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F6AEEB" w14:textId="764C56FC" w:rsidR="00255E16" w:rsidRPr="00995A9B" w:rsidRDefault="003B1858" w:rsidP="00C4296A">
      <w:pPr>
        <w:suppressAutoHyphens w:val="0"/>
        <w:spacing w:line="276" w:lineRule="auto"/>
        <w:jc w:val="both"/>
        <w:rPr>
          <w:rStyle w:val="IntenseReference"/>
          <w:sz w:val="22"/>
        </w:rPr>
      </w:pPr>
      <w:r w:rsidRPr="00995A9B">
        <w:rPr>
          <w:noProof/>
          <w:sz w:val="22"/>
          <w:lang w:val="en-ZA" w:eastAsia="en-ZA"/>
        </w:rPr>
        <mc:AlternateContent>
          <mc:Choice Requires="wps">
            <w:drawing>
              <wp:anchor distT="0" distB="0" distL="114300" distR="114300" simplePos="0" relativeHeight="251657728" behindDoc="0" locked="0" layoutInCell="1" allowOverlap="1" wp14:anchorId="4D0E01FC" wp14:editId="49ECCBC0">
                <wp:simplePos x="0" y="0"/>
                <wp:positionH relativeFrom="column">
                  <wp:posOffset>1087755</wp:posOffset>
                </wp:positionH>
                <wp:positionV relativeFrom="paragraph">
                  <wp:posOffset>-281940</wp:posOffset>
                </wp:positionV>
                <wp:extent cx="5388610" cy="676275"/>
                <wp:effectExtent l="0" t="0" r="0" b="9525"/>
                <wp:wrapNone/>
                <wp:docPr id="5" name="Text Box 5"/>
                <wp:cNvGraphicFramePr/>
                <a:graphic xmlns:a="http://schemas.openxmlformats.org/drawingml/2006/main">
                  <a:graphicData uri="http://schemas.microsoft.com/office/word/2010/wordprocessingShape">
                    <wps:wsp>
                      <wps:cNvSpPr txBox="1"/>
                      <wps:spPr>
                        <a:xfrm>
                          <a:off x="0" y="0"/>
                          <a:ext cx="5388610" cy="676275"/>
                        </a:xfrm>
                        <a:prstGeom prst="rect">
                          <a:avLst/>
                        </a:prstGeom>
                        <a:noFill/>
                        <a:ln>
                          <a:noFill/>
                          <a:prstDash/>
                        </a:ln>
                      </wps:spPr>
                      <wps:txbx>
                        <w:txbxContent>
                          <w:p w14:paraId="2CB1116B" w14:textId="5CED4BBE" w:rsidR="00995A9B" w:rsidRPr="005B5CFD" w:rsidRDefault="00995A9B" w:rsidP="005B5CFD">
                            <w:pPr>
                              <w:jc w:val="right"/>
                              <w:rPr>
                                <w:bCs/>
                                <w:sz w:val="4"/>
                                <w:szCs w:val="6"/>
                              </w:rPr>
                            </w:pPr>
                            <w:r w:rsidRPr="005B5CFD">
                              <w:rPr>
                                <w:bCs/>
                                <w:color w:val="FFFFFF"/>
                                <w:sz w:val="28"/>
                                <w:szCs w:val="28"/>
                              </w:rPr>
                              <w:t>Department</w:t>
                            </w:r>
                            <w:r>
                              <w:rPr>
                                <w:bCs/>
                                <w:color w:val="FFFFFF"/>
                                <w:sz w:val="28"/>
                                <w:szCs w:val="28"/>
                              </w:rPr>
                              <w:t xml:space="preserve"> of Health and Wellness </w:t>
                            </w: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type w14:anchorId="4D0E01FC" id="_x0000_t202" coordsize="21600,21600" o:spt="202" path="m,l,21600r21600,l21600,xe">
                <v:stroke joinstyle="miter"/>
                <v:path gradientshapeok="t" o:connecttype="rect"/>
              </v:shapetype>
              <v:shape id="Text Box 5" o:spid="_x0000_s1026" type="#_x0000_t202" style="position:absolute;left:0;text-align:left;margin-left:85.65pt;margin-top:-22.2pt;width:424.3pt;height:53.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" filled="f" stroked="f">
                <v:textbox>
                  <w:txbxContent>
                    <w:p w14:paraId="2CB1116B" w14:textId="5CED4BBE" w:rsidR="00995A9B" w:rsidRPr="005B5CFD" w:rsidRDefault="00995A9B" w:rsidP="005B5CFD">
                      <w:pPr>
                        <w:jc w:val="right"/>
                        <w:rPr>
                          <w:bCs/>
                          <w:sz w:val="4"/>
                          <w:szCs w:val="6"/>
                        </w:rPr>
                      </w:pPr>
                      <w:r w:rsidRPr="005B5CFD">
                        <w:rPr>
                          <w:bCs/>
                          <w:color w:val="FFFFFF"/>
                          <w:sz w:val="28"/>
                          <w:szCs w:val="28"/>
                        </w:rPr>
                        <w:t>Department</w:t>
                      </w:r>
                      <w:r>
                        <w:rPr>
                          <w:bCs/>
                          <w:color w:val="FFFFFF"/>
                          <w:sz w:val="28"/>
                          <w:szCs w:val="28"/>
                        </w:rPr>
                        <w:t xml:space="preserve"> of Health and Wellness </w:t>
                      </w:r>
                    </w:p>
                  </w:txbxContent>
                </v:textbox>
              </v:shape>
            </w:pict>
          </mc:Fallback>
        </mc:AlternateContent>
      </w:r>
      <w:r w:rsidR="000E4011" w:rsidRPr="00B5287C">
        <w:rPr>
          <w:noProof/>
          <w:sz w:val="22"/>
          <w:lang w:val="en-ZA" w:eastAsia="en-ZA"/>
        </w:rPr>
        <mc:AlternateContent>
          <mc:Choice Requires="wps">
            <w:drawing>
              <wp:anchor distT="0" distB="0" distL="114300" distR="114300" simplePos="0" relativeHeight="251655680" behindDoc="0" locked="0" layoutInCell="1" allowOverlap="1" wp14:anchorId="55AD95A2" wp14:editId="53662973">
                <wp:simplePos x="0" y="0"/>
                <wp:positionH relativeFrom="column">
                  <wp:posOffset>-373380</wp:posOffset>
                </wp:positionH>
                <wp:positionV relativeFrom="paragraph">
                  <wp:posOffset>2971800</wp:posOffset>
                </wp:positionV>
                <wp:extent cx="6402070" cy="4467225"/>
                <wp:effectExtent l="0" t="0" r="0" b="9525"/>
                <wp:wrapNone/>
                <wp:docPr id="3" name="Text Box 3"/>
                <wp:cNvGraphicFramePr/>
                <a:graphic xmlns:a="http://schemas.openxmlformats.org/drawingml/2006/main">
                  <a:graphicData uri="http://schemas.microsoft.com/office/word/2010/wordprocessingShape">
                    <wps:wsp>
                      <wps:cNvSpPr txBox="1"/>
                      <wps:spPr>
                        <a:xfrm>
                          <a:off x="0" y="0"/>
                          <a:ext cx="6402070" cy="4467225"/>
                        </a:xfrm>
                        <a:prstGeom prst="rect">
                          <a:avLst/>
                        </a:prstGeom>
                        <a:noFill/>
                        <a:ln>
                          <a:noFill/>
                          <a:prstDash/>
                        </a:ln>
                      </wps:spPr>
                      <wps:txbx>
                        <w:txbxContent>
                          <w:p w14:paraId="213551A8" w14:textId="775FB4D4" w:rsidR="00995A9B" w:rsidRDefault="00995A9B">
                            <w:pPr>
                              <w:jc w:val="right"/>
                              <w:rPr>
                                <w:b/>
                                <w:color w:val="FFFFFF"/>
                                <w:sz w:val="60"/>
                                <w:szCs w:val="60"/>
                              </w:rPr>
                            </w:pPr>
                            <w:bookmarkStart w:id="0" w:name="_Hlk106541400"/>
                            <w:r>
                              <w:rPr>
                                <w:b/>
                                <w:color w:val="FFFFFF"/>
                                <w:sz w:val="60"/>
                                <w:szCs w:val="60"/>
                              </w:rPr>
                              <w:t>Fetal Alcohol Spectrum Disorder (FASD) Awareness</w:t>
                            </w:r>
                          </w:p>
                          <w:bookmarkEnd w:id="0"/>
                          <w:p w14:paraId="5E620FBE" w14:textId="77777777" w:rsidR="00995A9B" w:rsidRDefault="00995A9B">
                            <w:pPr>
                              <w:jc w:val="right"/>
                              <w:rPr>
                                <w:color w:val="FFFFFF" w:themeColor="background1"/>
                                <w:sz w:val="48"/>
                                <w:szCs w:val="48"/>
                              </w:rPr>
                            </w:pPr>
                            <w:r w:rsidRPr="00294F3D">
                              <w:rPr>
                                <w:color w:val="FFFFFF" w:themeColor="background1"/>
                                <w:sz w:val="48"/>
                                <w:szCs w:val="48"/>
                              </w:rPr>
                              <w:t>Toolkit</w:t>
                            </w:r>
                          </w:p>
                          <w:p w14:paraId="7302E687" w14:textId="673A6CFF" w:rsidR="00995A9B" w:rsidRPr="00031E59" w:rsidRDefault="00995A9B" w:rsidP="00995A9B">
                            <w:pPr>
                              <w:jc w:val="right"/>
                              <w:rPr>
                                <w:b/>
                                <w:i/>
                                <w:iCs/>
                                <w:color w:val="FFFFFF"/>
                                <w:sz w:val="32"/>
                                <w:szCs w:val="32"/>
                              </w:rPr>
                            </w:pPr>
                            <w:r w:rsidRPr="0056591C">
                              <w:rPr>
                                <w:b/>
                                <w:i/>
                                <w:iCs/>
                                <w:color w:val="FFFFFF"/>
                                <w:sz w:val="32"/>
                                <w:szCs w:val="32"/>
                              </w:rPr>
                              <w:t>#BEYOND ALL LIMITS</w:t>
                            </w:r>
                            <w:r w:rsidRPr="00031E59">
                              <w:rPr>
                                <w:b/>
                                <w:i/>
                                <w:iCs/>
                                <w:color w:val="FFFFFF"/>
                                <w:sz w:val="32"/>
                                <w:szCs w:val="32"/>
                              </w:rPr>
                              <w:t xml:space="preserve"> </w:t>
                            </w:r>
                          </w:p>
                          <w:p w14:paraId="17897E74" w14:textId="7E3BFCE6" w:rsidR="00995A9B" w:rsidRPr="00294F3D" w:rsidRDefault="00995A9B">
                            <w:pPr>
                              <w:jc w:val="right"/>
                              <w:rPr>
                                <w:color w:val="FFFFFF" w:themeColor="background1"/>
                                <w:sz w:val="28"/>
                                <w:szCs w:val="32"/>
                              </w:rPr>
                            </w:pPr>
                            <w:r w:rsidRPr="00294F3D">
                              <w:rPr>
                                <w:color w:val="FFFFFF" w:themeColor="background1"/>
                                <w:sz w:val="48"/>
                                <w:szCs w:val="48"/>
                              </w:rPr>
                              <w:t xml:space="preserve"> </w:t>
                            </w: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 w14:anchorId="55AD95A2" id="Text Box 3" o:spid="_x0000_s1027" type="#_x0000_t202" style="position:absolute;left:0;text-align:left;margin-left:-29.4pt;margin-top:234pt;width:504.1pt;height:351.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" filled="f" stroked="f">
                <v:textbox>
                  <w:txbxContent>
                    <w:p w14:paraId="213551A8" w14:textId="775FB4D4" w:rsidR="00995A9B" w:rsidRDefault="00995A9B">
                      <w:pPr>
                        <w:jc w:val="right"/>
                        <w:rPr>
                          <w:b/>
                          <w:color w:val="FFFFFF"/>
                          <w:sz w:val="60"/>
                          <w:szCs w:val="60"/>
                        </w:rPr>
                      </w:pPr>
                      <w:bookmarkStart w:id="1" w:name="_Hlk106541400"/>
                      <w:r>
                        <w:rPr>
                          <w:b/>
                          <w:color w:val="FFFFFF"/>
                          <w:sz w:val="60"/>
                          <w:szCs w:val="60"/>
                        </w:rPr>
                        <w:t>Fetal Alcohol Spectrum Disorder (FASD) Awareness</w:t>
                      </w:r>
                    </w:p>
                    <w:bookmarkEnd w:id="1"/>
                    <w:p w14:paraId="5E620FBE" w14:textId="77777777" w:rsidR="00995A9B" w:rsidRDefault="00995A9B">
                      <w:pPr>
                        <w:jc w:val="right"/>
                        <w:rPr>
                          <w:color w:val="FFFFFF" w:themeColor="background1"/>
                          <w:sz w:val="48"/>
                          <w:szCs w:val="48"/>
                        </w:rPr>
                      </w:pPr>
                      <w:r w:rsidRPr="00294F3D">
                        <w:rPr>
                          <w:color w:val="FFFFFF" w:themeColor="background1"/>
                          <w:sz w:val="48"/>
                          <w:szCs w:val="48"/>
                        </w:rPr>
                        <w:t>Toolkit</w:t>
                      </w:r>
                    </w:p>
                    <w:p w14:paraId="7302E687" w14:textId="673A6CFF" w:rsidR="00995A9B" w:rsidRPr="00031E59" w:rsidRDefault="00995A9B" w:rsidP="00995A9B">
                      <w:pPr>
                        <w:jc w:val="right"/>
                        <w:rPr>
                          <w:b/>
                          <w:i/>
                          <w:iCs/>
                          <w:color w:val="FFFFFF"/>
                          <w:sz w:val="32"/>
                          <w:szCs w:val="32"/>
                        </w:rPr>
                      </w:pPr>
                      <w:r w:rsidRPr="0056591C">
                        <w:rPr>
                          <w:b/>
                          <w:i/>
                          <w:iCs/>
                          <w:color w:val="FFFFFF"/>
                          <w:sz w:val="32"/>
                          <w:szCs w:val="32"/>
                        </w:rPr>
                        <w:t>#BEYOND ALL LIMITS</w:t>
                      </w:r>
                      <w:r w:rsidRPr="00031E59">
                        <w:rPr>
                          <w:b/>
                          <w:i/>
                          <w:iCs/>
                          <w:color w:val="FFFFFF"/>
                          <w:sz w:val="32"/>
                          <w:szCs w:val="32"/>
                        </w:rPr>
                        <w:t xml:space="preserve"> </w:t>
                      </w:r>
                    </w:p>
                    <w:p w14:paraId="17897E74" w14:textId="7E3BFCE6" w:rsidR="00995A9B" w:rsidRPr="00294F3D" w:rsidRDefault="00995A9B">
                      <w:pPr>
                        <w:jc w:val="right"/>
                        <w:rPr>
                          <w:color w:val="FFFFFF" w:themeColor="background1"/>
                          <w:sz w:val="28"/>
                          <w:szCs w:val="32"/>
                        </w:rPr>
                      </w:pPr>
                      <w:r w:rsidRPr="00294F3D">
                        <w:rPr>
                          <w:color w:val="FFFFFF" w:themeColor="background1"/>
                          <w:sz w:val="48"/>
                          <w:szCs w:val="48"/>
                        </w:rPr>
                        <w:t xml:space="preserve"> </w:t>
                      </w:r>
                    </w:p>
                  </w:txbxContent>
                </v:textbox>
              </v:shape>
            </w:pict>
          </mc:Fallback>
        </mc:AlternateContent>
      </w:r>
      <w:r w:rsidR="00255E16" w:rsidRPr="00995A9B">
        <w:rPr>
          <w:sz w:val="22"/>
        </w:rPr>
        <w:br w:type="page"/>
      </w:r>
    </w:p>
    <w:sdt>
      <w:sdtPr>
        <w:rPr>
          <w:rFonts w:ascii="Century Gothic" w:eastAsia="Calibri" w:hAnsi="Century Gothic" w:cs="Times New Roman"/>
          <w:color w:val="auto"/>
          <w:sz w:val="22"/>
          <w:szCs w:val="22"/>
          <w:lang w:val="en-GB"/>
        </w:rPr>
        <w:id w:val="-847794601"/>
        <w:docPartObj>
          <w:docPartGallery w:val="Table of Contents"/>
          <w:docPartUnique/>
        </w:docPartObj>
      </w:sdtPr>
      <w:sdtEndPr>
        <w:rPr>
          <w:b/>
          <w:bCs/>
          <w:noProof/>
        </w:rPr>
      </w:sdtEndPr>
      <w:sdtContent>
        <w:p w14:paraId="79428058" w14:textId="1DB4B8FA" w:rsidR="00B96DCB" w:rsidRPr="00995A9B" w:rsidRDefault="00B96DCB" w:rsidP="00C4296A">
          <w:pPr>
            <w:pStyle w:val="TOCHeading"/>
            <w:spacing w:line="276" w:lineRule="auto"/>
            <w:jc w:val="both"/>
            <w:rPr>
              <w:rFonts w:ascii="Century Gothic" w:hAnsi="Century Gothic"/>
              <w:sz w:val="22"/>
              <w:szCs w:val="22"/>
            </w:rPr>
          </w:pPr>
          <w:r w:rsidRPr="00995A9B">
            <w:rPr>
              <w:rFonts w:ascii="Century Gothic" w:hAnsi="Century Gothic"/>
              <w:sz w:val="22"/>
              <w:szCs w:val="22"/>
            </w:rPr>
            <w:t>Table of Contents</w:t>
          </w:r>
          <w:bookmarkStart w:id="2" w:name="_GoBack"/>
          <w:bookmarkEnd w:id="2"/>
        </w:p>
        <w:p w14:paraId="39290AFD" w14:textId="77777777" w:rsidR="00763E7D" w:rsidRPr="00995A9B" w:rsidRDefault="00763E7D" w:rsidP="00C4296A">
          <w:pPr>
            <w:spacing w:after="0" w:line="276" w:lineRule="auto"/>
            <w:jc w:val="both"/>
            <w:rPr>
              <w:sz w:val="22"/>
              <w:lang w:val="en-US"/>
            </w:rPr>
          </w:pPr>
        </w:p>
        <w:p w14:paraId="54EF87D2" w14:textId="37FB736D" w:rsidR="000063E7" w:rsidRDefault="00B96DCB">
          <w:pPr>
            <w:pStyle w:val="TOC1"/>
            <w:tabs>
              <w:tab w:val="left" w:pos="440"/>
              <w:tab w:val="right" w:leader="dot" w:pos="9016"/>
            </w:tabs>
            <w:rPr>
              <w:rFonts w:asciiTheme="minorHAnsi" w:eastAsiaTheme="minorEastAsia" w:hAnsiTheme="minorHAnsi" w:cstheme="minorBidi"/>
              <w:noProof/>
              <w:sz w:val="22"/>
              <w:lang w:val="en-US"/>
            </w:rPr>
          </w:pPr>
          <w:r w:rsidRPr="00A458B5">
            <w:rPr>
              <w:sz w:val="22"/>
            </w:rPr>
            <w:fldChar w:fldCharType="begin"/>
          </w:r>
          <w:r w:rsidRPr="00995A9B">
            <w:rPr>
              <w:sz w:val="22"/>
            </w:rPr>
            <w:instrText xml:space="preserve"> TOC \o "1-3" \h \z \u </w:instrText>
          </w:r>
          <w:r w:rsidRPr="00C4296A">
            <w:rPr>
              <w:sz w:val="22"/>
            </w:rPr>
            <w:fldChar w:fldCharType="separate"/>
          </w:r>
          <w:hyperlink w:anchor="_Toc144893137" w:history="1">
            <w:r w:rsidR="000063E7" w:rsidRPr="00437061">
              <w:rPr>
                <w:rStyle w:val="Hyperlink"/>
                <w:noProof/>
              </w:rPr>
              <w:t>1.</w:t>
            </w:r>
            <w:r w:rsidR="000063E7">
              <w:rPr>
                <w:rFonts w:asciiTheme="minorHAnsi" w:eastAsiaTheme="minorEastAsia" w:hAnsiTheme="minorHAnsi" w:cstheme="minorBidi"/>
                <w:noProof/>
                <w:sz w:val="22"/>
                <w:lang w:val="en-US"/>
              </w:rPr>
              <w:tab/>
            </w:r>
            <w:r w:rsidR="000063E7" w:rsidRPr="00437061">
              <w:rPr>
                <w:rStyle w:val="Hyperlink"/>
                <w:noProof/>
              </w:rPr>
              <w:t>Fetal Alcohol Spectrum Disorder Awareness Day</w:t>
            </w:r>
            <w:r w:rsidR="000063E7">
              <w:rPr>
                <w:noProof/>
                <w:webHidden/>
              </w:rPr>
              <w:tab/>
            </w:r>
            <w:r w:rsidR="000063E7">
              <w:rPr>
                <w:noProof/>
                <w:webHidden/>
              </w:rPr>
              <w:fldChar w:fldCharType="begin"/>
            </w:r>
            <w:r w:rsidR="000063E7">
              <w:rPr>
                <w:noProof/>
                <w:webHidden/>
              </w:rPr>
              <w:instrText xml:space="preserve"> PAGEREF _Toc144893137 \h </w:instrText>
            </w:r>
            <w:r w:rsidR="000063E7">
              <w:rPr>
                <w:noProof/>
                <w:webHidden/>
              </w:rPr>
            </w:r>
            <w:r w:rsidR="000063E7">
              <w:rPr>
                <w:noProof/>
                <w:webHidden/>
              </w:rPr>
              <w:fldChar w:fldCharType="separate"/>
            </w:r>
            <w:r w:rsidR="000063E7">
              <w:rPr>
                <w:noProof/>
                <w:webHidden/>
              </w:rPr>
              <w:t>3</w:t>
            </w:r>
            <w:r w:rsidR="000063E7">
              <w:rPr>
                <w:noProof/>
                <w:webHidden/>
              </w:rPr>
              <w:fldChar w:fldCharType="end"/>
            </w:r>
          </w:hyperlink>
        </w:p>
        <w:p w14:paraId="043A533E" w14:textId="054FF0DD"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38" w:history="1">
            <w:r w:rsidRPr="00437061">
              <w:rPr>
                <w:rStyle w:val="Hyperlink"/>
                <w:noProof/>
              </w:rPr>
              <w:t>2.</w:t>
            </w:r>
            <w:r>
              <w:rPr>
                <w:rFonts w:asciiTheme="minorHAnsi" w:eastAsiaTheme="minorEastAsia" w:hAnsiTheme="minorHAnsi" w:cstheme="minorBidi"/>
                <w:noProof/>
                <w:sz w:val="22"/>
                <w:lang w:val="en-US"/>
              </w:rPr>
              <w:tab/>
            </w:r>
            <w:r w:rsidRPr="00437061">
              <w:rPr>
                <w:rStyle w:val="Hyperlink"/>
                <w:noProof/>
              </w:rPr>
              <w:t>Theme</w:t>
            </w:r>
            <w:r>
              <w:rPr>
                <w:noProof/>
                <w:webHidden/>
              </w:rPr>
              <w:tab/>
            </w:r>
            <w:r>
              <w:rPr>
                <w:noProof/>
                <w:webHidden/>
              </w:rPr>
              <w:fldChar w:fldCharType="begin"/>
            </w:r>
            <w:r>
              <w:rPr>
                <w:noProof/>
                <w:webHidden/>
              </w:rPr>
              <w:instrText xml:space="preserve"> PAGEREF _Toc144893138 \h </w:instrText>
            </w:r>
            <w:r>
              <w:rPr>
                <w:noProof/>
                <w:webHidden/>
              </w:rPr>
            </w:r>
            <w:r>
              <w:rPr>
                <w:noProof/>
                <w:webHidden/>
              </w:rPr>
              <w:fldChar w:fldCharType="separate"/>
            </w:r>
            <w:r>
              <w:rPr>
                <w:noProof/>
                <w:webHidden/>
              </w:rPr>
              <w:t>3</w:t>
            </w:r>
            <w:r>
              <w:rPr>
                <w:noProof/>
                <w:webHidden/>
              </w:rPr>
              <w:fldChar w:fldCharType="end"/>
            </w:r>
          </w:hyperlink>
        </w:p>
        <w:p w14:paraId="4C981DBB" w14:textId="267D3862"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39" w:history="1">
            <w:r w:rsidRPr="00437061">
              <w:rPr>
                <w:rStyle w:val="Hyperlink"/>
                <w:noProof/>
              </w:rPr>
              <w:t>3.</w:t>
            </w:r>
            <w:r>
              <w:rPr>
                <w:rFonts w:asciiTheme="minorHAnsi" w:eastAsiaTheme="minorEastAsia" w:hAnsiTheme="minorHAnsi" w:cstheme="minorBidi"/>
                <w:noProof/>
                <w:sz w:val="22"/>
                <w:lang w:val="en-US"/>
              </w:rPr>
              <w:tab/>
            </w:r>
            <w:r w:rsidRPr="00437061">
              <w:rPr>
                <w:rStyle w:val="Hyperlink"/>
                <w:noProof/>
              </w:rPr>
              <w:t>Objectives of this toolkit</w:t>
            </w:r>
            <w:r>
              <w:rPr>
                <w:noProof/>
                <w:webHidden/>
              </w:rPr>
              <w:tab/>
            </w:r>
            <w:r>
              <w:rPr>
                <w:noProof/>
                <w:webHidden/>
              </w:rPr>
              <w:fldChar w:fldCharType="begin"/>
            </w:r>
            <w:r>
              <w:rPr>
                <w:noProof/>
                <w:webHidden/>
              </w:rPr>
              <w:instrText xml:space="preserve"> PAGEREF _Toc144893139 \h </w:instrText>
            </w:r>
            <w:r>
              <w:rPr>
                <w:noProof/>
                <w:webHidden/>
              </w:rPr>
            </w:r>
            <w:r>
              <w:rPr>
                <w:noProof/>
                <w:webHidden/>
              </w:rPr>
              <w:fldChar w:fldCharType="separate"/>
            </w:r>
            <w:r>
              <w:rPr>
                <w:noProof/>
                <w:webHidden/>
              </w:rPr>
              <w:t>3</w:t>
            </w:r>
            <w:r>
              <w:rPr>
                <w:noProof/>
                <w:webHidden/>
              </w:rPr>
              <w:fldChar w:fldCharType="end"/>
            </w:r>
          </w:hyperlink>
        </w:p>
        <w:p w14:paraId="02B96F38" w14:textId="74254FB4"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40" w:history="1">
            <w:r w:rsidRPr="00437061">
              <w:rPr>
                <w:rStyle w:val="Hyperlink"/>
                <w:noProof/>
              </w:rPr>
              <w:t>4.</w:t>
            </w:r>
            <w:r>
              <w:rPr>
                <w:rFonts w:asciiTheme="minorHAnsi" w:eastAsiaTheme="minorEastAsia" w:hAnsiTheme="minorHAnsi" w:cstheme="minorBidi"/>
                <w:noProof/>
                <w:sz w:val="22"/>
                <w:lang w:val="en-US"/>
              </w:rPr>
              <w:tab/>
            </w:r>
            <w:r w:rsidRPr="00437061">
              <w:rPr>
                <w:rStyle w:val="Hyperlink"/>
                <w:noProof/>
              </w:rPr>
              <w:t>Target audience for this toolkit</w:t>
            </w:r>
            <w:r>
              <w:rPr>
                <w:noProof/>
                <w:webHidden/>
              </w:rPr>
              <w:tab/>
            </w:r>
            <w:r>
              <w:rPr>
                <w:noProof/>
                <w:webHidden/>
              </w:rPr>
              <w:fldChar w:fldCharType="begin"/>
            </w:r>
            <w:r>
              <w:rPr>
                <w:noProof/>
                <w:webHidden/>
              </w:rPr>
              <w:instrText xml:space="preserve"> PAGEREF _Toc144893140 \h </w:instrText>
            </w:r>
            <w:r>
              <w:rPr>
                <w:noProof/>
                <w:webHidden/>
              </w:rPr>
            </w:r>
            <w:r>
              <w:rPr>
                <w:noProof/>
                <w:webHidden/>
              </w:rPr>
              <w:fldChar w:fldCharType="separate"/>
            </w:r>
            <w:r>
              <w:rPr>
                <w:noProof/>
                <w:webHidden/>
              </w:rPr>
              <w:t>4</w:t>
            </w:r>
            <w:r>
              <w:rPr>
                <w:noProof/>
                <w:webHidden/>
              </w:rPr>
              <w:fldChar w:fldCharType="end"/>
            </w:r>
          </w:hyperlink>
        </w:p>
        <w:p w14:paraId="1EEC7A7B" w14:textId="6D9BE1CA"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41" w:history="1">
            <w:r w:rsidRPr="00437061">
              <w:rPr>
                <w:rStyle w:val="Hyperlink"/>
                <w:noProof/>
              </w:rPr>
              <w:t>5.</w:t>
            </w:r>
            <w:r>
              <w:rPr>
                <w:rFonts w:asciiTheme="minorHAnsi" w:eastAsiaTheme="minorEastAsia" w:hAnsiTheme="minorHAnsi" w:cstheme="minorBidi"/>
                <w:noProof/>
                <w:sz w:val="22"/>
                <w:lang w:val="en-US"/>
              </w:rPr>
              <w:tab/>
            </w:r>
            <w:r w:rsidRPr="00437061">
              <w:rPr>
                <w:rStyle w:val="Hyperlink"/>
                <w:noProof/>
              </w:rPr>
              <w:t>Channels of communication</w:t>
            </w:r>
            <w:r>
              <w:rPr>
                <w:noProof/>
                <w:webHidden/>
              </w:rPr>
              <w:tab/>
            </w:r>
            <w:r>
              <w:rPr>
                <w:noProof/>
                <w:webHidden/>
              </w:rPr>
              <w:fldChar w:fldCharType="begin"/>
            </w:r>
            <w:r>
              <w:rPr>
                <w:noProof/>
                <w:webHidden/>
              </w:rPr>
              <w:instrText xml:space="preserve"> PAGEREF _Toc144893141 \h </w:instrText>
            </w:r>
            <w:r>
              <w:rPr>
                <w:noProof/>
                <w:webHidden/>
              </w:rPr>
            </w:r>
            <w:r>
              <w:rPr>
                <w:noProof/>
                <w:webHidden/>
              </w:rPr>
              <w:fldChar w:fldCharType="separate"/>
            </w:r>
            <w:r>
              <w:rPr>
                <w:noProof/>
                <w:webHidden/>
              </w:rPr>
              <w:t>4</w:t>
            </w:r>
            <w:r>
              <w:rPr>
                <w:noProof/>
                <w:webHidden/>
              </w:rPr>
              <w:fldChar w:fldCharType="end"/>
            </w:r>
          </w:hyperlink>
        </w:p>
        <w:p w14:paraId="712390EE" w14:textId="48534638"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42" w:history="1">
            <w:r w:rsidRPr="00437061">
              <w:rPr>
                <w:rStyle w:val="Hyperlink"/>
                <w:noProof/>
              </w:rPr>
              <w:t>6.</w:t>
            </w:r>
            <w:r>
              <w:rPr>
                <w:rFonts w:asciiTheme="minorHAnsi" w:eastAsiaTheme="minorEastAsia" w:hAnsiTheme="minorHAnsi" w:cstheme="minorBidi"/>
                <w:noProof/>
                <w:sz w:val="22"/>
                <w:lang w:val="en-US"/>
              </w:rPr>
              <w:tab/>
            </w:r>
            <w:r w:rsidRPr="00437061">
              <w:rPr>
                <w:rStyle w:val="Hyperlink"/>
                <w:noProof/>
              </w:rPr>
              <w:t>Tips for social mobilisation</w:t>
            </w:r>
            <w:r>
              <w:rPr>
                <w:noProof/>
                <w:webHidden/>
              </w:rPr>
              <w:tab/>
            </w:r>
            <w:r>
              <w:rPr>
                <w:noProof/>
                <w:webHidden/>
              </w:rPr>
              <w:fldChar w:fldCharType="begin"/>
            </w:r>
            <w:r>
              <w:rPr>
                <w:noProof/>
                <w:webHidden/>
              </w:rPr>
              <w:instrText xml:space="preserve"> PAGEREF _Toc144893142 \h </w:instrText>
            </w:r>
            <w:r>
              <w:rPr>
                <w:noProof/>
                <w:webHidden/>
              </w:rPr>
            </w:r>
            <w:r>
              <w:rPr>
                <w:noProof/>
                <w:webHidden/>
              </w:rPr>
              <w:fldChar w:fldCharType="separate"/>
            </w:r>
            <w:r>
              <w:rPr>
                <w:noProof/>
                <w:webHidden/>
              </w:rPr>
              <w:t>4</w:t>
            </w:r>
            <w:r>
              <w:rPr>
                <w:noProof/>
                <w:webHidden/>
              </w:rPr>
              <w:fldChar w:fldCharType="end"/>
            </w:r>
          </w:hyperlink>
        </w:p>
        <w:p w14:paraId="7C7BFFE8" w14:textId="2FFCB921"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43" w:history="1">
            <w:r w:rsidRPr="00437061">
              <w:rPr>
                <w:rStyle w:val="Hyperlink"/>
                <w:noProof/>
              </w:rPr>
              <w:t>7.</w:t>
            </w:r>
            <w:r>
              <w:rPr>
                <w:rFonts w:asciiTheme="minorHAnsi" w:eastAsiaTheme="minorEastAsia" w:hAnsiTheme="minorHAnsi" w:cstheme="minorBidi"/>
                <w:noProof/>
                <w:sz w:val="22"/>
                <w:lang w:val="en-US"/>
              </w:rPr>
              <w:tab/>
            </w:r>
            <w:r w:rsidRPr="00437061">
              <w:rPr>
                <w:rStyle w:val="Hyperlink"/>
                <w:noProof/>
              </w:rPr>
              <w:t>Measures of success</w:t>
            </w:r>
            <w:r>
              <w:rPr>
                <w:noProof/>
                <w:webHidden/>
              </w:rPr>
              <w:tab/>
            </w:r>
            <w:r>
              <w:rPr>
                <w:noProof/>
                <w:webHidden/>
              </w:rPr>
              <w:fldChar w:fldCharType="begin"/>
            </w:r>
            <w:r>
              <w:rPr>
                <w:noProof/>
                <w:webHidden/>
              </w:rPr>
              <w:instrText xml:space="preserve"> PAGEREF _Toc144893143 \h </w:instrText>
            </w:r>
            <w:r>
              <w:rPr>
                <w:noProof/>
                <w:webHidden/>
              </w:rPr>
            </w:r>
            <w:r>
              <w:rPr>
                <w:noProof/>
                <w:webHidden/>
              </w:rPr>
              <w:fldChar w:fldCharType="separate"/>
            </w:r>
            <w:r>
              <w:rPr>
                <w:noProof/>
                <w:webHidden/>
              </w:rPr>
              <w:t>5</w:t>
            </w:r>
            <w:r>
              <w:rPr>
                <w:noProof/>
                <w:webHidden/>
              </w:rPr>
              <w:fldChar w:fldCharType="end"/>
            </w:r>
          </w:hyperlink>
        </w:p>
        <w:p w14:paraId="3C155474" w14:textId="6FCC9352"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44" w:history="1">
            <w:r w:rsidRPr="00437061">
              <w:rPr>
                <w:rStyle w:val="Hyperlink"/>
                <w:noProof/>
              </w:rPr>
              <w:t>8.</w:t>
            </w:r>
            <w:r>
              <w:rPr>
                <w:rFonts w:asciiTheme="minorHAnsi" w:eastAsiaTheme="minorEastAsia" w:hAnsiTheme="minorHAnsi" w:cstheme="minorBidi"/>
                <w:noProof/>
                <w:sz w:val="22"/>
                <w:lang w:val="en-US"/>
              </w:rPr>
              <w:tab/>
            </w:r>
            <w:r w:rsidRPr="00437061">
              <w:rPr>
                <w:rStyle w:val="Hyperlink"/>
                <w:noProof/>
              </w:rPr>
              <w:t>FASD Facts</w:t>
            </w:r>
            <w:r>
              <w:rPr>
                <w:noProof/>
                <w:webHidden/>
              </w:rPr>
              <w:tab/>
            </w:r>
            <w:r>
              <w:rPr>
                <w:noProof/>
                <w:webHidden/>
              </w:rPr>
              <w:fldChar w:fldCharType="begin"/>
            </w:r>
            <w:r>
              <w:rPr>
                <w:noProof/>
                <w:webHidden/>
              </w:rPr>
              <w:instrText xml:space="preserve"> PAGEREF _Toc144893144 \h </w:instrText>
            </w:r>
            <w:r>
              <w:rPr>
                <w:noProof/>
                <w:webHidden/>
              </w:rPr>
            </w:r>
            <w:r>
              <w:rPr>
                <w:noProof/>
                <w:webHidden/>
              </w:rPr>
              <w:fldChar w:fldCharType="separate"/>
            </w:r>
            <w:r>
              <w:rPr>
                <w:noProof/>
                <w:webHidden/>
              </w:rPr>
              <w:t>5</w:t>
            </w:r>
            <w:r>
              <w:rPr>
                <w:noProof/>
                <w:webHidden/>
              </w:rPr>
              <w:fldChar w:fldCharType="end"/>
            </w:r>
          </w:hyperlink>
        </w:p>
        <w:p w14:paraId="1955B2A5" w14:textId="58C19306" w:rsidR="000063E7" w:rsidRDefault="000063E7">
          <w:pPr>
            <w:pStyle w:val="TOC1"/>
            <w:tabs>
              <w:tab w:val="left" w:pos="440"/>
              <w:tab w:val="right" w:leader="dot" w:pos="9016"/>
            </w:tabs>
            <w:rPr>
              <w:rFonts w:asciiTheme="minorHAnsi" w:eastAsiaTheme="minorEastAsia" w:hAnsiTheme="minorHAnsi" w:cstheme="minorBidi"/>
              <w:noProof/>
              <w:sz w:val="22"/>
              <w:lang w:val="en-US"/>
            </w:rPr>
          </w:pPr>
          <w:hyperlink w:anchor="_Toc144893145" w:history="1">
            <w:r w:rsidRPr="00437061">
              <w:rPr>
                <w:rStyle w:val="Hyperlink"/>
                <w:noProof/>
              </w:rPr>
              <w:t>9.</w:t>
            </w:r>
            <w:r>
              <w:rPr>
                <w:rFonts w:asciiTheme="minorHAnsi" w:eastAsiaTheme="minorEastAsia" w:hAnsiTheme="minorHAnsi" w:cstheme="minorBidi"/>
                <w:noProof/>
                <w:sz w:val="22"/>
                <w:lang w:val="en-US"/>
              </w:rPr>
              <w:tab/>
            </w:r>
            <w:r w:rsidRPr="00437061">
              <w:rPr>
                <w:rStyle w:val="Hyperlink"/>
                <w:noProof/>
              </w:rPr>
              <w:t>Efforts to address FASD</w:t>
            </w:r>
            <w:r>
              <w:rPr>
                <w:noProof/>
                <w:webHidden/>
              </w:rPr>
              <w:tab/>
            </w:r>
            <w:r>
              <w:rPr>
                <w:noProof/>
                <w:webHidden/>
              </w:rPr>
              <w:fldChar w:fldCharType="begin"/>
            </w:r>
            <w:r>
              <w:rPr>
                <w:noProof/>
                <w:webHidden/>
              </w:rPr>
              <w:instrText xml:space="preserve"> PAGEREF _Toc144893145 \h </w:instrText>
            </w:r>
            <w:r>
              <w:rPr>
                <w:noProof/>
                <w:webHidden/>
              </w:rPr>
            </w:r>
            <w:r>
              <w:rPr>
                <w:noProof/>
                <w:webHidden/>
              </w:rPr>
              <w:fldChar w:fldCharType="separate"/>
            </w:r>
            <w:r>
              <w:rPr>
                <w:noProof/>
                <w:webHidden/>
              </w:rPr>
              <w:t>8</w:t>
            </w:r>
            <w:r>
              <w:rPr>
                <w:noProof/>
                <w:webHidden/>
              </w:rPr>
              <w:fldChar w:fldCharType="end"/>
            </w:r>
          </w:hyperlink>
        </w:p>
        <w:p w14:paraId="07B328E1" w14:textId="345FF7B0" w:rsidR="000063E7" w:rsidRDefault="000063E7">
          <w:pPr>
            <w:pStyle w:val="TOC1"/>
            <w:tabs>
              <w:tab w:val="left" w:pos="660"/>
              <w:tab w:val="right" w:leader="dot" w:pos="9016"/>
            </w:tabs>
            <w:rPr>
              <w:rFonts w:asciiTheme="minorHAnsi" w:eastAsiaTheme="minorEastAsia" w:hAnsiTheme="minorHAnsi" w:cstheme="minorBidi"/>
              <w:noProof/>
              <w:sz w:val="22"/>
              <w:lang w:val="en-US"/>
            </w:rPr>
          </w:pPr>
          <w:hyperlink w:anchor="_Toc144893146" w:history="1">
            <w:r w:rsidRPr="00437061">
              <w:rPr>
                <w:rStyle w:val="Hyperlink"/>
                <w:noProof/>
              </w:rPr>
              <w:t>10.</w:t>
            </w:r>
            <w:r>
              <w:rPr>
                <w:rFonts w:asciiTheme="minorHAnsi" w:eastAsiaTheme="minorEastAsia" w:hAnsiTheme="minorHAnsi" w:cstheme="minorBidi"/>
                <w:noProof/>
                <w:sz w:val="22"/>
                <w:lang w:val="en-US"/>
              </w:rPr>
              <w:tab/>
            </w:r>
            <w:r w:rsidRPr="00437061">
              <w:rPr>
                <w:rStyle w:val="Hyperlink"/>
                <w:noProof/>
              </w:rPr>
              <w:t>Key Messages</w:t>
            </w:r>
            <w:r>
              <w:rPr>
                <w:noProof/>
                <w:webHidden/>
              </w:rPr>
              <w:tab/>
            </w:r>
            <w:r>
              <w:rPr>
                <w:noProof/>
                <w:webHidden/>
              </w:rPr>
              <w:fldChar w:fldCharType="begin"/>
            </w:r>
            <w:r>
              <w:rPr>
                <w:noProof/>
                <w:webHidden/>
              </w:rPr>
              <w:instrText xml:space="preserve"> PAGEREF _Toc144893146 \h </w:instrText>
            </w:r>
            <w:r>
              <w:rPr>
                <w:noProof/>
                <w:webHidden/>
              </w:rPr>
            </w:r>
            <w:r>
              <w:rPr>
                <w:noProof/>
                <w:webHidden/>
              </w:rPr>
              <w:fldChar w:fldCharType="separate"/>
            </w:r>
            <w:r>
              <w:rPr>
                <w:noProof/>
                <w:webHidden/>
              </w:rPr>
              <w:t>10</w:t>
            </w:r>
            <w:r>
              <w:rPr>
                <w:noProof/>
                <w:webHidden/>
              </w:rPr>
              <w:fldChar w:fldCharType="end"/>
            </w:r>
          </w:hyperlink>
        </w:p>
        <w:p w14:paraId="7F33F768" w14:textId="5CFBE128" w:rsidR="000063E7" w:rsidRDefault="000063E7">
          <w:pPr>
            <w:pStyle w:val="TOC1"/>
            <w:tabs>
              <w:tab w:val="left" w:pos="660"/>
              <w:tab w:val="right" w:leader="dot" w:pos="9016"/>
            </w:tabs>
            <w:rPr>
              <w:rFonts w:asciiTheme="minorHAnsi" w:eastAsiaTheme="minorEastAsia" w:hAnsiTheme="minorHAnsi" w:cstheme="minorBidi"/>
              <w:noProof/>
              <w:sz w:val="22"/>
              <w:lang w:val="en-US"/>
            </w:rPr>
          </w:pPr>
          <w:hyperlink w:anchor="_Toc144893147" w:history="1">
            <w:r w:rsidRPr="00437061">
              <w:rPr>
                <w:rStyle w:val="Hyperlink"/>
                <w:noProof/>
              </w:rPr>
              <w:t>11.</w:t>
            </w:r>
            <w:r>
              <w:rPr>
                <w:rFonts w:asciiTheme="minorHAnsi" w:eastAsiaTheme="minorEastAsia" w:hAnsiTheme="minorHAnsi" w:cstheme="minorBidi"/>
                <w:noProof/>
                <w:sz w:val="22"/>
                <w:lang w:val="en-US"/>
              </w:rPr>
              <w:tab/>
            </w:r>
            <w:r w:rsidRPr="00437061">
              <w:rPr>
                <w:rStyle w:val="Hyperlink"/>
                <w:noProof/>
              </w:rPr>
              <w:t>Useful websites to visit</w:t>
            </w:r>
            <w:r>
              <w:rPr>
                <w:noProof/>
                <w:webHidden/>
              </w:rPr>
              <w:tab/>
            </w:r>
            <w:r>
              <w:rPr>
                <w:noProof/>
                <w:webHidden/>
              </w:rPr>
              <w:fldChar w:fldCharType="begin"/>
            </w:r>
            <w:r>
              <w:rPr>
                <w:noProof/>
                <w:webHidden/>
              </w:rPr>
              <w:instrText xml:space="preserve"> PAGEREF _Toc144893147 \h </w:instrText>
            </w:r>
            <w:r>
              <w:rPr>
                <w:noProof/>
                <w:webHidden/>
              </w:rPr>
            </w:r>
            <w:r>
              <w:rPr>
                <w:noProof/>
                <w:webHidden/>
              </w:rPr>
              <w:fldChar w:fldCharType="separate"/>
            </w:r>
            <w:r>
              <w:rPr>
                <w:noProof/>
                <w:webHidden/>
              </w:rPr>
              <w:t>15</w:t>
            </w:r>
            <w:r>
              <w:rPr>
                <w:noProof/>
                <w:webHidden/>
              </w:rPr>
              <w:fldChar w:fldCharType="end"/>
            </w:r>
          </w:hyperlink>
        </w:p>
        <w:p w14:paraId="07A74F6A" w14:textId="595119C7" w:rsidR="000063E7" w:rsidRDefault="000063E7">
          <w:pPr>
            <w:pStyle w:val="TOC1"/>
            <w:tabs>
              <w:tab w:val="left" w:pos="660"/>
              <w:tab w:val="right" w:leader="dot" w:pos="9016"/>
            </w:tabs>
            <w:rPr>
              <w:rFonts w:asciiTheme="minorHAnsi" w:eastAsiaTheme="minorEastAsia" w:hAnsiTheme="minorHAnsi" w:cstheme="minorBidi"/>
              <w:noProof/>
              <w:sz w:val="22"/>
              <w:lang w:val="en-US"/>
            </w:rPr>
          </w:pPr>
          <w:hyperlink w:anchor="_Toc144893148" w:history="1">
            <w:r w:rsidRPr="00437061">
              <w:rPr>
                <w:rStyle w:val="Hyperlink"/>
                <w:noProof/>
              </w:rPr>
              <w:t>12.</w:t>
            </w:r>
            <w:r>
              <w:rPr>
                <w:rFonts w:asciiTheme="minorHAnsi" w:eastAsiaTheme="minorEastAsia" w:hAnsiTheme="minorHAnsi" w:cstheme="minorBidi"/>
                <w:noProof/>
                <w:sz w:val="22"/>
                <w:lang w:val="en-US"/>
              </w:rPr>
              <w:tab/>
            </w:r>
            <w:r w:rsidRPr="00437061">
              <w:rPr>
                <w:rStyle w:val="Hyperlink"/>
                <w:noProof/>
              </w:rPr>
              <w:t>Reference list</w:t>
            </w:r>
            <w:r>
              <w:rPr>
                <w:noProof/>
                <w:webHidden/>
              </w:rPr>
              <w:tab/>
            </w:r>
            <w:r>
              <w:rPr>
                <w:noProof/>
                <w:webHidden/>
              </w:rPr>
              <w:fldChar w:fldCharType="begin"/>
            </w:r>
            <w:r>
              <w:rPr>
                <w:noProof/>
                <w:webHidden/>
              </w:rPr>
              <w:instrText xml:space="preserve"> PAGEREF _Toc144893148 \h </w:instrText>
            </w:r>
            <w:r>
              <w:rPr>
                <w:noProof/>
                <w:webHidden/>
              </w:rPr>
            </w:r>
            <w:r>
              <w:rPr>
                <w:noProof/>
                <w:webHidden/>
              </w:rPr>
              <w:fldChar w:fldCharType="separate"/>
            </w:r>
            <w:r>
              <w:rPr>
                <w:noProof/>
                <w:webHidden/>
              </w:rPr>
              <w:t>15</w:t>
            </w:r>
            <w:r>
              <w:rPr>
                <w:noProof/>
                <w:webHidden/>
              </w:rPr>
              <w:fldChar w:fldCharType="end"/>
            </w:r>
          </w:hyperlink>
        </w:p>
        <w:p w14:paraId="0742AEFA" w14:textId="389E4816" w:rsidR="00B96DCB" w:rsidRPr="00995A9B" w:rsidRDefault="00B96DCB" w:rsidP="00C4296A">
          <w:pPr>
            <w:spacing w:line="276" w:lineRule="auto"/>
            <w:jc w:val="both"/>
            <w:rPr>
              <w:sz w:val="22"/>
            </w:rPr>
          </w:pPr>
          <w:r w:rsidRPr="00A458B5">
            <w:rPr>
              <w:b/>
              <w:bCs/>
              <w:noProof/>
              <w:sz w:val="22"/>
            </w:rPr>
            <w:fldChar w:fldCharType="end"/>
          </w:r>
        </w:p>
      </w:sdtContent>
    </w:sdt>
    <w:p w14:paraId="7766E250" w14:textId="0C64D40F" w:rsidR="00E90168" w:rsidRPr="00995A9B" w:rsidRDefault="00E90168" w:rsidP="00C4296A">
      <w:pPr>
        <w:pStyle w:val="Heading1"/>
        <w:numPr>
          <w:ilvl w:val="0"/>
          <w:numId w:val="0"/>
        </w:numPr>
        <w:spacing w:line="276" w:lineRule="auto"/>
        <w:jc w:val="both"/>
        <w:rPr>
          <w:sz w:val="22"/>
          <w:szCs w:val="22"/>
        </w:rPr>
      </w:pPr>
    </w:p>
    <w:p w14:paraId="1327E997" w14:textId="77777777" w:rsidR="00113CF8" w:rsidRPr="00995A9B" w:rsidRDefault="00113CF8" w:rsidP="00C4296A">
      <w:pPr>
        <w:spacing w:line="276" w:lineRule="auto"/>
        <w:jc w:val="both"/>
        <w:rPr>
          <w:sz w:val="22"/>
        </w:rPr>
      </w:pPr>
    </w:p>
    <w:p w14:paraId="7CF3FAFB" w14:textId="77777777" w:rsidR="00E90168" w:rsidRPr="00995A9B" w:rsidRDefault="00E90168" w:rsidP="00C4296A">
      <w:pPr>
        <w:suppressAutoHyphens w:val="0"/>
        <w:spacing w:line="276" w:lineRule="auto"/>
        <w:jc w:val="both"/>
        <w:rPr>
          <w:rFonts w:eastAsia="Times New Roman"/>
          <w:b/>
          <w:bCs/>
          <w:color w:val="001489"/>
          <w:sz w:val="22"/>
        </w:rPr>
      </w:pPr>
      <w:r w:rsidRPr="00995A9B">
        <w:rPr>
          <w:sz w:val="22"/>
        </w:rPr>
        <w:br w:type="page"/>
      </w:r>
    </w:p>
    <w:p w14:paraId="1D541935" w14:textId="3F5F74FD" w:rsidR="003B1858" w:rsidRDefault="003B1858" w:rsidP="00C4296A">
      <w:pPr>
        <w:pStyle w:val="Heading1"/>
        <w:numPr>
          <w:ilvl w:val="0"/>
          <w:numId w:val="12"/>
        </w:numPr>
        <w:spacing w:before="0" w:after="0" w:line="276" w:lineRule="auto"/>
        <w:ind w:left="450" w:hanging="450"/>
        <w:jc w:val="both"/>
        <w:rPr>
          <w:sz w:val="22"/>
          <w:szCs w:val="22"/>
        </w:rPr>
      </w:pPr>
      <w:bookmarkStart w:id="3" w:name="_Hlk106545304"/>
      <w:bookmarkStart w:id="4" w:name="_Toc144893137"/>
      <w:r w:rsidRPr="00C4296A">
        <w:rPr>
          <w:sz w:val="22"/>
          <w:szCs w:val="22"/>
        </w:rPr>
        <w:lastRenderedPageBreak/>
        <w:t xml:space="preserve">Fetal Alcohol </w:t>
      </w:r>
      <w:r w:rsidR="00DC2F46" w:rsidRPr="00C4296A">
        <w:rPr>
          <w:sz w:val="22"/>
          <w:szCs w:val="22"/>
        </w:rPr>
        <w:t xml:space="preserve">Spectrum </w:t>
      </w:r>
      <w:r w:rsidRPr="00C4296A">
        <w:rPr>
          <w:sz w:val="22"/>
          <w:szCs w:val="22"/>
        </w:rPr>
        <w:t>Disorder Awareness Day</w:t>
      </w:r>
      <w:r w:rsidR="000D2188" w:rsidRPr="00C4296A">
        <w:rPr>
          <w:rStyle w:val="FootnoteReference"/>
          <w:sz w:val="22"/>
          <w:szCs w:val="22"/>
        </w:rPr>
        <w:footnoteReference w:id="1"/>
      </w:r>
      <w:bookmarkEnd w:id="4"/>
    </w:p>
    <w:p w14:paraId="4C17EE0B" w14:textId="77777777" w:rsidR="00995A9B" w:rsidRPr="00C4296A" w:rsidRDefault="00995A9B" w:rsidP="00C4296A">
      <w:pPr>
        <w:jc w:val="both"/>
      </w:pPr>
    </w:p>
    <w:p w14:paraId="26E44CF9" w14:textId="2BBE57E0" w:rsidR="003B1858" w:rsidRPr="00995A9B" w:rsidRDefault="003B1858" w:rsidP="00C4296A">
      <w:pPr>
        <w:pStyle w:val="ListParagraph"/>
        <w:numPr>
          <w:ilvl w:val="0"/>
          <w:numId w:val="13"/>
        </w:numPr>
        <w:spacing w:line="276" w:lineRule="auto"/>
        <w:jc w:val="both"/>
        <w:rPr>
          <w:rFonts w:eastAsia="Arial Unicode MS" w:cs="Arial Unicode MS"/>
          <w:sz w:val="22"/>
        </w:rPr>
      </w:pPr>
      <w:bookmarkStart w:id="5" w:name="_Hlk112165613"/>
      <w:r w:rsidRPr="00995A9B">
        <w:rPr>
          <w:rFonts w:eastAsia="Arial Unicode MS" w:cs="Arial Unicode MS"/>
          <w:sz w:val="22"/>
        </w:rPr>
        <w:t>International Fetal Alcohol Spectrum Disorder (FASD)Awareness Day is commemorated annually on 9 September.</w:t>
      </w:r>
    </w:p>
    <w:p w14:paraId="1F69C613" w14:textId="3C4097E8" w:rsidR="003B1858" w:rsidRPr="00995A9B" w:rsidRDefault="003B1858" w:rsidP="00C4296A">
      <w:pPr>
        <w:pStyle w:val="ListParagraph"/>
        <w:numPr>
          <w:ilvl w:val="0"/>
          <w:numId w:val="13"/>
        </w:numPr>
        <w:spacing w:line="276" w:lineRule="auto"/>
        <w:jc w:val="both"/>
        <w:rPr>
          <w:rFonts w:cs="Open Sans"/>
          <w:color w:val="000000"/>
          <w:sz w:val="22"/>
        </w:rPr>
      </w:pPr>
      <w:r w:rsidRPr="00995A9B">
        <w:rPr>
          <w:sz w:val="22"/>
        </w:rPr>
        <w:t xml:space="preserve">FASD is a diagnostic term describing a range of conditions affecting persons exposed to alcohol during pregnancy. </w:t>
      </w:r>
      <w:r w:rsidRPr="00995A9B">
        <w:rPr>
          <w:rFonts w:cs="Open Sans"/>
          <w:color w:val="000000"/>
          <w:sz w:val="22"/>
        </w:rPr>
        <w:t xml:space="preserve">The effects can include physical problems and problems with behaviour and learning. </w:t>
      </w:r>
      <w:r w:rsidR="00495509" w:rsidRPr="00995A9B">
        <w:rPr>
          <w:rStyle w:val="FootnoteReference"/>
          <w:sz w:val="22"/>
        </w:rPr>
        <w:footnoteReference w:id="2"/>
      </w:r>
    </w:p>
    <w:p w14:paraId="37E083AC" w14:textId="20192057" w:rsidR="003B1858" w:rsidRPr="00995A9B" w:rsidRDefault="003B1858" w:rsidP="00C4296A">
      <w:pPr>
        <w:pStyle w:val="ListParagraph"/>
        <w:numPr>
          <w:ilvl w:val="0"/>
          <w:numId w:val="13"/>
        </w:numPr>
        <w:spacing w:line="276" w:lineRule="auto"/>
        <w:jc w:val="both"/>
        <w:rPr>
          <w:rFonts w:cs="Open Sans"/>
          <w:color w:val="000000"/>
          <w:sz w:val="22"/>
        </w:rPr>
      </w:pPr>
      <w:r w:rsidRPr="00995A9B">
        <w:rPr>
          <w:rFonts w:cs="Open Sans"/>
          <w:color w:val="000000"/>
          <w:sz w:val="22"/>
        </w:rPr>
        <w:t xml:space="preserve">Globally, every year at nine minutes past nine on 9 September, people are encouraged to ring bells as part of the international call to create awareness and focus attention on the facts that any alcohol </w:t>
      </w:r>
      <w:r w:rsidR="00031E59" w:rsidRPr="00995A9B">
        <w:rPr>
          <w:rFonts w:cs="Open Sans"/>
          <w:color w:val="000000"/>
          <w:sz w:val="22"/>
        </w:rPr>
        <w:t>intake</w:t>
      </w:r>
      <w:r w:rsidRPr="00995A9B">
        <w:rPr>
          <w:rFonts w:cs="Open Sans"/>
          <w:color w:val="000000"/>
          <w:sz w:val="22"/>
        </w:rPr>
        <w:t xml:space="preserve"> by women during the nine months of pregnancy, will affect the unborn baby. </w:t>
      </w:r>
    </w:p>
    <w:p w14:paraId="4B62D98B" w14:textId="3E70958B" w:rsidR="00E47BCA" w:rsidRPr="00995A9B" w:rsidRDefault="003B1858" w:rsidP="00C4296A">
      <w:pPr>
        <w:pStyle w:val="ListParagraph"/>
        <w:numPr>
          <w:ilvl w:val="0"/>
          <w:numId w:val="13"/>
        </w:numPr>
        <w:spacing w:line="276" w:lineRule="auto"/>
        <w:jc w:val="both"/>
        <w:rPr>
          <w:rFonts w:cs="Open Sans"/>
          <w:color w:val="000000"/>
          <w:sz w:val="22"/>
        </w:rPr>
      </w:pPr>
      <w:r w:rsidRPr="00995A9B">
        <w:rPr>
          <w:rFonts w:cs="Open Sans"/>
          <w:color w:val="000000"/>
          <w:sz w:val="22"/>
        </w:rPr>
        <w:t>Leaders in government, NGOs and civil society come together with one voice and reflect on the milestones gained in educating the public on the devastating effects of drinking alcohol during pregnancy. Further advocating to strengthen the role of m</w:t>
      </w:r>
      <w:r w:rsidR="00031E59" w:rsidRPr="00995A9B">
        <w:rPr>
          <w:rFonts w:cs="Open Sans"/>
          <w:color w:val="000000"/>
          <w:sz w:val="22"/>
        </w:rPr>
        <w:t>en</w:t>
      </w:r>
      <w:r w:rsidRPr="00995A9B">
        <w:rPr>
          <w:rFonts w:cs="Open Sans"/>
          <w:color w:val="000000"/>
          <w:sz w:val="22"/>
        </w:rPr>
        <w:t xml:space="preserve"> in providing a supportive environment to their pregnant partners.</w:t>
      </w:r>
      <w:bookmarkEnd w:id="5"/>
    </w:p>
    <w:p w14:paraId="447724EF" w14:textId="4D13F78F" w:rsidR="003124E5" w:rsidRDefault="003124E5" w:rsidP="00C4296A">
      <w:pPr>
        <w:pStyle w:val="Heading1"/>
        <w:numPr>
          <w:ilvl w:val="0"/>
          <w:numId w:val="12"/>
        </w:numPr>
        <w:spacing w:before="0" w:after="0" w:line="276" w:lineRule="auto"/>
        <w:ind w:left="450" w:hanging="450"/>
        <w:jc w:val="both"/>
        <w:rPr>
          <w:sz w:val="22"/>
          <w:szCs w:val="22"/>
        </w:rPr>
      </w:pPr>
      <w:bookmarkStart w:id="6" w:name="_Toc144893138"/>
      <w:bookmarkEnd w:id="3"/>
      <w:r w:rsidRPr="00C4296A">
        <w:rPr>
          <w:sz w:val="22"/>
          <w:szCs w:val="22"/>
        </w:rPr>
        <w:t>Theme</w:t>
      </w:r>
      <w:bookmarkEnd w:id="6"/>
    </w:p>
    <w:p w14:paraId="120D0171" w14:textId="77777777" w:rsidR="00995A9B" w:rsidRPr="00C4296A" w:rsidRDefault="00995A9B" w:rsidP="00C4296A">
      <w:pPr>
        <w:jc w:val="both"/>
      </w:pPr>
    </w:p>
    <w:p w14:paraId="66707CA2" w14:textId="6D5BECAB" w:rsidR="0056591C" w:rsidRPr="00C4296A" w:rsidRDefault="003B1858" w:rsidP="00C4296A">
      <w:pPr>
        <w:pStyle w:val="ListParagraph"/>
        <w:numPr>
          <w:ilvl w:val="0"/>
          <w:numId w:val="13"/>
        </w:numPr>
        <w:spacing w:line="276" w:lineRule="auto"/>
        <w:jc w:val="both"/>
        <w:rPr>
          <w:b/>
          <w:bCs/>
          <w:i/>
          <w:iCs/>
          <w:color w:val="000000" w:themeColor="text1"/>
          <w:sz w:val="22"/>
        </w:rPr>
      </w:pPr>
      <w:r w:rsidRPr="00995A9B">
        <w:rPr>
          <w:color w:val="000000" w:themeColor="text1"/>
          <w:sz w:val="22"/>
        </w:rPr>
        <w:t xml:space="preserve">According to </w:t>
      </w:r>
      <w:r w:rsidR="00DC2F46" w:rsidRPr="00995A9B">
        <w:rPr>
          <w:color w:val="000000" w:themeColor="text1"/>
          <w:sz w:val="22"/>
        </w:rPr>
        <w:t xml:space="preserve">the </w:t>
      </w:r>
      <w:bookmarkStart w:id="7" w:name="_Hlk112331456"/>
      <w:r w:rsidR="00DC2F46" w:rsidRPr="00995A9B">
        <w:rPr>
          <w:color w:val="000000" w:themeColor="text1"/>
          <w:sz w:val="22"/>
        </w:rPr>
        <w:t xml:space="preserve">Foundation for Alcohol Related Research </w:t>
      </w:r>
      <w:bookmarkEnd w:id="7"/>
      <w:r w:rsidR="00DC2F46" w:rsidRPr="00995A9B">
        <w:rPr>
          <w:color w:val="000000" w:themeColor="text1"/>
          <w:sz w:val="22"/>
        </w:rPr>
        <w:t xml:space="preserve">(FARR) </w:t>
      </w:r>
      <w:r w:rsidRPr="00995A9B">
        <w:rPr>
          <w:color w:val="000000" w:themeColor="text1"/>
          <w:sz w:val="22"/>
        </w:rPr>
        <w:t>this year’s FASD Awareness Day theme</w:t>
      </w:r>
      <w:r w:rsidR="0056591C" w:rsidRPr="00995A9B">
        <w:rPr>
          <w:color w:val="000000" w:themeColor="text1"/>
          <w:sz w:val="22"/>
        </w:rPr>
        <w:t xml:space="preserve"> is </w:t>
      </w:r>
      <w:r w:rsidR="0056591C" w:rsidRPr="00C4296A">
        <w:rPr>
          <w:b/>
          <w:bCs/>
          <w:i/>
          <w:iCs/>
          <w:color w:val="000000" w:themeColor="text1"/>
          <w:sz w:val="22"/>
        </w:rPr>
        <w:t>#Beyond All Limits</w:t>
      </w:r>
      <w:r w:rsidR="006B1DB1">
        <w:rPr>
          <w:b/>
          <w:bCs/>
          <w:i/>
          <w:iCs/>
          <w:color w:val="000000" w:themeColor="text1"/>
          <w:sz w:val="22"/>
        </w:rPr>
        <w:t xml:space="preserve">. </w:t>
      </w:r>
      <w:r w:rsidR="006B1DB1" w:rsidRPr="00C4296A">
        <w:rPr>
          <w:color w:val="000000" w:themeColor="text1"/>
          <w:sz w:val="22"/>
        </w:rPr>
        <w:t xml:space="preserve">The theme aims to </w:t>
      </w:r>
      <w:r w:rsidR="006B1DB1" w:rsidRPr="00C4296A">
        <w:rPr>
          <w:color w:val="000000" w:themeColor="text1"/>
          <w:sz w:val="22"/>
        </w:rPr>
        <w:t>encourage individuals and the community at large to go ‘beyond all limits’ in supporting, caring for and loving those affected.</w:t>
      </w:r>
    </w:p>
    <w:p w14:paraId="60138AB9" w14:textId="17FD1363" w:rsidR="008756F8" w:rsidRDefault="008756F8" w:rsidP="00C4296A">
      <w:pPr>
        <w:pStyle w:val="Heading1"/>
        <w:numPr>
          <w:ilvl w:val="0"/>
          <w:numId w:val="12"/>
        </w:numPr>
        <w:spacing w:before="0" w:after="0" w:line="276" w:lineRule="auto"/>
        <w:ind w:left="450" w:hanging="450"/>
        <w:jc w:val="both"/>
        <w:rPr>
          <w:sz w:val="22"/>
          <w:szCs w:val="22"/>
        </w:rPr>
      </w:pPr>
      <w:bookmarkStart w:id="8" w:name="_Toc144893139"/>
      <w:r w:rsidRPr="00C4296A">
        <w:rPr>
          <w:sz w:val="22"/>
          <w:szCs w:val="22"/>
        </w:rPr>
        <w:t>Objectives of this toolkit</w:t>
      </w:r>
      <w:bookmarkEnd w:id="8"/>
    </w:p>
    <w:p w14:paraId="62DD6D71" w14:textId="77777777" w:rsidR="00995A9B" w:rsidRPr="00C4296A" w:rsidRDefault="00995A9B" w:rsidP="00C4296A">
      <w:pPr>
        <w:jc w:val="both"/>
      </w:pPr>
    </w:p>
    <w:p w14:paraId="68BDCAC6" w14:textId="78758D96" w:rsidR="008756F8" w:rsidRPr="00C4296A" w:rsidRDefault="008756F8" w:rsidP="00C4296A">
      <w:pPr>
        <w:pStyle w:val="ListParagraph"/>
        <w:numPr>
          <w:ilvl w:val="0"/>
          <w:numId w:val="13"/>
        </w:numPr>
        <w:spacing w:line="276" w:lineRule="auto"/>
        <w:rPr>
          <w:color w:val="000000" w:themeColor="text1"/>
          <w:sz w:val="22"/>
        </w:rPr>
      </w:pPr>
      <w:r w:rsidRPr="00C4296A">
        <w:rPr>
          <w:color w:val="000000" w:themeColor="text1"/>
          <w:sz w:val="22"/>
        </w:rPr>
        <w:t xml:space="preserve">This toolkit covers FASD messages that can be used to create awareness around FASD during September and beyond to support related activities. </w:t>
      </w:r>
    </w:p>
    <w:p w14:paraId="5418F987" w14:textId="4AD0ADE4" w:rsidR="008756F8" w:rsidRPr="00C4296A" w:rsidRDefault="008756F8" w:rsidP="00C4296A">
      <w:pPr>
        <w:pStyle w:val="ListParagraph"/>
        <w:numPr>
          <w:ilvl w:val="0"/>
          <w:numId w:val="13"/>
        </w:numPr>
        <w:spacing w:line="276" w:lineRule="auto"/>
        <w:rPr>
          <w:color w:val="000000" w:themeColor="text1"/>
          <w:sz w:val="22"/>
        </w:rPr>
      </w:pPr>
      <w:r w:rsidRPr="00C4296A">
        <w:rPr>
          <w:color w:val="000000" w:themeColor="text1"/>
          <w:sz w:val="22"/>
        </w:rPr>
        <w:t>The reader can choose key messages and Information, Education and Communication (IEC) material most suited for their setting to:</w:t>
      </w:r>
    </w:p>
    <w:p w14:paraId="5D298396" w14:textId="77777777" w:rsidR="008756F8" w:rsidRPr="00995A9B" w:rsidRDefault="008756F8" w:rsidP="00C4296A">
      <w:pPr>
        <w:pStyle w:val="ListParagraph"/>
        <w:numPr>
          <w:ilvl w:val="0"/>
          <w:numId w:val="15"/>
        </w:numPr>
        <w:suppressAutoHyphens w:val="0"/>
        <w:autoSpaceDN/>
        <w:spacing w:after="160" w:line="276" w:lineRule="auto"/>
        <w:contextualSpacing/>
        <w:textAlignment w:val="auto"/>
        <w:rPr>
          <w:sz w:val="22"/>
        </w:rPr>
      </w:pPr>
      <w:r w:rsidRPr="00995A9B">
        <w:rPr>
          <w:sz w:val="22"/>
        </w:rPr>
        <w:t>Raise awareness to the public on aspects of Fetal Alcohol Spectrum Disorder.</w:t>
      </w:r>
    </w:p>
    <w:p w14:paraId="1CA9FFA4" w14:textId="3523F07A" w:rsidR="008756F8" w:rsidRPr="00995A9B" w:rsidRDefault="008756F8" w:rsidP="00C4296A">
      <w:pPr>
        <w:pStyle w:val="ListParagraph"/>
        <w:numPr>
          <w:ilvl w:val="0"/>
          <w:numId w:val="15"/>
        </w:numPr>
        <w:suppressAutoHyphens w:val="0"/>
        <w:autoSpaceDN/>
        <w:spacing w:after="160" w:line="276" w:lineRule="auto"/>
        <w:contextualSpacing/>
        <w:textAlignment w:val="auto"/>
        <w:rPr>
          <w:sz w:val="22"/>
        </w:rPr>
      </w:pPr>
      <w:r w:rsidRPr="00995A9B">
        <w:rPr>
          <w:sz w:val="22"/>
        </w:rPr>
        <w:t>Capacitate the health promoters and partners with information that can be used when imparting knowledge to the public.</w:t>
      </w:r>
    </w:p>
    <w:p w14:paraId="40C0EA81" w14:textId="77777777" w:rsidR="008756F8" w:rsidRPr="00995A9B" w:rsidRDefault="008756F8" w:rsidP="00C4296A">
      <w:pPr>
        <w:pStyle w:val="ListParagraph"/>
        <w:numPr>
          <w:ilvl w:val="0"/>
          <w:numId w:val="15"/>
        </w:numPr>
        <w:suppressAutoHyphens w:val="0"/>
        <w:autoSpaceDN/>
        <w:spacing w:after="160" w:line="276" w:lineRule="auto"/>
        <w:contextualSpacing/>
        <w:textAlignment w:val="auto"/>
        <w:rPr>
          <w:sz w:val="22"/>
        </w:rPr>
      </w:pPr>
      <w:r w:rsidRPr="00995A9B">
        <w:rPr>
          <w:sz w:val="22"/>
        </w:rPr>
        <w:t>To empower with information, guided by global, national, and provincial approaches.</w:t>
      </w:r>
    </w:p>
    <w:p w14:paraId="43F12BFB" w14:textId="3BE735D3" w:rsidR="008756F8" w:rsidRDefault="008756F8" w:rsidP="00C81DE3">
      <w:pPr>
        <w:spacing w:after="0" w:line="276" w:lineRule="auto"/>
        <w:ind w:left="810" w:hanging="810"/>
        <w:jc w:val="both"/>
        <w:rPr>
          <w:sz w:val="22"/>
        </w:rPr>
      </w:pPr>
    </w:p>
    <w:p w14:paraId="3008AA5B" w14:textId="77777777" w:rsidR="00F838A1" w:rsidRPr="00995A9B" w:rsidRDefault="00F838A1" w:rsidP="00C4296A">
      <w:pPr>
        <w:spacing w:after="0" w:line="276" w:lineRule="auto"/>
        <w:ind w:left="810" w:hanging="810"/>
        <w:jc w:val="both"/>
        <w:rPr>
          <w:sz w:val="22"/>
        </w:rPr>
      </w:pPr>
    </w:p>
    <w:p w14:paraId="16312336" w14:textId="577C4291" w:rsidR="008756F8" w:rsidRDefault="008756F8" w:rsidP="00C81DE3">
      <w:pPr>
        <w:pStyle w:val="Heading1"/>
        <w:numPr>
          <w:ilvl w:val="0"/>
          <w:numId w:val="12"/>
        </w:numPr>
        <w:spacing w:before="0" w:after="0" w:line="276" w:lineRule="auto"/>
        <w:ind w:left="450" w:hanging="450"/>
        <w:jc w:val="both"/>
        <w:rPr>
          <w:sz w:val="22"/>
          <w:szCs w:val="22"/>
        </w:rPr>
      </w:pPr>
      <w:bookmarkStart w:id="9" w:name="_Toc144893140"/>
      <w:r w:rsidRPr="00C4296A">
        <w:rPr>
          <w:sz w:val="22"/>
          <w:szCs w:val="22"/>
        </w:rPr>
        <w:t>Target audience for this toolkit</w:t>
      </w:r>
      <w:bookmarkEnd w:id="9"/>
    </w:p>
    <w:p w14:paraId="5512A8E3" w14:textId="77777777" w:rsidR="00F838A1" w:rsidRPr="00C4296A" w:rsidRDefault="00F838A1" w:rsidP="00C4296A"/>
    <w:p w14:paraId="76209F16" w14:textId="77777777" w:rsidR="008756F8" w:rsidRPr="00C4296A" w:rsidRDefault="008756F8" w:rsidP="00C4296A">
      <w:pPr>
        <w:pStyle w:val="ListParagraph"/>
        <w:numPr>
          <w:ilvl w:val="0"/>
          <w:numId w:val="13"/>
        </w:numPr>
        <w:spacing w:line="276" w:lineRule="auto"/>
        <w:jc w:val="both"/>
        <w:rPr>
          <w:color w:val="000000" w:themeColor="text1"/>
          <w:sz w:val="22"/>
        </w:rPr>
      </w:pPr>
      <w:r w:rsidRPr="00C4296A">
        <w:rPr>
          <w:color w:val="000000" w:themeColor="text1"/>
          <w:sz w:val="22"/>
        </w:rPr>
        <w:t>The target audience for this toolkit is twofold:</w:t>
      </w:r>
    </w:p>
    <w:p w14:paraId="5C841257" w14:textId="77777777" w:rsidR="008756F8" w:rsidRPr="00995A9B" w:rsidRDefault="008756F8" w:rsidP="00C4296A">
      <w:pPr>
        <w:numPr>
          <w:ilvl w:val="1"/>
          <w:numId w:val="18"/>
        </w:numPr>
        <w:spacing w:after="0" w:line="276" w:lineRule="auto"/>
        <w:jc w:val="both"/>
        <w:rPr>
          <w:sz w:val="22"/>
        </w:rPr>
      </w:pPr>
      <w:r w:rsidRPr="00995A9B">
        <w:rPr>
          <w:sz w:val="22"/>
        </w:rPr>
        <w:t>The toolkit user target group</w:t>
      </w:r>
    </w:p>
    <w:p w14:paraId="51C07D7A" w14:textId="7B062B5A" w:rsidR="008756F8" w:rsidRPr="00995A9B" w:rsidRDefault="008756F8" w:rsidP="00C4296A">
      <w:pPr>
        <w:numPr>
          <w:ilvl w:val="2"/>
          <w:numId w:val="18"/>
        </w:numPr>
        <w:spacing w:after="0" w:line="276" w:lineRule="auto"/>
        <w:jc w:val="both"/>
        <w:textAlignment w:val="auto"/>
        <w:rPr>
          <w:sz w:val="22"/>
        </w:rPr>
      </w:pPr>
      <w:r w:rsidRPr="00995A9B">
        <w:rPr>
          <w:sz w:val="22"/>
        </w:rPr>
        <w:t>Facility based staff, Health Promoters and allied health staff working across the health system in the Western Cape.</w:t>
      </w:r>
    </w:p>
    <w:p w14:paraId="609AA469" w14:textId="77777777" w:rsidR="008756F8" w:rsidRPr="00995A9B" w:rsidRDefault="008756F8" w:rsidP="00C4296A">
      <w:pPr>
        <w:numPr>
          <w:ilvl w:val="2"/>
          <w:numId w:val="18"/>
        </w:numPr>
        <w:spacing w:after="0" w:line="276" w:lineRule="auto"/>
        <w:jc w:val="both"/>
        <w:textAlignment w:val="auto"/>
        <w:rPr>
          <w:sz w:val="22"/>
        </w:rPr>
      </w:pPr>
      <w:r w:rsidRPr="00995A9B">
        <w:rPr>
          <w:sz w:val="22"/>
        </w:rPr>
        <w:t xml:space="preserve">Western Cape on Wellness (WoW!) Champions to share with their members. </w:t>
      </w:r>
    </w:p>
    <w:p w14:paraId="27A229FC" w14:textId="77777777" w:rsidR="008756F8" w:rsidRPr="00995A9B" w:rsidRDefault="008756F8" w:rsidP="00C4296A">
      <w:pPr>
        <w:numPr>
          <w:ilvl w:val="2"/>
          <w:numId w:val="18"/>
        </w:numPr>
        <w:spacing w:after="0" w:line="276" w:lineRule="auto"/>
        <w:jc w:val="both"/>
        <w:textAlignment w:val="auto"/>
        <w:rPr>
          <w:sz w:val="22"/>
        </w:rPr>
      </w:pPr>
      <w:r w:rsidRPr="00995A9B">
        <w:rPr>
          <w:sz w:val="22"/>
        </w:rPr>
        <w:t xml:space="preserve">Community Liaison Officers in Metro and Rural Health Services. </w:t>
      </w:r>
    </w:p>
    <w:p w14:paraId="13317A39" w14:textId="77777777" w:rsidR="008756F8" w:rsidRPr="00995A9B" w:rsidRDefault="008756F8" w:rsidP="00C4296A">
      <w:pPr>
        <w:numPr>
          <w:ilvl w:val="2"/>
          <w:numId w:val="18"/>
        </w:numPr>
        <w:spacing w:after="0" w:line="276" w:lineRule="auto"/>
        <w:jc w:val="both"/>
        <w:textAlignment w:val="auto"/>
        <w:rPr>
          <w:sz w:val="22"/>
        </w:rPr>
      </w:pPr>
      <w:r w:rsidRPr="00995A9B">
        <w:rPr>
          <w:sz w:val="22"/>
        </w:rPr>
        <w:t xml:space="preserve">Community Health Care Workers. </w:t>
      </w:r>
    </w:p>
    <w:p w14:paraId="6C2A8FBB" w14:textId="77777777" w:rsidR="008756F8" w:rsidRPr="00995A9B" w:rsidRDefault="008756F8" w:rsidP="00C4296A">
      <w:pPr>
        <w:numPr>
          <w:ilvl w:val="2"/>
          <w:numId w:val="18"/>
        </w:numPr>
        <w:spacing w:after="0" w:line="276" w:lineRule="auto"/>
        <w:jc w:val="both"/>
        <w:textAlignment w:val="auto"/>
        <w:rPr>
          <w:sz w:val="22"/>
        </w:rPr>
      </w:pPr>
      <w:r w:rsidRPr="00995A9B">
        <w:rPr>
          <w:sz w:val="22"/>
        </w:rPr>
        <w:t>Relevant Partners.</w:t>
      </w:r>
    </w:p>
    <w:p w14:paraId="37D8ED86" w14:textId="77777777" w:rsidR="008756F8" w:rsidRPr="00995A9B" w:rsidRDefault="008756F8" w:rsidP="00C4296A">
      <w:pPr>
        <w:numPr>
          <w:ilvl w:val="1"/>
          <w:numId w:val="18"/>
        </w:numPr>
        <w:spacing w:after="0" w:line="276" w:lineRule="auto"/>
        <w:jc w:val="both"/>
        <w:textAlignment w:val="auto"/>
        <w:rPr>
          <w:sz w:val="22"/>
        </w:rPr>
      </w:pPr>
      <w:r w:rsidRPr="00995A9B">
        <w:rPr>
          <w:sz w:val="22"/>
        </w:rPr>
        <w:t>The toolkit target audience (group that can benefit from the information)</w:t>
      </w:r>
    </w:p>
    <w:p w14:paraId="181CF96F" w14:textId="77777777" w:rsidR="008756F8" w:rsidRPr="00995A9B" w:rsidRDefault="008756F8" w:rsidP="00C4296A">
      <w:pPr>
        <w:numPr>
          <w:ilvl w:val="2"/>
          <w:numId w:val="18"/>
        </w:numPr>
        <w:spacing w:after="0" w:line="276" w:lineRule="auto"/>
        <w:jc w:val="both"/>
        <w:textAlignment w:val="auto"/>
        <w:rPr>
          <w:sz w:val="22"/>
        </w:rPr>
      </w:pPr>
      <w:r w:rsidRPr="00995A9B">
        <w:rPr>
          <w:sz w:val="22"/>
        </w:rPr>
        <w:t>Pregnant women including adolescents.</w:t>
      </w:r>
    </w:p>
    <w:p w14:paraId="2A99E34E" w14:textId="77777777" w:rsidR="008756F8" w:rsidRPr="00995A9B" w:rsidRDefault="008756F8" w:rsidP="00C4296A">
      <w:pPr>
        <w:numPr>
          <w:ilvl w:val="2"/>
          <w:numId w:val="18"/>
        </w:numPr>
        <w:spacing w:after="0" w:line="276" w:lineRule="auto"/>
        <w:jc w:val="both"/>
        <w:textAlignment w:val="auto"/>
        <w:rPr>
          <w:sz w:val="22"/>
        </w:rPr>
      </w:pPr>
      <w:r w:rsidRPr="00995A9B">
        <w:rPr>
          <w:sz w:val="22"/>
        </w:rPr>
        <w:t>Women planning to conceive.</w:t>
      </w:r>
    </w:p>
    <w:p w14:paraId="6CB1E1DA" w14:textId="77777777" w:rsidR="008756F8" w:rsidRPr="00995A9B" w:rsidRDefault="008756F8" w:rsidP="00C4296A">
      <w:pPr>
        <w:numPr>
          <w:ilvl w:val="2"/>
          <w:numId w:val="18"/>
        </w:numPr>
        <w:spacing w:after="0" w:line="276" w:lineRule="auto"/>
        <w:jc w:val="both"/>
        <w:textAlignment w:val="auto"/>
        <w:rPr>
          <w:sz w:val="22"/>
        </w:rPr>
      </w:pPr>
      <w:r w:rsidRPr="00995A9B">
        <w:rPr>
          <w:sz w:val="22"/>
        </w:rPr>
        <w:t>Males to promote playing a supportive role.</w:t>
      </w:r>
    </w:p>
    <w:p w14:paraId="7F326313" w14:textId="77777777" w:rsidR="008756F8" w:rsidRPr="00995A9B" w:rsidRDefault="008756F8" w:rsidP="00C4296A">
      <w:pPr>
        <w:numPr>
          <w:ilvl w:val="2"/>
          <w:numId w:val="18"/>
        </w:numPr>
        <w:spacing w:after="0" w:line="276" w:lineRule="auto"/>
        <w:jc w:val="both"/>
        <w:textAlignment w:val="auto"/>
        <w:rPr>
          <w:sz w:val="22"/>
        </w:rPr>
      </w:pPr>
      <w:r w:rsidRPr="00995A9B">
        <w:rPr>
          <w:sz w:val="22"/>
        </w:rPr>
        <w:t>General public.</w:t>
      </w:r>
    </w:p>
    <w:p w14:paraId="4B0FCBE9" w14:textId="77777777" w:rsidR="008756F8" w:rsidRPr="00995A9B" w:rsidRDefault="008756F8" w:rsidP="00C4296A">
      <w:pPr>
        <w:pStyle w:val="ListParagraph"/>
        <w:spacing w:after="0" w:line="276" w:lineRule="auto"/>
        <w:jc w:val="both"/>
        <w:rPr>
          <w:sz w:val="22"/>
        </w:rPr>
      </w:pPr>
    </w:p>
    <w:p w14:paraId="380E74CC" w14:textId="398F2DB2" w:rsidR="008756F8" w:rsidRDefault="008756F8" w:rsidP="00C4296A">
      <w:pPr>
        <w:pStyle w:val="Heading1"/>
        <w:numPr>
          <w:ilvl w:val="0"/>
          <w:numId w:val="12"/>
        </w:numPr>
        <w:spacing w:before="0" w:after="0" w:line="276" w:lineRule="auto"/>
        <w:ind w:left="450" w:hanging="450"/>
        <w:jc w:val="both"/>
        <w:rPr>
          <w:sz w:val="22"/>
          <w:szCs w:val="22"/>
        </w:rPr>
      </w:pPr>
      <w:r w:rsidRPr="00995A9B">
        <w:rPr>
          <w:sz w:val="22"/>
          <w:szCs w:val="22"/>
        </w:rPr>
        <w:t xml:space="preserve"> </w:t>
      </w:r>
      <w:bookmarkStart w:id="10" w:name="_Toc144893141"/>
      <w:r w:rsidRPr="00C4296A">
        <w:rPr>
          <w:sz w:val="22"/>
          <w:szCs w:val="22"/>
        </w:rPr>
        <w:t>Channels of communication</w:t>
      </w:r>
      <w:bookmarkEnd w:id="10"/>
      <w:r w:rsidRPr="00995A9B">
        <w:rPr>
          <w:sz w:val="22"/>
          <w:szCs w:val="22"/>
        </w:rPr>
        <w:t xml:space="preserve"> </w:t>
      </w:r>
    </w:p>
    <w:p w14:paraId="44D8EB31" w14:textId="77777777" w:rsidR="00995A9B" w:rsidRPr="00C4296A" w:rsidRDefault="00995A9B" w:rsidP="00C4296A">
      <w:pPr>
        <w:jc w:val="both"/>
      </w:pPr>
    </w:p>
    <w:p w14:paraId="1DA39712" w14:textId="60495F13" w:rsidR="008756F8" w:rsidRPr="00C4296A" w:rsidRDefault="008756F8" w:rsidP="00C4296A">
      <w:pPr>
        <w:pStyle w:val="ListParagraph"/>
        <w:numPr>
          <w:ilvl w:val="0"/>
          <w:numId w:val="13"/>
        </w:numPr>
        <w:spacing w:line="276" w:lineRule="auto"/>
        <w:jc w:val="both"/>
        <w:rPr>
          <w:color w:val="000000" w:themeColor="text1"/>
          <w:sz w:val="22"/>
        </w:rPr>
      </w:pPr>
      <w:r w:rsidRPr="00C4296A">
        <w:rPr>
          <w:color w:val="000000" w:themeColor="text1"/>
          <w:sz w:val="22"/>
        </w:rPr>
        <w:t>The toolkit will be shared with the toolkit users via email and on the WOW! website. The recipients could then use the information in the toolkit to inform activities.</w:t>
      </w:r>
    </w:p>
    <w:p w14:paraId="55C1929C" w14:textId="168796BB" w:rsidR="000829E5" w:rsidRPr="00C4296A" w:rsidRDefault="008756F8" w:rsidP="00C4296A">
      <w:pPr>
        <w:pStyle w:val="ListParagraph"/>
        <w:numPr>
          <w:ilvl w:val="0"/>
          <w:numId w:val="13"/>
        </w:numPr>
        <w:spacing w:line="276" w:lineRule="auto"/>
        <w:jc w:val="both"/>
        <w:rPr>
          <w:color w:val="000000" w:themeColor="text1"/>
          <w:sz w:val="22"/>
        </w:rPr>
      </w:pPr>
      <w:r w:rsidRPr="00C4296A">
        <w:rPr>
          <w:color w:val="000000" w:themeColor="text1"/>
          <w:sz w:val="22"/>
        </w:rPr>
        <w:t>Key messages and IEC material used in this toolkit can be shared via social media pages such as the WoW! Facebook Group (WoW! Western Cape on Wellness) and the Department of Health and Wellness Facebook page (</w:t>
      </w:r>
      <w:r w:rsidR="00C81DE3" w:rsidRPr="00995A9B">
        <w:rPr>
          <w:color w:val="000000" w:themeColor="text1"/>
          <w:sz w:val="22"/>
        </w:rPr>
        <w:t>i.e.</w:t>
      </w:r>
      <w:r w:rsidR="000829E5" w:rsidRPr="00C4296A">
        <w:rPr>
          <w:color w:val="000000" w:themeColor="text1"/>
          <w:sz w:val="22"/>
        </w:rPr>
        <w:t xml:space="preserve"> </w:t>
      </w:r>
      <w:r w:rsidRPr="00C4296A">
        <w:rPr>
          <w:color w:val="000000" w:themeColor="text1"/>
          <w:sz w:val="22"/>
        </w:rPr>
        <w:t xml:space="preserve">Western Cape Government Health) including further social media platforms such as Instagram and Twitter. </w:t>
      </w:r>
    </w:p>
    <w:p w14:paraId="27E742AA" w14:textId="3FAC3A65" w:rsidR="008756F8" w:rsidRPr="00995A9B" w:rsidRDefault="008756F8" w:rsidP="00C4296A">
      <w:pPr>
        <w:pStyle w:val="ListParagraph"/>
        <w:numPr>
          <w:ilvl w:val="0"/>
          <w:numId w:val="13"/>
        </w:numPr>
        <w:spacing w:line="276" w:lineRule="auto"/>
        <w:jc w:val="both"/>
        <w:rPr>
          <w:b/>
          <w:bCs/>
          <w:sz w:val="22"/>
        </w:rPr>
      </w:pPr>
      <w:r w:rsidRPr="00995A9B">
        <w:rPr>
          <w:sz w:val="22"/>
        </w:rPr>
        <w:t xml:space="preserve">The suggested hashtag for all social media posts is </w:t>
      </w:r>
      <w:r w:rsidRPr="00995A9B">
        <w:rPr>
          <w:b/>
          <w:bCs/>
          <w:i/>
          <w:iCs/>
          <w:color w:val="000000" w:themeColor="text1"/>
          <w:sz w:val="22"/>
        </w:rPr>
        <w:t xml:space="preserve">#BEYOND ALL LIMITS </w:t>
      </w:r>
      <w:r w:rsidRPr="00995A9B">
        <w:rPr>
          <w:sz w:val="22"/>
        </w:rPr>
        <w:t>for September activities.</w:t>
      </w:r>
    </w:p>
    <w:p w14:paraId="6DF54547" w14:textId="77777777" w:rsidR="008756F8" w:rsidRPr="00995A9B" w:rsidRDefault="008756F8" w:rsidP="00C4296A">
      <w:pPr>
        <w:pStyle w:val="ListParagraph"/>
        <w:spacing w:after="0" w:line="276" w:lineRule="auto"/>
        <w:jc w:val="both"/>
        <w:rPr>
          <w:sz w:val="22"/>
        </w:rPr>
      </w:pPr>
    </w:p>
    <w:p w14:paraId="756FA69B" w14:textId="50C3955C" w:rsidR="008756F8" w:rsidRDefault="008756F8" w:rsidP="00C4296A">
      <w:pPr>
        <w:pStyle w:val="Heading1"/>
        <w:numPr>
          <w:ilvl w:val="0"/>
          <w:numId w:val="12"/>
        </w:numPr>
        <w:spacing w:before="0" w:after="0" w:line="276" w:lineRule="auto"/>
        <w:ind w:left="450" w:hanging="450"/>
        <w:jc w:val="both"/>
        <w:rPr>
          <w:sz w:val="22"/>
          <w:szCs w:val="22"/>
        </w:rPr>
      </w:pPr>
      <w:bookmarkStart w:id="11" w:name="_Toc144893142"/>
      <w:r w:rsidRPr="00C4296A">
        <w:rPr>
          <w:sz w:val="22"/>
          <w:szCs w:val="22"/>
        </w:rPr>
        <w:t>Tips for social mobilisation</w:t>
      </w:r>
      <w:bookmarkEnd w:id="11"/>
    </w:p>
    <w:p w14:paraId="7A45CD19" w14:textId="77777777" w:rsidR="00995A9B" w:rsidRPr="00C4296A" w:rsidRDefault="00995A9B" w:rsidP="00C4296A">
      <w:pPr>
        <w:jc w:val="both"/>
      </w:pPr>
    </w:p>
    <w:p w14:paraId="57578537" w14:textId="77777777" w:rsidR="008756F8" w:rsidRPr="00A458B5" w:rsidRDefault="008756F8" w:rsidP="00C4296A">
      <w:pPr>
        <w:pStyle w:val="ListParagraph"/>
        <w:numPr>
          <w:ilvl w:val="0"/>
          <w:numId w:val="13"/>
        </w:numPr>
        <w:spacing w:line="276" w:lineRule="auto"/>
        <w:jc w:val="both"/>
        <w:rPr>
          <w:sz w:val="22"/>
        </w:rPr>
      </w:pPr>
      <w:r w:rsidRPr="00A458B5">
        <w:rPr>
          <w:sz w:val="22"/>
        </w:rPr>
        <w:t>Share information in the waiting areas.</w:t>
      </w:r>
    </w:p>
    <w:p w14:paraId="539E6107" w14:textId="77777777" w:rsidR="008756F8" w:rsidRPr="00A458B5" w:rsidRDefault="008756F8" w:rsidP="00C4296A">
      <w:pPr>
        <w:pStyle w:val="ListParagraph"/>
        <w:numPr>
          <w:ilvl w:val="0"/>
          <w:numId w:val="13"/>
        </w:numPr>
        <w:spacing w:line="276" w:lineRule="auto"/>
        <w:jc w:val="both"/>
        <w:rPr>
          <w:sz w:val="22"/>
        </w:rPr>
      </w:pPr>
      <w:r w:rsidRPr="00995A9B">
        <w:rPr>
          <w:sz w:val="22"/>
        </w:rPr>
        <w:t xml:space="preserve">Share information such as IEC material in the toolkit via email, display on notice boards or on information tables. </w:t>
      </w:r>
    </w:p>
    <w:p w14:paraId="7DFD1F68" w14:textId="77777777" w:rsidR="008756F8" w:rsidRPr="00C4296A" w:rsidRDefault="008756F8" w:rsidP="00C4296A">
      <w:pPr>
        <w:pStyle w:val="ListParagraph"/>
        <w:numPr>
          <w:ilvl w:val="0"/>
          <w:numId w:val="13"/>
        </w:numPr>
        <w:spacing w:line="276" w:lineRule="auto"/>
        <w:jc w:val="both"/>
        <w:rPr>
          <w:sz w:val="22"/>
        </w:rPr>
      </w:pPr>
      <w:r w:rsidRPr="00C4296A">
        <w:rPr>
          <w:sz w:val="22"/>
        </w:rPr>
        <w:t xml:space="preserve">Arrange Health talks at the facility or at community level, providing health education and awareness on Fetal Alcohol Spectrum Disorder (see zip folder with information material). </w:t>
      </w:r>
    </w:p>
    <w:p w14:paraId="72AADF20" w14:textId="36D43279" w:rsidR="008756F8" w:rsidRPr="00C4296A" w:rsidRDefault="008756F8" w:rsidP="00C4296A">
      <w:pPr>
        <w:pStyle w:val="ListParagraph"/>
        <w:numPr>
          <w:ilvl w:val="0"/>
          <w:numId w:val="13"/>
        </w:numPr>
        <w:spacing w:line="276" w:lineRule="auto"/>
        <w:jc w:val="both"/>
        <w:rPr>
          <w:sz w:val="22"/>
        </w:rPr>
      </w:pPr>
      <w:r w:rsidRPr="00C4296A">
        <w:rPr>
          <w:sz w:val="22"/>
        </w:rPr>
        <w:lastRenderedPageBreak/>
        <w:t>Share activities on social media platforms such as Facebook, Instagram, Twitter, and WhatsApp.</w:t>
      </w:r>
    </w:p>
    <w:p w14:paraId="05A11F48" w14:textId="4A4AFE35" w:rsidR="000829E5" w:rsidRPr="00C4296A" w:rsidRDefault="000829E5" w:rsidP="00C4296A">
      <w:pPr>
        <w:pStyle w:val="ListParagraph"/>
        <w:numPr>
          <w:ilvl w:val="0"/>
          <w:numId w:val="13"/>
        </w:numPr>
        <w:spacing w:line="276" w:lineRule="auto"/>
        <w:jc w:val="both"/>
        <w:rPr>
          <w:sz w:val="22"/>
        </w:rPr>
      </w:pPr>
      <w:r w:rsidRPr="00C4296A">
        <w:rPr>
          <w:sz w:val="22"/>
        </w:rPr>
        <w:t>Share and purchase the FASD knot and badge (see details below). Let’s stand together and share the FASD prevention and support message with as many people as possible and encourage everyone you know to wear the knot and button badges during the week before and on 9 September 2023.</w:t>
      </w:r>
    </w:p>
    <w:p w14:paraId="1F486194" w14:textId="77777777" w:rsidR="000829E5" w:rsidRPr="00995A9B" w:rsidRDefault="000829E5" w:rsidP="00C4296A">
      <w:pPr>
        <w:suppressAutoHyphens w:val="0"/>
        <w:autoSpaceDN/>
        <w:spacing w:after="0" w:line="276" w:lineRule="auto"/>
        <w:ind w:left="720"/>
        <w:jc w:val="both"/>
        <w:textAlignment w:val="auto"/>
        <w:rPr>
          <w:rFonts w:cs="Arial"/>
          <w:bCs/>
          <w:sz w:val="22"/>
        </w:rPr>
      </w:pPr>
    </w:p>
    <w:p w14:paraId="716E4E06" w14:textId="62DA40C0" w:rsidR="000829E5" w:rsidRDefault="000829E5" w:rsidP="00C4296A">
      <w:pPr>
        <w:pStyle w:val="Heading1"/>
        <w:numPr>
          <w:ilvl w:val="0"/>
          <w:numId w:val="12"/>
        </w:numPr>
        <w:spacing w:before="0" w:after="0" w:line="276" w:lineRule="auto"/>
        <w:ind w:left="450" w:hanging="450"/>
        <w:jc w:val="both"/>
        <w:rPr>
          <w:sz w:val="22"/>
          <w:szCs w:val="22"/>
        </w:rPr>
      </w:pPr>
      <w:bookmarkStart w:id="12" w:name="_Toc144893143"/>
      <w:r w:rsidRPr="00C4296A">
        <w:rPr>
          <w:sz w:val="22"/>
          <w:szCs w:val="22"/>
        </w:rPr>
        <w:t>Measures of success</w:t>
      </w:r>
      <w:bookmarkEnd w:id="12"/>
    </w:p>
    <w:p w14:paraId="69F2EB93" w14:textId="77777777" w:rsidR="00995A9B" w:rsidRPr="00C4296A" w:rsidRDefault="00995A9B" w:rsidP="00C4296A">
      <w:pPr>
        <w:jc w:val="both"/>
      </w:pPr>
    </w:p>
    <w:p w14:paraId="2FB42D79" w14:textId="77777777" w:rsidR="000829E5" w:rsidRPr="00995A9B" w:rsidRDefault="000829E5" w:rsidP="00C4296A">
      <w:pPr>
        <w:pStyle w:val="ListParagraph"/>
        <w:numPr>
          <w:ilvl w:val="0"/>
          <w:numId w:val="13"/>
        </w:numPr>
        <w:spacing w:line="276" w:lineRule="auto"/>
        <w:rPr>
          <w:sz w:val="22"/>
        </w:rPr>
      </w:pPr>
      <w:r w:rsidRPr="00995A9B">
        <w:rPr>
          <w:sz w:val="22"/>
        </w:rPr>
        <w:t>Feedback from the toolkit users on its usefulness can be provided to the Provincial Wellness team (</w:t>
      </w:r>
      <w:hyperlink r:id="rId11" w:history="1">
        <w:r w:rsidRPr="00995A9B">
          <w:rPr>
            <w:color w:val="0000FF"/>
            <w:sz w:val="22"/>
            <w:u w:val="single"/>
          </w:rPr>
          <w:t>Ferdinand.Bomvana@westerncape.gov.za</w:t>
        </w:r>
      </w:hyperlink>
      <w:r w:rsidRPr="00995A9B">
        <w:rPr>
          <w:sz w:val="22"/>
        </w:rPr>
        <w:t xml:space="preserve"> or </w:t>
      </w:r>
      <w:hyperlink r:id="rId12" w:history="1">
        <w:r w:rsidRPr="00995A9B">
          <w:rPr>
            <w:color w:val="0000FF"/>
            <w:sz w:val="22"/>
            <w:u w:val="single"/>
          </w:rPr>
          <w:t>Karen.Nieuwoudt@westerncape.gov.za</w:t>
        </w:r>
      </w:hyperlink>
      <w:r w:rsidRPr="00995A9B">
        <w:rPr>
          <w:sz w:val="22"/>
        </w:rPr>
        <w:t>) to explore and include aspects to address respective needs.</w:t>
      </w:r>
    </w:p>
    <w:p w14:paraId="2E414703" w14:textId="77777777" w:rsidR="000829E5" w:rsidRPr="00995A9B" w:rsidRDefault="000829E5" w:rsidP="00C4296A">
      <w:pPr>
        <w:pStyle w:val="ListParagraph"/>
        <w:numPr>
          <w:ilvl w:val="0"/>
          <w:numId w:val="13"/>
        </w:numPr>
        <w:spacing w:line="276" w:lineRule="auto"/>
        <w:jc w:val="both"/>
        <w:rPr>
          <w:sz w:val="22"/>
        </w:rPr>
      </w:pPr>
      <w:r w:rsidRPr="00995A9B">
        <w:rPr>
          <w:sz w:val="22"/>
        </w:rPr>
        <w:t xml:space="preserve">To measure the success of the toolkit implementation and activities sharing with partners and target audience, through mentioned channels is a first step. </w:t>
      </w:r>
    </w:p>
    <w:p w14:paraId="194DFF94" w14:textId="18F23A78" w:rsidR="000829E5" w:rsidRPr="00995A9B" w:rsidRDefault="000829E5" w:rsidP="00C4296A">
      <w:pPr>
        <w:pStyle w:val="ListParagraph"/>
        <w:numPr>
          <w:ilvl w:val="0"/>
          <w:numId w:val="13"/>
        </w:numPr>
        <w:spacing w:line="276" w:lineRule="auto"/>
        <w:jc w:val="both"/>
        <w:rPr>
          <w:sz w:val="22"/>
        </w:rPr>
      </w:pPr>
      <w:r w:rsidRPr="00995A9B">
        <w:rPr>
          <w:sz w:val="22"/>
        </w:rPr>
        <w:t>Feedback reports can further be used to document successes and measure impact. Showcase activities in the reports by adding pictures with the relevant permission.</w:t>
      </w:r>
      <w:r w:rsidR="003C31AD" w:rsidRPr="003C31AD">
        <w:rPr>
          <w:sz w:val="22"/>
        </w:rPr>
        <w:t xml:space="preserve"> </w:t>
      </w:r>
      <w:r w:rsidR="003C31AD">
        <w:rPr>
          <w:sz w:val="22"/>
        </w:rPr>
        <w:t>Share plans on</w:t>
      </w:r>
      <w:r w:rsidR="003C31AD" w:rsidRPr="00FF2C8D">
        <w:rPr>
          <w:sz w:val="22"/>
        </w:rPr>
        <w:t xml:space="preserve"> the activity and reporting template communicated</w:t>
      </w:r>
      <w:r w:rsidR="003C31AD">
        <w:rPr>
          <w:sz w:val="22"/>
        </w:rPr>
        <w:t>.</w:t>
      </w:r>
    </w:p>
    <w:p w14:paraId="6052A129" w14:textId="77777777" w:rsidR="000829E5" w:rsidRPr="00995A9B" w:rsidRDefault="000829E5" w:rsidP="00C4296A">
      <w:pPr>
        <w:pStyle w:val="ListParagraph"/>
        <w:numPr>
          <w:ilvl w:val="0"/>
          <w:numId w:val="13"/>
        </w:numPr>
        <w:spacing w:line="276" w:lineRule="auto"/>
        <w:jc w:val="both"/>
        <w:rPr>
          <w:sz w:val="22"/>
        </w:rPr>
      </w:pPr>
      <w:r w:rsidRPr="00995A9B">
        <w:rPr>
          <w:sz w:val="22"/>
        </w:rPr>
        <w:t xml:space="preserve">For the above purposes, as an example the following indicators can be used: </w:t>
      </w:r>
    </w:p>
    <w:p w14:paraId="5CFD9E46" w14:textId="77777777" w:rsidR="000829E5" w:rsidRPr="00995A9B" w:rsidRDefault="000829E5" w:rsidP="00C4296A">
      <w:pPr>
        <w:numPr>
          <w:ilvl w:val="0"/>
          <w:numId w:val="23"/>
        </w:numPr>
        <w:spacing w:line="276" w:lineRule="auto"/>
        <w:jc w:val="both"/>
        <w:rPr>
          <w:sz w:val="22"/>
        </w:rPr>
      </w:pPr>
      <w:r w:rsidRPr="00995A9B">
        <w:rPr>
          <w:sz w:val="22"/>
        </w:rPr>
        <w:t>Number of beneficiaries for activities</w:t>
      </w:r>
    </w:p>
    <w:p w14:paraId="08ADD15A" w14:textId="77777777" w:rsidR="000829E5" w:rsidRPr="00995A9B" w:rsidRDefault="000829E5" w:rsidP="00C4296A">
      <w:pPr>
        <w:numPr>
          <w:ilvl w:val="0"/>
          <w:numId w:val="23"/>
        </w:numPr>
        <w:spacing w:line="276" w:lineRule="auto"/>
        <w:jc w:val="both"/>
        <w:rPr>
          <w:sz w:val="22"/>
        </w:rPr>
      </w:pPr>
      <w:r w:rsidRPr="00995A9B">
        <w:rPr>
          <w:sz w:val="22"/>
        </w:rPr>
        <w:t>Number of key messages or IEC material distributed via different platforms, including social media</w:t>
      </w:r>
    </w:p>
    <w:p w14:paraId="45E0EE18" w14:textId="1CC0957F" w:rsidR="008756F8" w:rsidRPr="00C4296A" w:rsidRDefault="000829E5" w:rsidP="00C4296A">
      <w:pPr>
        <w:numPr>
          <w:ilvl w:val="0"/>
          <w:numId w:val="23"/>
        </w:numPr>
        <w:spacing w:line="276" w:lineRule="auto"/>
        <w:jc w:val="both"/>
        <w:rPr>
          <w:sz w:val="22"/>
        </w:rPr>
      </w:pPr>
      <w:r w:rsidRPr="00995A9B">
        <w:rPr>
          <w:sz w:val="22"/>
        </w:rPr>
        <w:t>For social media activities, statistics can be gathered to identify number of views, likes or engagement on the platforms.</w:t>
      </w:r>
    </w:p>
    <w:p w14:paraId="62793503" w14:textId="53ACBC03" w:rsidR="00995A9B" w:rsidRDefault="003B1858" w:rsidP="00C4296A">
      <w:pPr>
        <w:pStyle w:val="Heading1"/>
        <w:numPr>
          <w:ilvl w:val="0"/>
          <w:numId w:val="12"/>
        </w:numPr>
        <w:spacing w:before="0" w:after="0" w:line="276" w:lineRule="auto"/>
        <w:ind w:left="450" w:hanging="450"/>
        <w:jc w:val="both"/>
        <w:rPr>
          <w:sz w:val="22"/>
          <w:szCs w:val="22"/>
        </w:rPr>
      </w:pPr>
      <w:bookmarkStart w:id="13" w:name="_Toc144893144"/>
      <w:r w:rsidRPr="00C4296A">
        <w:rPr>
          <w:sz w:val="22"/>
          <w:szCs w:val="22"/>
        </w:rPr>
        <w:t>FASD Facts</w:t>
      </w:r>
      <w:bookmarkEnd w:id="13"/>
    </w:p>
    <w:p w14:paraId="24B5A332" w14:textId="77777777" w:rsidR="00995A9B" w:rsidRPr="00C4296A" w:rsidRDefault="00995A9B" w:rsidP="00C4296A">
      <w:pPr>
        <w:jc w:val="both"/>
      </w:pPr>
    </w:p>
    <w:p w14:paraId="1CEC29C9" w14:textId="4417CCE2" w:rsidR="003B1858" w:rsidRPr="00995A9B" w:rsidRDefault="003B1858" w:rsidP="00C4296A">
      <w:pPr>
        <w:pStyle w:val="ListParagraph"/>
        <w:numPr>
          <w:ilvl w:val="0"/>
          <w:numId w:val="13"/>
        </w:numPr>
        <w:spacing w:line="276" w:lineRule="auto"/>
        <w:jc w:val="both"/>
        <w:rPr>
          <w:rFonts w:cs="Open Sans"/>
          <w:color w:val="000000"/>
          <w:sz w:val="22"/>
        </w:rPr>
      </w:pPr>
      <w:r w:rsidRPr="00995A9B">
        <w:rPr>
          <w:sz w:val="22"/>
        </w:rPr>
        <w:t xml:space="preserve">According to an article on the Western Cape Government Health and Wellness website, it is noted that FASD is </w:t>
      </w:r>
      <w:r w:rsidRPr="00995A9B">
        <w:rPr>
          <w:rFonts w:cs="Open Sans"/>
          <w:color w:val="000000"/>
          <w:sz w:val="22"/>
        </w:rPr>
        <w:t xml:space="preserve">preventable and occurs in children </w:t>
      </w:r>
      <w:r w:rsidR="008756F8" w:rsidRPr="00995A9B">
        <w:rPr>
          <w:rFonts w:cs="Open Sans"/>
          <w:color w:val="000000"/>
          <w:sz w:val="22"/>
        </w:rPr>
        <w:t>who are exposed to alcohol</w:t>
      </w:r>
      <w:r w:rsidRPr="00995A9B">
        <w:rPr>
          <w:rFonts w:cs="Open Sans"/>
          <w:color w:val="000000"/>
          <w:sz w:val="22"/>
        </w:rPr>
        <w:t xml:space="preserve"> during pregnancy. There is also no cure for this irreversible lifelong condition.</w:t>
      </w:r>
      <w:r w:rsidRPr="00995A9B">
        <w:rPr>
          <w:rStyle w:val="FootnoteReference"/>
          <w:rFonts w:cs="Open Sans"/>
          <w:color w:val="000000"/>
          <w:sz w:val="22"/>
        </w:rPr>
        <w:footnoteReference w:id="3"/>
      </w:r>
      <w:r w:rsidRPr="00995A9B">
        <w:rPr>
          <w:rFonts w:cs="Open Sans"/>
          <w:color w:val="000000"/>
          <w:sz w:val="22"/>
        </w:rPr>
        <w:t xml:space="preserve"> </w:t>
      </w:r>
    </w:p>
    <w:p w14:paraId="2B0BCAE7" w14:textId="280272DF" w:rsidR="003B1858" w:rsidRPr="00995A9B" w:rsidRDefault="003B1858" w:rsidP="00C4296A">
      <w:pPr>
        <w:pStyle w:val="ListParagraph"/>
        <w:numPr>
          <w:ilvl w:val="0"/>
          <w:numId w:val="13"/>
        </w:numPr>
        <w:spacing w:line="276" w:lineRule="auto"/>
        <w:jc w:val="both"/>
        <w:rPr>
          <w:rFonts w:cs="Open Sans"/>
          <w:color w:val="000000"/>
          <w:sz w:val="22"/>
        </w:rPr>
      </w:pPr>
      <w:r w:rsidRPr="00995A9B">
        <w:rPr>
          <w:rFonts w:cs="Open Sans"/>
          <w:color w:val="000000"/>
          <w:sz w:val="22"/>
        </w:rPr>
        <w:lastRenderedPageBreak/>
        <w:t>The World Health Organisation</w:t>
      </w:r>
      <w:r w:rsidR="006879BF" w:rsidRPr="00995A9B">
        <w:rPr>
          <w:rFonts w:cs="Open Sans"/>
          <w:color w:val="000000"/>
          <w:sz w:val="22"/>
        </w:rPr>
        <w:t xml:space="preserve"> </w:t>
      </w:r>
      <w:r w:rsidRPr="00995A9B">
        <w:rPr>
          <w:rFonts w:cs="Open Sans"/>
          <w:color w:val="000000"/>
          <w:sz w:val="22"/>
        </w:rPr>
        <w:t>(WHO) reports that South Africa has the highest reported FASD prevalence rates in the world, with rates as high as 28% in some communities.</w:t>
      </w:r>
      <w:r w:rsidRPr="00995A9B">
        <w:rPr>
          <w:rStyle w:val="FootnoteReference"/>
          <w:rFonts w:cs="Open Sans"/>
          <w:color w:val="000000"/>
          <w:sz w:val="22"/>
        </w:rPr>
        <w:footnoteReference w:id="4"/>
      </w:r>
      <w:r w:rsidRPr="00995A9B">
        <w:rPr>
          <w:rFonts w:cs="Open Sans"/>
          <w:color w:val="000000"/>
          <w:sz w:val="22"/>
        </w:rPr>
        <w:t xml:space="preserve"> </w:t>
      </w:r>
    </w:p>
    <w:p w14:paraId="798405F6" w14:textId="6E056F8E" w:rsidR="00F220E0" w:rsidRPr="00995A9B" w:rsidRDefault="00F220E0" w:rsidP="00C4296A">
      <w:pPr>
        <w:pStyle w:val="ListParagraph"/>
        <w:numPr>
          <w:ilvl w:val="0"/>
          <w:numId w:val="13"/>
        </w:numPr>
        <w:spacing w:line="276" w:lineRule="auto"/>
        <w:jc w:val="both"/>
        <w:rPr>
          <w:rFonts w:cs="Open Sans"/>
          <w:color w:val="000000"/>
          <w:sz w:val="22"/>
        </w:rPr>
      </w:pPr>
      <w:r w:rsidRPr="00995A9B">
        <w:rPr>
          <w:rFonts w:cs="Open Sans"/>
          <w:color w:val="000000"/>
          <w:sz w:val="22"/>
        </w:rPr>
        <w:t xml:space="preserve">In South Africa, research done by FARR in 5 of the 9 provinces, revealed rates as high as 282/1000 live births in some communities in the Northern Cape Province.  </w:t>
      </w:r>
    </w:p>
    <w:p w14:paraId="61958428" w14:textId="6D90F531" w:rsidR="000D2188" w:rsidRPr="00995A9B" w:rsidRDefault="000D2188" w:rsidP="00C4296A">
      <w:pPr>
        <w:pStyle w:val="ListParagraph"/>
        <w:numPr>
          <w:ilvl w:val="0"/>
          <w:numId w:val="13"/>
        </w:numPr>
        <w:spacing w:line="276" w:lineRule="auto"/>
        <w:jc w:val="both"/>
        <w:rPr>
          <w:rFonts w:cs="Open Sans"/>
          <w:color w:val="000000"/>
          <w:sz w:val="22"/>
        </w:rPr>
      </w:pPr>
      <w:r w:rsidRPr="00995A9B">
        <w:rPr>
          <w:rFonts w:cs="Open Sans"/>
          <w:color w:val="000000"/>
          <w:sz w:val="22"/>
        </w:rPr>
        <w:t>The Western Cape Province has areas with rates as high as 250/1000 live births (25%) (FASER-SA report).</w:t>
      </w:r>
    </w:p>
    <w:p w14:paraId="4BD5DB17" w14:textId="7178E20A" w:rsidR="000D2188" w:rsidRPr="00995A9B" w:rsidRDefault="000D2188" w:rsidP="00C4296A">
      <w:pPr>
        <w:pStyle w:val="ListParagraph"/>
        <w:numPr>
          <w:ilvl w:val="0"/>
          <w:numId w:val="13"/>
        </w:numPr>
        <w:spacing w:line="276" w:lineRule="auto"/>
        <w:jc w:val="both"/>
        <w:rPr>
          <w:rFonts w:cs="Open Sans"/>
          <w:sz w:val="22"/>
        </w:rPr>
      </w:pPr>
      <w:bookmarkStart w:id="14" w:name="_Hlk24394769"/>
      <w:r w:rsidRPr="00995A9B">
        <w:rPr>
          <w:rFonts w:cs="Open Sans"/>
          <w:sz w:val="22"/>
        </w:rPr>
        <w:t xml:space="preserve">FASD </w:t>
      </w:r>
      <w:r w:rsidR="008756F8" w:rsidRPr="00995A9B">
        <w:rPr>
          <w:rFonts w:cs="Open Sans"/>
          <w:sz w:val="22"/>
        </w:rPr>
        <w:t>p</w:t>
      </w:r>
      <w:r w:rsidRPr="00995A9B">
        <w:rPr>
          <w:rFonts w:cs="Open Sans"/>
          <w:sz w:val="22"/>
        </w:rPr>
        <w:t xml:space="preserve">revalence </w:t>
      </w:r>
      <w:r w:rsidR="008756F8" w:rsidRPr="00995A9B">
        <w:rPr>
          <w:rFonts w:cs="Open Sans"/>
          <w:sz w:val="22"/>
        </w:rPr>
        <w:t>r</w:t>
      </w:r>
      <w:r w:rsidRPr="00995A9B">
        <w:rPr>
          <w:rFonts w:cs="Open Sans"/>
          <w:sz w:val="22"/>
        </w:rPr>
        <w:t xml:space="preserve">ates of </w:t>
      </w:r>
      <w:r w:rsidR="008756F8" w:rsidRPr="00995A9B">
        <w:rPr>
          <w:rFonts w:cs="Open Sans"/>
          <w:sz w:val="22"/>
        </w:rPr>
        <w:t>studies in the Western Cape are sketched below</w:t>
      </w:r>
    </w:p>
    <w:p w14:paraId="6642DF9D" w14:textId="77777777" w:rsidR="000D2188" w:rsidRPr="00995A9B" w:rsidRDefault="000D2188" w:rsidP="00C4296A">
      <w:pPr>
        <w:pStyle w:val="Default"/>
        <w:numPr>
          <w:ilvl w:val="1"/>
          <w:numId w:val="13"/>
        </w:numPr>
        <w:spacing w:line="276" w:lineRule="auto"/>
        <w:jc w:val="both"/>
        <w:rPr>
          <w:rFonts w:ascii="Century Gothic" w:hAnsi="Century Gothic" w:cs="Open Sans"/>
          <w:color w:val="auto"/>
          <w:sz w:val="22"/>
          <w:szCs w:val="22"/>
          <w:lang w:val="en-GB"/>
        </w:rPr>
      </w:pPr>
      <w:r w:rsidRPr="00995A9B">
        <w:rPr>
          <w:rFonts w:ascii="Century Gothic" w:hAnsi="Century Gothic" w:cs="Open Sans"/>
          <w:color w:val="auto"/>
          <w:sz w:val="22"/>
          <w:szCs w:val="22"/>
          <w:lang w:val="en-GB"/>
        </w:rPr>
        <w:t>All of these studies were done by FARR, except the Wellington, Montagu, Ashton, Robertson study*.</w:t>
      </w:r>
    </w:p>
    <w:p w14:paraId="2E897735" w14:textId="77777777" w:rsidR="000D2188" w:rsidRPr="00C4296A" w:rsidRDefault="000D2188" w:rsidP="00C4296A">
      <w:pPr>
        <w:pStyle w:val="Default"/>
        <w:spacing w:line="276" w:lineRule="auto"/>
        <w:ind w:left="360"/>
        <w:jc w:val="both"/>
        <w:rPr>
          <w:sz w:val="22"/>
          <w:szCs w:val="22"/>
        </w:rPr>
      </w:pPr>
    </w:p>
    <w:tbl>
      <w:tblPr>
        <w:tblStyle w:val="GridTable6Colorful-Accent1"/>
        <w:tblW w:w="0" w:type="auto"/>
        <w:tblLook w:val="04A0" w:firstRow="1" w:lastRow="0" w:firstColumn="1" w:lastColumn="0" w:noHBand="0" w:noVBand="1"/>
      </w:tblPr>
      <w:tblGrid>
        <w:gridCol w:w="1366"/>
        <w:gridCol w:w="2453"/>
        <w:gridCol w:w="2413"/>
        <w:gridCol w:w="2784"/>
      </w:tblGrid>
      <w:tr w:rsidR="000D2188" w:rsidRPr="00995A9B" w14:paraId="1135593F" w14:textId="77777777" w:rsidTr="00630983">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366" w:type="dxa"/>
            <w:hideMark/>
          </w:tcPr>
          <w:p w14:paraId="6AAEF8AE" w14:textId="77777777" w:rsidR="000D2188" w:rsidRPr="00995A9B" w:rsidRDefault="000D2188" w:rsidP="00C4296A">
            <w:pPr>
              <w:pStyle w:val="Default"/>
              <w:spacing w:line="276" w:lineRule="auto"/>
              <w:jc w:val="both"/>
              <w:rPr>
                <w:rFonts w:ascii="Century Gothic" w:hAnsi="Century Gothic"/>
                <w:sz w:val="22"/>
                <w:szCs w:val="22"/>
              </w:rPr>
            </w:pPr>
            <w:r w:rsidRPr="00995A9B">
              <w:rPr>
                <w:rFonts w:ascii="Century Gothic" w:hAnsi="Century Gothic"/>
                <w:sz w:val="22"/>
                <w:szCs w:val="22"/>
              </w:rPr>
              <w:t>Province</w:t>
            </w:r>
          </w:p>
        </w:tc>
        <w:tc>
          <w:tcPr>
            <w:tcW w:w="2453" w:type="dxa"/>
            <w:hideMark/>
          </w:tcPr>
          <w:p w14:paraId="55870F8A" w14:textId="77777777" w:rsidR="000D2188" w:rsidRPr="00995A9B" w:rsidRDefault="000D2188" w:rsidP="00C4296A">
            <w:pPr>
              <w:pStyle w:val="Default"/>
              <w:spacing w:line="276" w:lineRule="auto"/>
              <w:jc w:val="both"/>
              <w:cnfStyle w:val="100000000000" w:firstRow="1"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Community</w:t>
            </w:r>
          </w:p>
        </w:tc>
        <w:tc>
          <w:tcPr>
            <w:tcW w:w="2413" w:type="dxa"/>
            <w:hideMark/>
          </w:tcPr>
          <w:p w14:paraId="396C034A" w14:textId="77777777" w:rsidR="000D2188" w:rsidRPr="00995A9B" w:rsidRDefault="000D2188" w:rsidP="00C4296A">
            <w:pPr>
              <w:pStyle w:val="Default"/>
              <w:spacing w:line="276" w:lineRule="auto"/>
              <w:jc w:val="both"/>
              <w:cnfStyle w:val="100000000000" w:firstRow="1"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Prevalence rate per 1000</w:t>
            </w:r>
          </w:p>
        </w:tc>
        <w:tc>
          <w:tcPr>
            <w:tcW w:w="0" w:type="auto"/>
            <w:hideMark/>
          </w:tcPr>
          <w:p w14:paraId="7FC705C5" w14:textId="77777777" w:rsidR="000D2188" w:rsidRPr="00995A9B" w:rsidRDefault="000D2188" w:rsidP="00C4296A">
            <w:pPr>
              <w:pStyle w:val="Default"/>
              <w:spacing w:line="276" w:lineRule="auto"/>
              <w:jc w:val="both"/>
              <w:cnfStyle w:val="100000000000" w:firstRow="1"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Reference</w:t>
            </w:r>
          </w:p>
        </w:tc>
      </w:tr>
      <w:tr w:rsidR="000D2188" w:rsidRPr="00995A9B" w14:paraId="1E8E5695" w14:textId="77777777" w:rsidTr="00630983">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366" w:type="dxa"/>
            <w:vMerge w:val="restart"/>
            <w:hideMark/>
          </w:tcPr>
          <w:p w14:paraId="46AD70F8" w14:textId="77777777" w:rsidR="000D2188" w:rsidRPr="00995A9B" w:rsidRDefault="000D2188" w:rsidP="00C4296A">
            <w:pPr>
              <w:pStyle w:val="Default"/>
              <w:spacing w:line="276" w:lineRule="auto"/>
              <w:jc w:val="both"/>
              <w:rPr>
                <w:rFonts w:ascii="Century Gothic" w:hAnsi="Century Gothic"/>
                <w:sz w:val="22"/>
                <w:szCs w:val="22"/>
              </w:rPr>
            </w:pPr>
            <w:r w:rsidRPr="00995A9B">
              <w:rPr>
                <w:rFonts w:ascii="Century Gothic" w:hAnsi="Century Gothic"/>
                <w:sz w:val="22"/>
                <w:szCs w:val="22"/>
              </w:rPr>
              <w:t xml:space="preserve">Western Cape </w:t>
            </w:r>
          </w:p>
        </w:tc>
        <w:tc>
          <w:tcPr>
            <w:tcW w:w="2453" w:type="dxa"/>
            <w:hideMark/>
          </w:tcPr>
          <w:p w14:paraId="06D3C4F2"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Wellington </w:t>
            </w:r>
          </w:p>
          <w:p w14:paraId="05372C25"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(x 3 studies)</w:t>
            </w:r>
          </w:p>
        </w:tc>
        <w:tc>
          <w:tcPr>
            <w:tcW w:w="2413" w:type="dxa"/>
            <w:hideMark/>
          </w:tcPr>
          <w:p w14:paraId="30A52BB5"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89</w:t>
            </w:r>
          </w:p>
        </w:tc>
        <w:tc>
          <w:tcPr>
            <w:tcW w:w="2784" w:type="dxa"/>
            <w:hideMark/>
          </w:tcPr>
          <w:p w14:paraId="4B8A954C" w14:textId="458493EA"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Viljoen, Gossage, Brooke, </w:t>
            </w:r>
            <w:proofErr w:type="spellStart"/>
            <w:r w:rsidRPr="00995A9B">
              <w:rPr>
                <w:rFonts w:ascii="Century Gothic" w:hAnsi="Century Gothic"/>
                <w:sz w:val="22"/>
                <w:szCs w:val="22"/>
              </w:rPr>
              <w:t>Adnams</w:t>
            </w:r>
            <w:proofErr w:type="spellEnd"/>
            <w:r w:rsidRPr="00995A9B">
              <w:rPr>
                <w:rFonts w:ascii="Century Gothic" w:hAnsi="Century Gothic"/>
                <w:sz w:val="22"/>
                <w:szCs w:val="22"/>
              </w:rPr>
              <w:t xml:space="preserve">, Jones, Robinson…. &amp; </w:t>
            </w:r>
            <w:r w:rsidR="000829E5" w:rsidRPr="00995A9B">
              <w:rPr>
                <w:rFonts w:ascii="Century Gothic" w:hAnsi="Century Gothic"/>
                <w:sz w:val="22"/>
                <w:szCs w:val="22"/>
              </w:rPr>
              <w:t>May</w:t>
            </w:r>
            <w:r w:rsidRPr="00995A9B">
              <w:rPr>
                <w:rFonts w:ascii="Century Gothic" w:hAnsi="Century Gothic"/>
                <w:sz w:val="22"/>
                <w:szCs w:val="22"/>
              </w:rPr>
              <w:t xml:space="preserve"> 2005 </w:t>
            </w:r>
          </w:p>
        </w:tc>
      </w:tr>
      <w:tr w:rsidR="000D2188" w:rsidRPr="00995A9B" w14:paraId="67C14829" w14:textId="77777777" w:rsidTr="00630983">
        <w:trPr>
          <w:trHeight w:val="227"/>
        </w:trPr>
        <w:tc>
          <w:tcPr>
            <w:cnfStyle w:val="001000000000" w:firstRow="0" w:lastRow="0" w:firstColumn="1" w:lastColumn="0" w:oddVBand="0" w:evenVBand="0" w:oddHBand="0" w:evenHBand="0" w:firstRowFirstColumn="0" w:firstRowLastColumn="0" w:lastRowFirstColumn="0" w:lastRowLastColumn="0"/>
            <w:tcW w:w="1366" w:type="dxa"/>
            <w:vMerge/>
            <w:hideMark/>
          </w:tcPr>
          <w:p w14:paraId="559C6107" w14:textId="77777777" w:rsidR="000D2188" w:rsidRPr="00995A9B" w:rsidRDefault="000D2188" w:rsidP="00C4296A">
            <w:pPr>
              <w:spacing w:line="276" w:lineRule="auto"/>
              <w:jc w:val="both"/>
              <w:rPr>
                <w:rFonts w:cs="Arial"/>
                <w:color w:val="000000"/>
                <w:sz w:val="22"/>
                <w:lang w:val="en-ZA" w:eastAsia="en-ZA"/>
              </w:rPr>
            </w:pPr>
          </w:p>
        </w:tc>
        <w:tc>
          <w:tcPr>
            <w:tcW w:w="2453" w:type="dxa"/>
            <w:hideMark/>
          </w:tcPr>
          <w:p w14:paraId="6B432DA5"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Aurora </w:t>
            </w:r>
          </w:p>
        </w:tc>
        <w:tc>
          <w:tcPr>
            <w:tcW w:w="2413" w:type="dxa"/>
            <w:hideMark/>
          </w:tcPr>
          <w:p w14:paraId="0B3B068F"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100</w:t>
            </w:r>
          </w:p>
        </w:tc>
        <w:tc>
          <w:tcPr>
            <w:tcW w:w="2784" w:type="dxa"/>
            <w:hideMark/>
          </w:tcPr>
          <w:p w14:paraId="727759EA"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Olivier et al., 2013 </w:t>
            </w:r>
          </w:p>
        </w:tc>
      </w:tr>
      <w:tr w:rsidR="000D2188" w:rsidRPr="00995A9B" w14:paraId="22CAF22F" w14:textId="77777777" w:rsidTr="00630983">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366" w:type="dxa"/>
            <w:vMerge/>
            <w:hideMark/>
          </w:tcPr>
          <w:p w14:paraId="7CFA4B4C" w14:textId="77777777" w:rsidR="000D2188" w:rsidRPr="00995A9B" w:rsidRDefault="000D2188" w:rsidP="00C4296A">
            <w:pPr>
              <w:spacing w:line="276" w:lineRule="auto"/>
              <w:jc w:val="both"/>
              <w:rPr>
                <w:rFonts w:cs="Arial"/>
                <w:color w:val="000000"/>
                <w:sz w:val="22"/>
                <w:lang w:val="en-ZA" w:eastAsia="en-ZA"/>
              </w:rPr>
            </w:pPr>
          </w:p>
        </w:tc>
        <w:tc>
          <w:tcPr>
            <w:tcW w:w="2453" w:type="dxa"/>
            <w:hideMark/>
          </w:tcPr>
          <w:p w14:paraId="29278CDC"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proofErr w:type="spellStart"/>
            <w:r w:rsidRPr="00995A9B">
              <w:rPr>
                <w:rFonts w:ascii="Century Gothic" w:hAnsi="Century Gothic"/>
                <w:sz w:val="22"/>
                <w:szCs w:val="22"/>
              </w:rPr>
              <w:t>Witzenberg</w:t>
            </w:r>
            <w:proofErr w:type="spellEnd"/>
            <w:r w:rsidRPr="00995A9B">
              <w:rPr>
                <w:rFonts w:ascii="Century Gothic" w:hAnsi="Century Gothic"/>
                <w:sz w:val="22"/>
                <w:szCs w:val="22"/>
              </w:rPr>
              <w:t xml:space="preserve"> Sub-district </w:t>
            </w:r>
          </w:p>
        </w:tc>
        <w:tc>
          <w:tcPr>
            <w:tcW w:w="2413" w:type="dxa"/>
            <w:hideMark/>
          </w:tcPr>
          <w:p w14:paraId="6D539D46"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96</w:t>
            </w:r>
          </w:p>
        </w:tc>
        <w:tc>
          <w:tcPr>
            <w:tcW w:w="2784" w:type="dxa"/>
            <w:hideMark/>
          </w:tcPr>
          <w:p w14:paraId="3BC57FF7"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Olivier et al., 2016 </w:t>
            </w:r>
          </w:p>
        </w:tc>
      </w:tr>
      <w:tr w:rsidR="000D2188" w:rsidRPr="00995A9B" w14:paraId="50408635" w14:textId="77777777" w:rsidTr="00630983">
        <w:trPr>
          <w:trHeight w:val="227"/>
        </w:trPr>
        <w:tc>
          <w:tcPr>
            <w:cnfStyle w:val="001000000000" w:firstRow="0" w:lastRow="0" w:firstColumn="1" w:lastColumn="0" w:oddVBand="0" w:evenVBand="0" w:oddHBand="0" w:evenHBand="0" w:firstRowFirstColumn="0" w:firstRowLastColumn="0" w:lastRowFirstColumn="0" w:lastRowLastColumn="0"/>
            <w:tcW w:w="1366" w:type="dxa"/>
            <w:vMerge/>
            <w:hideMark/>
          </w:tcPr>
          <w:p w14:paraId="5EB9CB8A" w14:textId="77777777" w:rsidR="000D2188" w:rsidRPr="00995A9B" w:rsidRDefault="000D2188" w:rsidP="00C4296A">
            <w:pPr>
              <w:spacing w:line="276" w:lineRule="auto"/>
              <w:jc w:val="both"/>
              <w:rPr>
                <w:rFonts w:cs="Arial"/>
                <w:color w:val="000000"/>
                <w:sz w:val="22"/>
                <w:lang w:val="en-ZA" w:eastAsia="en-ZA"/>
              </w:rPr>
            </w:pPr>
          </w:p>
        </w:tc>
        <w:tc>
          <w:tcPr>
            <w:tcW w:w="2453" w:type="dxa"/>
            <w:hideMark/>
          </w:tcPr>
          <w:p w14:paraId="18C25E81"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Saldanha Bay Municipality </w:t>
            </w:r>
          </w:p>
        </w:tc>
        <w:tc>
          <w:tcPr>
            <w:tcW w:w="2413" w:type="dxa"/>
            <w:hideMark/>
          </w:tcPr>
          <w:p w14:paraId="73B02785"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67</w:t>
            </w:r>
          </w:p>
        </w:tc>
        <w:tc>
          <w:tcPr>
            <w:tcW w:w="2784" w:type="dxa"/>
            <w:hideMark/>
          </w:tcPr>
          <w:p w14:paraId="47E8FD0C"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Olivier et al., 2016 </w:t>
            </w:r>
          </w:p>
        </w:tc>
      </w:tr>
      <w:tr w:rsidR="000D2188" w:rsidRPr="00995A9B" w14:paraId="4E3F61B1" w14:textId="77777777" w:rsidTr="00630983">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366" w:type="dxa"/>
            <w:vMerge/>
            <w:hideMark/>
          </w:tcPr>
          <w:p w14:paraId="566978B8" w14:textId="77777777" w:rsidR="000D2188" w:rsidRPr="00995A9B" w:rsidRDefault="000D2188" w:rsidP="00C4296A">
            <w:pPr>
              <w:spacing w:line="276" w:lineRule="auto"/>
              <w:jc w:val="both"/>
              <w:rPr>
                <w:rFonts w:cs="Arial"/>
                <w:color w:val="000000"/>
                <w:sz w:val="22"/>
                <w:lang w:val="en-ZA" w:eastAsia="en-ZA"/>
              </w:rPr>
            </w:pPr>
          </w:p>
        </w:tc>
        <w:tc>
          <w:tcPr>
            <w:tcW w:w="2453" w:type="dxa"/>
            <w:hideMark/>
          </w:tcPr>
          <w:p w14:paraId="2749000A"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Wellington, Montagu, Ashton, Robertson </w:t>
            </w:r>
          </w:p>
        </w:tc>
        <w:tc>
          <w:tcPr>
            <w:tcW w:w="2413" w:type="dxa"/>
            <w:hideMark/>
          </w:tcPr>
          <w:p w14:paraId="36934744"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135 – 208</w:t>
            </w:r>
          </w:p>
        </w:tc>
        <w:tc>
          <w:tcPr>
            <w:tcW w:w="2784" w:type="dxa"/>
            <w:hideMark/>
          </w:tcPr>
          <w:p w14:paraId="4B21C80E"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 xml:space="preserve">May et al., 2016* </w:t>
            </w:r>
          </w:p>
          <w:p w14:paraId="6A049E72" w14:textId="77777777" w:rsidR="000D2188" w:rsidRPr="00995A9B" w:rsidRDefault="000D2188" w:rsidP="00C4296A">
            <w:pPr>
              <w:pStyle w:val="Default"/>
              <w:spacing w:line="276"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(*American Group)</w:t>
            </w:r>
          </w:p>
        </w:tc>
      </w:tr>
      <w:tr w:rsidR="000D2188" w:rsidRPr="00995A9B" w14:paraId="245D6A8B" w14:textId="77777777" w:rsidTr="00630983">
        <w:trPr>
          <w:trHeight w:val="227"/>
        </w:trPr>
        <w:tc>
          <w:tcPr>
            <w:cnfStyle w:val="001000000000" w:firstRow="0" w:lastRow="0" w:firstColumn="1" w:lastColumn="0" w:oddVBand="0" w:evenVBand="0" w:oddHBand="0" w:evenHBand="0" w:firstRowFirstColumn="0" w:firstRowLastColumn="0" w:lastRowFirstColumn="0" w:lastRowLastColumn="0"/>
            <w:tcW w:w="1366" w:type="dxa"/>
            <w:vMerge/>
            <w:hideMark/>
          </w:tcPr>
          <w:p w14:paraId="70939AD0" w14:textId="77777777" w:rsidR="000D2188" w:rsidRPr="00995A9B" w:rsidRDefault="000D2188" w:rsidP="00C4296A">
            <w:pPr>
              <w:spacing w:line="276" w:lineRule="auto"/>
              <w:jc w:val="both"/>
              <w:rPr>
                <w:rFonts w:cs="Arial"/>
                <w:color w:val="000000"/>
                <w:sz w:val="22"/>
                <w:lang w:val="en-ZA" w:eastAsia="en-ZA"/>
              </w:rPr>
            </w:pPr>
          </w:p>
        </w:tc>
        <w:tc>
          <w:tcPr>
            <w:tcW w:w="2453" w:type="dxa"/>
            <w:hideMark/>
          </w:tcPr>
          <w:p w14:paraId="69A723C2"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Prince Albert</w:t>
            </w:r>
          </w:p>
        </w:tc>
        <w:tc>
          <w:tcPr>
            <w:tcW w:w="2413" w:type="dxa"/>
            <w:hideMark/>
          </w:tcPr>
          <w:p w14:paraId="4C13AF9A"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69</w:t>
            </w:r>
          </w:p>
        </w:tc>
        <w:tc>
          <w:tcPr>
            <w:tcW w:w="2784" w:type="dxa"/>
            <w:hideMark/>
          </w:tcPr>
          <w:p w14:paraId="2A4496E4" w14:textId="77777777" w:rsidR="000D2188" w:rsidRPr="00995A9B" w:rsidRDefault="000D2188" w:rsidP="00C4296A">
            <w:pPr>
              <w:pStyle w:val="Default"/>
              <w:spacing w:line="276"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sz w:val="22"/>
                <w:szCs w:val="22"/>
              </w:rPr>
            </w:pPr>
            <w:r w:rsidRPr="00995A9B">
              <w:rPr>
                <w:rFonts w:ascii="Century Gothic" w:hAnsi="Century Gothic"/>
                <w:sz w:val="22"/>
                <w:szCs w:val="22"/>
              </w:rPr>
              <w:t>Still to be published</w:t>
            </w:r>
          </w:p>
        </w:tc>
      </w:tr>
      <w:bookmarkEnd w:id="14"/>
    </w:tbl>
    <w:p w14:paraId="3CFAA67A" w14:textId="77777777" w:rsidR="0056591C" w:rsidRPr="00C4296A" w:rsidRDefault="0056591C" w:rsidP="00C4296A">
      <w:pPr>
        <w:spacing w:line="276" w:lineRule="auto"/>
        <w:jc w:val="both"/>
        <w:rPr>
          <w:noProof/>
          <w:sz w:val="22"/>
        </w:rPr>
      </w:pPr>
    </w:p>
    <w:p w14:paraId="6E5C0A3C" w14:textId="68F729FB" w:rsidR="000D2188" w:rsidRPr="00995A9B" w:rsidRDefault="0056591C" w:rsidP="00C4296A">
      <w:pPr>
        <w:pStyle w:val="ListParagraph"/>
        <w:numPr>
          <w:ilvl w:val="0"/>
          <w:numId w:val="13"/>
        </w:numPr>
        <w:spacing w:line="276" w:lineRule="auto"/>
        <w:jc w:val="both"/>
        <w:rPr>
          <w:rFonts w:cs="Open Sans"/>
          <w:color w:val="000000"/>
          <w:sz w:val="22"/>
        </w:rPr>
      </w:pPr>
      <w:r w:rsidRPr="00C4296A">
        <w:rPr>
          <w:rFonts w:cs="Open Sans"/>
          <w:sz w:val="22"/>
        </w:rPr>
        <w:t xml:space="preserve">More Statistics from FARR about the incidence of FASD in South Africa reveal that the Northern Cape </w:t>
      </w:r>
      <w:r w:rsidR="009B2947" w:rsidRPr="00C4296A">
        <w:rPr>
          <w:rFonts w:cs="Open Sans"/>
          <w:sz w:val="22"/>
        </w:rPr>
        <w:t xml:space="preserve">followed by the Western Cape </w:t>
      </w:r>
      <w:r w:rsidRPr="00C4296A">
        <w:rPr>
          <w:rFonts w:cs="Open Sans"/>
          <w:sz w:val="22"/>
        </w:rPr>
        <w:t>has the highest incidence of FASD in the country</w:t>
      </w:r>
      <w:r w:rsidR="009B2947" w:rsidRPr="00C4296A">
        <w:rPr>
          <w:rFonts w:cs="Open Sans"/>
          <w:sz w:val="22"/>
        </w:rPr>
        <w:t>.</w:t>
      </w:r>
      <w:r w:rsidRPr="00C4296A">
        <w:rPr>
          <w:rFonts w:cs="Open Sans"/>
          <w:sz w:val="22"/>
        </w:rPr>
        <w:t xml:space="preserve"> </w:t>
      </w:r>
    </w:p>
    <w:p w14:paraId="3C7E8445" w14:textId="6510A6AB" w:rsidR="003B1858" w:rsidRPr="00995A9B" w:rsidRDefault="003B1858" w:rsidP="00C4296A">
      <w:pPr>
        <w:pStyle w:val="ListParagraph"/>
        <w:numPr>
          <w:ilvl w:val="0"/>
          <w:numId w:val="13"/>
        </w:numPr>
        <w:spacing w:line="276" w:lineRule="auto"/>
        <w:jc w:val="both"/>
        <w:rPr>
          <w:rFonts w:cs="Open Sans"/>
          <w:color w:val="000000"/>
          <w:sz w:val="22"/>
        </w:rPr>
      </w:pPr>
      <w:r w:rsidRPr="00995A9B">
        <w:rPr>
          <w:rFonts w:cs="Open Sans"/>
          <w:color w:val="000000"/>
          <w:sz w:val="22"/>
        </w:rPr>
        <w:t xml:space="preserve">To address </w:t>
      </w:r>
      <w:r w:rsidR="006879BF" w:rsidRPr="00995A9B">
        <w:rPr>
          <w:rFonts w:cs="Open Sans"/>
          <w:color w:val="000000"/>
          <w:sz w:val="22"/>
        </w:rPr>
        <w:t>FASD concerns</w:t>
      </w:r>
      <w:r w:rsidRPr="00995A9B">
        <w:rPr>
          <w:rFonts w:cs="Open Sans"/>
          <w:color w:val="000000"/>
          <w:sz w:val="22"/>
        </w:rPr>
        <w:t>, policy recommendations are suggested:</w:t>
      </w:r>
      <w:r w:rsidRPr="00995A9B">
        <w:rPr>
          <w:rStyle w:val="FootnoteReference"/>
          <w:rFonts w:cs="Open Sans"/>
          <w:color w:val="000000"/>
          <w:sz w:val="22"/>
        </w:rPr>
        <w:footnoteReference w:id="5"/>
      </w:r>
    </w:p>
    <w:p w14:paraId="5CA52D98" w14:textId="708C6A4D" w:rsidR="003B185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t>Policy development to prevent and manage FASD should be multi-</w:t>
      </w:r>
      <w:r w:rsidR="000063E7" w:rsidRPr="00995A9B">
        <w:rPr>
          <w:color w:val="212121"/>
          <w:sz w:val="22"/>
          <w:shd w:val="clear" w:color="auto" w:fill="FFFFFF"/>
        </w:rPr>
        <w:t>sectoral calling</w:t>
      </w:r>
      <w:r w:rsidR="008756F8" w:rsidRPr="00995A9B">
        <w:rPr>
          <w:color w:val="212121"/>
          <w:sz w:val="22"/>
          <w:shd w:val="clear" w:color="auto" w:fill="FFFFFF"/>
        </w:rPr>
        <w:t xml:space="preserve"> for </w:t>
      </w:r>
      <w:r w:rsidRPr="00995A9B">
        <w:rPr>
          <w:color w:val="212121"/>
          <w:sz w:val="22"/>
          <w:shd w:val="clear" w:color="auto" w:fill="FFFFFF"/>
        </w:rPr>
        <w:t>collaboration between different sectors and departments.</w:t>
      </w:r>
    </w:p>
    <w:p w14:paraId="47D31AF3" w14:textId="77777777" w:rsidR="003B185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t xml:space="preserve">Social determinants of health such as socioeconomic status, living conditions, level of education contribute significantly to the increase in the prevalence of FASD. </w:t>
      </w:r>
    </w:p>
    <w:p w14:paraId="08BDCA5A" w14:textId="2D968581" w:rsidR="003B185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lastRenderedPageBreak/>
        <w:t>A family-</w:t>
      </w:r>
      <w:r w:rsidR="000829E5" w:rsidRPr="00995A9B">
        <w:rPr>
          <w:color w:val="212121"/>
          <w:sz w:val="22"/>
          <w:shd w:val="clear" w:color="auto" w:fill="FFFFFF"/>
        </w:rPr>
        <w:t>centred</w:t>
      </w:r>
      <w:r w:rsidRPr="00995A9B">
        <w:rPr>
          <w:color w:val="212121"/>
          <w:sz w:val="22"/>
          <w:shd w:val="clear" w:color="auto" w:fill="FFFFFF"/>
        </w:rPr>
        <w:t xml:space="preserve"> approach should be considered encouraging the input from individuals with FASD and their families </w:t>
      </w:r>
      <w:r w:rsidR="008756F8" w:rsidRPr="00995A9B">
        <w:rPr>
          <w:color w:val="212121"/>
          <w:sz w:val="22"/>
          <w:shd w:val="clear" w:color="auto" w:fill="FFFFFF"/>
        </w:rPr>
        <w:t>ensuring</w:t>
      </w:r>
      <w:r w:rsidRPr="00995A9B">
        <w:rPr>
          <w:color w:val="212121"/>
          <w:sz w:val="22"/>
          <w:shd w:val="clear" w:color="auto" w:fill="FFFFFF"/>
        </w:rPr>
        <w:t xml:space="preserve"> their human rights are protected.</w:t>
      </w:r>
    </w:p>
    <w:p w14:paraId="74088BA6" w14:textId="77777777" w:rsidR="003B185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t>There is a need for awareness and education on the dangers of drinking alcohol during pregnancy in communities, health facilities and schools, targeting adolescents. Awareness and education should also target the general population.</w:t>
      </w:r>
    </w:p>
    <w:p w14:paraId="5DAA513F" w14:textId="77777777" w:rsidR="008756F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t xml:space="preserve">Unplanned pregnancies contribute to the increase in the prevalence of FASD. To reduce the number of unplanned pregnancies, families should be encouraged to use various effective family planning approaches. </w:t>
      </w:r>
    </w:p>
    <w:p w14:paraId="796524FF" w14:textId="77777777" w:rsidR="008756F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t xml:space="preserve">Furthermore, individuals with alcohol problems should be assisted to access and complete treatment and </w:t>
      </w:r>
      <w:r w:rsidR="006879BF" w:rsidRPr="00995A9B">
        <w:rPr>
          <w:color w:val="212121"/>
          <w:sz w:val="22"/>
          <w:shd w:val="clear" w:color="auto" w:fill="FFFFFF"/>
        </w:rPr>
        <w:t xml:space="preserve">be </w:t>
      </w:r>
      <w:r w:rsidRPr="00995A9B">
        <w:rPr>
          <w:color w:val="212121"/>
          <w:sz w:val="22"/>
          <w:shd w:val="clear" w:color="auto" w:fill="FFFFFF"/>
        </w:rPr>
        <w:t xml:space="preserve">supported to integrate </w:t>
      </w:r>
      <w:r w:rsidR="006879BF" w:rsidRPr="00995A9B">
        <w:rPr>
          <w:color w:val="212121"/>
          <w:sz w:val="22"/>
          <w:shd w:val="clear" w:color="auto" w:fill="FFFFFF"/>
        </w:rPr>
        <w:t xml:space="preserve">back </w:t>
      </w:r>
      <w:r w:rsidRPr="00995A9B">
        <w:rPr>
          <w:color w:val="212121"/>
          <w:sz w:val="22"/>
          <w:shd w:val="clear" w:color="auto" w:fill="FFFFFF"/>
        </w:rPr>
        <w:t xml:space="preserve">into the society after treatment. </w:t>
      </w:r>
    </w:p>
    <w:p w14:paraId="6EA0ADA9" w14:textId="77777777" w:rsidR="008756F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t xml:space="preserve">Promoting skills development and other social programmes are also necessary to engage individuals with alcohol problems. </w:t>
      </w:r>
    </w:p>
    <w:p w14:paraId="09B70406" w14:textId="028C8301" w:rsidR="003B1858" w:rsidRPr="00995A9B" w:rsidRDefault="003B1858" w:rsidP="00C4296A">
      <w:pPr>
        <w:pStyle w:val="ListParagraph"/>
        <w:numPr>
          <w:ilvl w:val="0"/>
          <w:numId w:val="17"/>
        </w:numPr>
        <w:suppressAutoHyphens w:val="0"/>
        <w:autoSpaceDN/>
        <w:spacing w:after="160" w:line="276" w:lineRule="auto"/>
        <w:contextualSpacing/>
        <w:jc w:val="both"/>
        <w:textAlignment w:val="auto"/>
        <w:rPr>
          <w:color w:val="212121"/>
          <w:sz w:val="22"/>
          <w:shd w:val="clear" w:color="auto" w:fill="FFFFFF"/>
        </w:rPr>
      </w:pPr>
      <w:r w:rsidRPr="00995A9B">
        <w:rPr>
          <w:color w:val="212121"/>
          <w:sz w:val="22"/>
          <w:shd w:val="clear" w:color="auto" w:fill="FFFFFF"/>
        </w:rPr>
        <w:t xml:space="preserve">Moreover, relevant service providers should be trained to be able to document and counsel individuals appropriately </w:t>
      </w:r>
      <w:r w:rsidR="008756F8" w:rsidRPr="00995A9B">
        <w:rPr>
          <w:color w:val="212121"/>
          <w:sz w:val="22"/>
          <w:shd w:val="clear" w:color="auto" w:fill="FFFFFF"/>
        </w:rPr>
        <w:t>including</w:t>
      </w:r>
      <w:r w:rsidRPr="00995A9B">
        <w:rPr>
          <w:color w:val="212121"/>
          <w:sz w:val="22"/>
          <w:shd w:val="clear" w:color="auto" w:fill="FFFFFF"/>
        </w:rPr>
        <w:t xml:space="preserve"> pregnant women with alcohol problems.</w:t>
      </w:r>
    </w:p>
    <w:p w14:paraId="7ABEDDA4" w14:textId="77777777" w:rsidR="000930F6" w:rsidRPr="00995A9B" w:rsidRDefault="000930F6" w:rsidP="00C4296A">
      <w:pPr>
        <w:pStyle w:val="ListParagraph"/>
        <w:suppressAutoHyphens w:val="0"/>
        <w:autoSpaceDN/>
        <w:spacing w:after="160" w:line="276" w:lineRule="auto"/>
        <w:contextualSpacing/>
        <w:jc w:val="both"/>
        <w:textAlignment w:val="auto"/>
        <w:rPr>
          <w:color w:val="212121"/>
          <w:sz w:val="22"/>
          <w:shd w:val="clear" w:color="auto" w:fill="FFFFFF"/>
        </w:rPr>
      </w:pPr>
    </w:p>
    <w:p w14:paraId="44A4E078" w14:textId="6E783530" w:rsidR="1940AB55" w:rsidRPr="00995A9B" w:rsidRDefault="1940AB55" w:rsidP="00C4296A">
      <w:pPr>
        <w:pStyle w:val="ListParagraph"/>
        <w:numPr>
          <w:ilvl w:val="0"/>
          <w:numId w:val="13"/>
        </w:numPr>
        <w:spacing w:line="276" w:lineRule="auto"/>
        <w:jc w:val="both"/>
        <w:rPr>
          <w:b/>
          <w:bCs/>
          <w:color w:val="212121"/>
          <w:sz w:val="22"/>
        </w:rPr>
      </w:pPr>
      <w:r w:rsidRPr="00995A9B">
        <w:rPr>
          <w:b/>
          <w:bCs/>
          <w:color w:val="212121"/>
          <w:sz w:val="22"/>
        </w:rPr>
        <w:t>Clinical Features of FAS</w:t>
      </w:r>
      <w:r w:rsidR="000930F6" w:rsidRPr="00995A9B">
        <w:rPr>
          <w:b/>
          <w:bCs/>
          <w:color w:val="212121"/>
          <w:sz w:val="22"/>
        </w:rPr>
        <w:t>:</w:t>
      </w:r>
      <w:r w:rsidRPr="00995A9B">
        <w:rPr>
          <w:rStyle w:val="FootnoteReference"/>
          <w:b/>
          <w:bCs/>
          <w:color w:val="212121"/>
          <w:sz w:val="22"/>
        </w:rPr>
        <w:footnoteReference w:id="6"/>
      </w:r>
    </w:p>
    <w:p w14:paraId="39246BF0" w14:textId="012EE99A"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Low body weight</w:t>
      </w:r>
    </w:p>
    <w:p w14:paraId="27C88D46" w14:textId="09A514D2"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Poor coordination</w:t>
      </w:r>
    </w:p>
    <w:p w14:paraId="332CC4BC" w14:textId="7A1D5566"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 xml:space="preserve">Hyperactive </w:t>
      </w:r>
      <w:r w:rsidR="000930F6" w:rsidRPr="00995A9B">
        <w:rPr>
          <w:rFonts w:eastAsia="Century Gothic" w:cs="Century Gothic"/>
          <w:color w:val="333333"/>
          <w:sz w:val="22"/>
        </w:rPr>
        <w:t>behaviour</w:t>
      </w:r>
    </w:p>
    <w:p w14:paraId="564A4AC0" w14:textId="47086DEF"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Difficulty with attention</w:t>
      </w:r>
    </w:p>
    <w:p w14:paraId="0B5BE527" w14:textId="008B22CB"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Poor memory</w:t>
      </w:r>
    </w:p>
    <w:p w14:paraId="4967A809" w14:textId="7278F8B4"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Difficulty in school (especially with math)</w:t>
      </w:r>
    </w:p>
    <w:p w14:paraId="471E3EA9" w14:textId="67CE9CD1"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Learning disabilities</w:t>
      </w:r>
    </w:p>
    <w:p w14:paraId="71AAE286" w14:textId="68717CFC"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Speech and language delays</w:t>
      </w:r>
    </w:p>
    <w:p w14:paraId="7D6731F1" w14:textId="2FEA26CB"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Intellectual disability or low IQ</w:t>
      </w:r>
    </w:p>
    <w:p w14:paraId="03DCF300" w14:textId="30087302"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Poor reasoning and judgment skills</w:t>
      </w:r>
    </w:p>
    <w:p w14:paraId="1015F40F" w14:textId="55FB9334"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Sleep and sucking problems as a baby</w:t>
      </w:r>
    </w:p>
    <w:p w14:paraId="250EE7C7" w14:textId="70A1F638"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Vision or hearing problems</w:t>
      </w:r>
    </w:p>
    <w:p w14:paraId="393C255A" w14:textId="4DC091E0"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Problems with the heart, kidneys, or bones</w:t>
      </w:r>
    </w:p>
    <w:p w14:paraId="5A272E9C" w14:textId="75A41CDD"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Shorter-than-average height</w:t>
      </w:r>
    </w:p>
    <w:p w14:paraId="666F4916" w14:textId="5A615A19" w:rsidR="1940AB55" w:rsidRPr="00995A9B" w:rsidRDefault="78974426" w:rsidP="00C4296A">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Small head size</w:t>
      </w:r>
    </w:p>
    <w:p w14:paraId="1C6AFAB9" w14:textId="47E6021A" w:rsidR="1940AB55" w:rsidRDefault="78974426" w:rsidP="00C81DE3">
      <w:pPr>
        <w:pStyle w:val="ListParagraph"/>
        <w:numPr>
          <w:ilvl w:val="0"/>
          <w:numId w:val="17"/>
        </w:numPr>
        <w:spacing w:after="160" w:line="276" w:lineRule="auto"/>
        <w:contextualSpacing/>
        <w:jc w:val="both"/>
        <w:rPr>
          <w:rFonts w:eastAsia="Century Gothic" w:cs="Century Gothic"/>
          <w:color w:val="333333"/>
          <w:sz w:val="22"/>
        </w:rPr>
      </w:pPr>
      <w:r w:rsidRPr="00995A9B">
        <w:rPr>
          <w:rFonts w:eastAsia="Century Gothic" w:cs="Century Gothic"/>
          <w:color w:val="333333"/>
          <w:sz w:val="22"/>
        </w:rPr>
        <w:t>Abnormal facial features, such as a smooth ridge between the nose and upper lip (this ridge is called the philtrum</w:t>
      </w:r>
    </w:p>
    <w:p w14:paraId="5DEB8007" w14:textId="2E9B6B8E" w:rsidR="00F838A1" w:rsidRDefault="00F838A1" w:rsidP="00F838A1">
      <w:pPr>
        <w:pStyle w:val="ListParagraph"/>
        <w:spacing w:after="160" w:line="276" w:lineRule="auto"/>
        <w:contextualSpacing/>
        <w:jc w:val="both"/>
        <w:rPr>
          <w:rFonts w:eastAsia="Century Gothic" w:cs="Century Gothic"/>
          <w:color w:val="333333"/>
          <w:sz w:val="22"/>
        </w:rPr>
      </w:pPr>
    </w:p>
    <w:p w14:paraId="1B79E65A" w14:textId="77777777" w:rsidR="00F838A1" w:rsidRPr="00995A9B" w:rsidRDefault="00F838A1" w:rsidP="00C4296A">
      <w:pPr>
        <w:pStyle w:val="ListParagraph"/>
        <w:spacing w:after="160" w:line="276" w:lineRule="auto"/>
        <w:contextualSpacing/>
        <w:jc w:val="both"/>
        <w:rPr>
          <w:rFonts w:eastAsia="Century Gothic" w:cs="Century Gothic"/>
          <w:color w:val="333333"/>
          <w:sz w:val="22"/>
        </w:rPr>
      </w:pPr>
    </w:p>
    <w:p w14:paraId="3EC66A98" w14:textId="3D9B473E" w:rsidR="00995A9B" w:rsidRDefault="003B1858" w:rsidP="00C81DE3">
      <w:pPr>
        <w:pStyle w:val="Heading1"/>
        <w:numPr>
          <w:ilvl w:val="0"/>
          <w:numId w:val="12"/>
        </w:numPr>
        <w:spacing w:before="0" w:after="0" w:line="276" w:lineRule="auto"/>
        <w:ind w:left="450" w:hanging="450"/>
        <w:jc w:val="both"/>
        <w:rPr>
          <w:sz w:val="22"/>
          <w:szCs w:val="22"/>
        </w:rPr>
      </w:pPr>
      <w:bookmarkStart w:id="16" w:name="_Toc144893145"/>
      <w:r w:rsidRPr="00C4296A">
        <w:rPr>
          <w:sz w:val="22"/>
          <w:szCs w:val="22"/>
        </w:rPr>
        <w:lastRenderedPageBreak/>
        <w:t>Efforts to address FASD</w:t>
      </w:r>
      <w:bookmarkEnd w:id="16"/>
    </w:p>
    <w:p w14:paraId="0908FC7B" w14:textId="77777777" w:rsidR="00C81DE3" w:rsidRPr="00C4296A" w:rsidRDefault="00C81DE3" w:rsidP="00C4296A">
      <w:pPr>
        <w:spacing w:line="240" w:lineRule="auto"/>
      </w:pPr>
    </w:p>
    <w:p w14:paraId="270758C8" w14:textId="60E8C041" w:rsidR="003B1858" w:rsidRPr="00995A9B" w:rsidRDefault="003B1858" w:rsidP="00C4296A">
      <w:pPr>
        <w:pStyle w:val="ListParagraph"/>
        <w:numPr>
          <w:ilvl w:val="0"/>
          <w:numId w:val="14"/>
        </w:numPr>
        <w:spacing w:line="276" w:lineRule="auto"/>
        <w:jc w:val="both"/>
        <w:rPr>
          <w:rFonts w:cs="Open Sans"/>
          <w:color w:val="000000"/>
          <w:sz w:val="22"/>
        </w:rPr>
      </w:pPr>
      <w:r w:rsidRPr="00995A9B">
        <w:rPr>
          <w:rFonts w:cs="Open Sans"/>
          <w:color w:val="000000"/>
          <w:sz w:val="22"/>
        </w:rPr>
        <w:t>The First 1000 days</w:t>
      </w:r>
      <w:r w:rsidRPr="00995A9B">
        <w:rPr>
          <w:rStyle w:val="FootnoteReference"/>
          <w:rFonts w:cs="Open Sans"/>
          <w:color w:val="000000"/>
          <w:sz w:val="22"/>
        </w:rPr>
        <w:footnoteReference w:id="7"/>
      </w:r>
      <w:r w:rsidRPr="00995A9B">
        <w:rPr>
          <w:rFonts w:cs="Open Sans"/>
          <w:color w:val="000000"/>
          <w:sz w:val="22"/>
        </w:rPr>
        <w:t xml:space="preserve"> is a key initiative driven by the Western Cape Government Health</w:t>
      </w:r>
      <w:r w:rsidR="008756F8" w:rsidRPr="00995A9B">
        <w:rPr>
          <w:rFonts w:cs="Open Sans"/>
          <w:color w:val="000000"/>
          <w:sz w:val="22"/>
        </w:rPr>
        <w:t xml:space="preserve"> and Wellness</w:t>
      </w:r>
      <w:r w:rsidRPr="00995A9B">
        <w:rPr>
          <w:rFonts w:cs="Open Sans"/>
          <w:color w:val="000000"/>
          <w:sz w:val="22"/>
        </w:rPr>
        <w:t xml:space="preserve"> with a promotion and prevention element connecting to FASD. A child’s health is most vulnerable during the First 1000 days of life. This period, from conception until a child’s 2nd birthday, offers a unique opportunity to shape healthier and prosperous futures.</w:t>
      </w:r>
    </w:p>
    <w:p w14:paraId="6DFE8CAE" w14:textId="638A685F" w:rsidR="1940AB55" w:rsidRPr="00995A9B" w:rsidRDefault="1940AB55" w:rsidP="00C4296A">
      <w:pPr>
        <w:pStyle w:val="ListParagraph"/>
        <w:numPr>
          <w:ilvl w:val="0"/>
          <w:numId w:val="14"/>
        </w:numPr>
        <w:spacing w:line="276" w:lineRule="auto"/>
        <w:jc w:val="both"/>
        <w:rPr>
          <w:rFonts w:cs="Open Sans"/>
          <w:color w:val="000000" w:themeColor="text1"/>
          <w:sz w:val="22"/>
        </w:rPr>
      </w:pPr>
      <w:r w:rsidRPr="00995A9B">
        <w:rPr>
          <w:rFonts w:cs="Open Sans"/>
          <w:color w:val="000000" w:themeColor="text1"/>
          <w:sz w:val="22"/>
        </w:rPr>
        <w:t xml:space="preserve">The First 1000 days’ is a key lever of the Provincial strategic plan’s Vision Inspired priorities namely </w:t>
      </w:r>
      <w:r w:rsidR="008756F8" w:rsidRPr="00995A9B">
        <w:rPr>
          <w:rFonts w:cs="Open Sans"/>
          <w:i/>
          <w:iCs/>
          <w:color w:val="000000" w:themeColor="text1"/>
          <w:sz w:val="22"/>
        </w:rPr>
        <w:t>E</w:t>
      </w:r>
      <w:r w:rsidRPr="00C4296A">
        <w:rPr>
          <w:rFonts w:cs="Open Sans"/>
          <w:i/>
          <w:iCs/>
          <w:color w:val="000000" w:themeColor="text1"/>
          <w:sz w:val="22"/>
        </w:rPr>
        <w:t>mpowering people</w:t>
      </w:r>
      <w:r w:rsidRPr="00995A9B">
        <w:rPr>
          <w:rFonts w:cs="Open Sans"/>
          <w:color w:val="000000" w:themeColor="text1"/>
          <w:sz w:val="22"/>
        </w:rPr>
        <w:t>, focusing on the health and wellness outcomes of a child and mother. The goal is to realise optimal wellness for children and the community at large. The three core scientific aspects link to growth, love and play where advocating for no alcohol during pregnancy becomes vital.</w:t>
      </w:r>
    </w:p>
    <w:p w14:paraId="2ECE15D3" w14:textId="692A3A0A" w:rsidR="1940AB55" w:rsidRPr="00995A9B" w:rsidRDefault="1940AB55" w:rsidP="00C4296A">
      <w:pPr>
        <w:pStyle w:val="ListParagraph"/>
        <w:numPr>
          <w:ilvl w:val="0"/>
          <w:numId w:val="14"/>
        </w:numPr>
        <w:spacing w:line="276" w:lineRule="auto"/>
        <w:jc w:val="both"/>
        <w:rPr>
          <w:rFonts w:cs="Open Sans"/>
          <w:color w:val="000000" w:themeColor="text1"/>
          <w:sz w:val="22"/>
        </w:rPr>
      </w:pPr>
      <w:r w:rsidRPr="00995A9B">
        <w:rPr>
          <w:rFonts w:cs="Open Sans"/>
          <w:color w:val="000000" w:themeColor="text1"/>
          <w:sz w:val="22"/>
        </w:rPr>
        <w:t xml:space="preserve">Research highlights if alcohol </w:t>
      </w:r>
      <w:r w:rsidR="008756F8" w:rsidRPr="00995A9B">
        <w:rPr>
          <w:rFonts w:cs="Open Sans"/>
          <w:color w:val="000000" w:themeColor="text1"/>
          <w:sz w:val="22"/>
        </w:rPr>
        <w:t xml:space="preserve">is consumed </w:t>
      </w:r>
      <w:r w:rsidRPr="00995A9B">
        <w:rPr>
          <w:rFonts w:cs="Open Sans"/>
          <w:color w:val="000000" w:themeColor="text1"/>
          <w:sz w:val="22"/>
        </w:rPr>
        <w:t>during pregnancy, it can have a negative impact on the infants’ brain growth and learning ability in early childhood.</w:t>
      </w:r>
    </w:p>
    <w:p w14:paraId="5733C300" w14:textId="7D8A0EE9" w:rsidR="000930F6" w:rsidRPr="00995A9B" w:rsidRDefault="000930F6" w:rsidP="00C4296A">
      <w:pPr>
        <w:spacing w:line="276" w:lineRule="auto"/>
        <w:ind w:left="360"/>
        <w:jc w:val="center"/>
        <w:rPr>
          <w:rFonts w:cs="Open Sans"/>
          <w:color w:val="000000" w:themeColor="text1"/>
          <w:sz w:val="22"/>
        </w:rPr>
      </w:pPr>
      <w:r w:rsidRPr="00C4296A">
        <w:rPr>
          <w:noProof/>
          <w:sz w:val="22"/>
        </w:rPr>
        <w:drawing>
          <wp:inline distT="0" distB="0" distL="0" distR="0" wp14:anchorId="1BFC3A33" wp14:editId="365168F4">
            <wp:extent cx="2543175" cy="1800225"/>
            <wp:effectExtent l="0" t="0" r="0" b="0"/>
            <wp:docPr id="622151567" name="Picture 62215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543175" cy="1800225"/>
                    </a:xfrm>
                    <a:prstGeom prst="rect">
                      <a:avLst/>
                    </a:prstGeom>
                  </pic:spPr>
                </pic:pic>
              </a:graphicData>
            </a:graphic>
          </wp:inline>
        </w:drawing>
      </w:r>
    </w:p>
    <w:p w14:paraId="346AFD40" w14:textId="2F2E715F" w:rsidR="000930F6" w:rsidRPr="00C4296A" w:rsidRDefault="000930F6" w:rsidP="00C4296A">
      <w:pPr>
        <w:spacing w:line="276" w:lineRule="auto"/>
        <w:jc w:val="center"/>
        <w:rPr>
          <w:sz w:val="22"/>
        </w:rPr>
      </w:pPr>
      <w:r w:rsidRPr="00C4296A">
        <w:rPr>
          <w:sz w:val="22"/>
        </w:rPr>
        <w:t>Figure 1: Left- Brain of a child with FAS. Right- brain of a child without FAS.</w:t>
      </w:r>
    </w:p>
    <w:p w14:paraId="270685F3" w14:textId="14017930" w:rsidR="1940AB55" w:rsidRPr="00995A9B" w:rsidRDefault="1940AB55" w:rsidP="00C4296A">
      <w:pPr>
        <w:pStyle w:val="ListParagraph"/>
        <w:numPr>
          <w:ilvl w:val="0"/>
          <w:numId w:val="14"/>
        </w:numPr>
        <w:spacing w:line="276" w:lineRule="auto"/>
        <w:jc w:val="both"/>
        <w:rPr>
          <w:rFonts w:cs="Open Sans"/>
          <w:color w:val="000000" w:themeColor="text1"/>
          <w:sz w:val="22"/>
        </w:rPr>
      </w:pPr>
      <w:r w:rsidRPr="00995A9B">
        <w:rPr>
          <w:rFonts w:cs="Open Sans"/>
          <w:color w:val="000000" w:themeColor="text1"/>
          <w:sz w:val="22"/>
        </w:rPr>
        <w:t>Abstinence from alcohol consumption during pregnancy can have a positive impact o</w:t>
      </w:r>
      <w:r w:rsidR="008756F8" w:rsidRPr="00995A9B">
        <w:rPr>
          <w:rFonts w:cs="Open Sans"/>
          <w:color w:val="000000" w:themeColor="text1"/>
          <w:sz w:val="22"/>
        </w:rPr>
        <w:t>n</w:t>
      </w:r>
      <w:r w:rsidRPr="00995A9B">
        <w:rPr>
          <w:rFonts w:cs="Open Sans"/>
          <w:color w:val="000000" w:themeColor="text1"/>
          <w:sz w:val="22"/>
        </w:rPr>
        <w:t xml:space="preserve"> the overall growth and development of the infant. </w:t>
      </w:r>
    </w:p>
    <w:p w14:paraId="404121AB" w14:textId="7A22FB85" w:rsidR="003B1858" w:rsidRPr="00995A9B" w:rsidRDefault="1940AB55" w:rsidP="00C4296A">
      <w:pPr>
        <w:pStyle w:val="ListParagraph"/>
        <w:numPr>
          <w:ilvl w:val="0"/>
          <w:numId w:val="14"/>
        </w:numPr>
        <w:spacing w:line="276" w:lineRule="auto"/>
        <w:jc w:val="both"/>
        <w:rPr>
          <w:rFonts w:cs="Open Sans"/>
          <w:color w:val="000000"/>
          <w:sz w:val="22"/>
        </w:rPr>
      </w:pPr>
      <w:r w:rsidRPr="00995A9B">
        <w:rPr>
          <w:rFonts w:cs="Open Sans"/>
          <w:color w:val="000000" w:themeColor="text1"/>
          <w:sz w:val="22"/>
        </w:rPr>
        <w:t>The whole of government and whole of society approach is key to realise the First 1000 days objectives.</w:t>
      </w:r>
    </w:p>
    <w:p w14:paraId="25DFB03E" w14:textId="77777777" w:rsidR="00965BEC" w:rsidRPr="00995A9B" w:rsidRDefault="00965BEC" w:rsidP="00C4296A">
      <w:pPr>
        <w:suppressAutoHyphens w:val="0"/>
        <w:autoSpaceDN/>
        <w:spacing w:after="0" w:line="276" w:lineRule="auto"/>
        <w:jc w:val="both"/>
        <w:textAlignment w:val="auto"/>
        <w:rPr>
          <w:rFonts w:cs="Arial"/>
          <w:bCs/>
          <w:sz w:val="22"/>
        </w:rPr>
      </w:pPr>
    </w:p>
    <w:p w14:paraId="156B306F" w14:textId="4DA1DF1E" w:rsidR="00965BEC" w:rsidRPr="00C4296A" w:rsidRDefault="00965BEC" w:rsidP="00C4296A">
      <w:pPr>
        <w:pStyle w:val="ListParagraph"/>
        <w:numPr>
          <w:ilvl w:val="0"/>
          <w:numId w:val="14"/>
        </w:numPr>
        <w:spacing w:line="276" w:lineRule="auto"/>
        <w:jc w:val="both"/>
        <w:rPr>
          <w:rFonts w:cs="Open Sans"/>
          <w:b/>
          <w:bCs/>
          <w:color w:val="000000" w:themeColor="text1"/>
          <w:sz w:val="22"/>
        </w:rPr>
      </w:pPr>
      <w:r w:rsidRPr="00C4296A">
        <w:rPr>
          <w:rFonts w:cs="Open Sans"/>
          <w:b/>
          <w:bCs/>
          <w:color w:val="000000" w:themeColor="text1"/>
          <w:sz w:val="22"/>
        </w:rPr>
        <w:t xml:space="preserve">FASD Knot and Button Badge </w:t>
      </w:r>
    </w:p>
    <w:p w14:paraId="66C29520" w14:textId="77777777" w:rsidR="00965BEC" w:rsidRPr="00995A9B" w:rsidRDefault="00965BEC" w:rsidP="00C4296A">
      <w:pPr>
        <w:suppressAutoHyphens w:val="0"/>
        <w:autoSpaceDN/>
        <w:spacing w:after="0" w:line="276" w:lineRule="auto"/>
        <w:jc w:val="both"/>
        <w:textAlignment w:val="auto"/>
        <w:rPr>
          <w:rFonts w:cs="Arial"/>
          <w:b/>
          <w:sz w:val="22"/>
        </w:rPr>
      </w:pPr>
    </w:p>
    <w:p w14:paraId="22F2F5D4" w14:textId="74719223" w:rsidR="000829E5" w:rsidRPr="00995A9B" w:rsidRDefault="00604B1F" w:rsidP="00C4296A">
      <w:pPr>
        <w:pStyle w:val="ListParagraph"/>
        <w:numPr>
          <w:ilvl w:val="0"/>
          <w:numId w:val="30"/>
        </w:numPr>
        <w:suppressAutoHyphens w:val="0"/>
        <w:autoSpaceDN/>
        <w:spacing w:after="0" w:line="276" w:lineRule="auto"/>
        <w:jc w:val="both"/>
        <w:textAlignment w:val="auto"/>
        <w:rPr>
          <w:rFonts w:cs="Arial"/>
          <w:bCs/>
          <w:sz w:val="22"/>
        </w:rPr>
      </w:pPr>
      <w:r w:rsidRPr="00995A9B">
        <w:rPr>
          <w:rFonts w:eastAsiaTheme="minorHAnsi" w:cs="Arial"/>
          <w:bCs/>
          <w:sz w:val="22"/>
          <w:lang w:val="en-ZA"/>
        </w:rPr>
        <w:t xml:space="preserve">As a build up to 9 September and to create awareness around FASD, FARR has launched Button Badges to wear on </w:t>
      </w:r>
      <w:r w:rsidRPr="00995A9B">
        <w:rPr>
          <w:rFonts w:cs="Arial"/>
          <w:sz w:val="22"/>
        </w:rPr>
        <w:t xml:space="preserve">International FASD Awareness Day </w:t>
      </w:r>
      <w:r w:rsidR="000829E5" w:rsidRPr="00995A9B">
        <w:rPr>
          <w:rFonts w:cs="Arial"/>
          <w:sz w:val="22"/>
        </w:rPr>
        <w:lastRenderedPageBreak/>
        <w:t xml:space="preserve">that </w:t>
      </w:r>
      <w:r w:rsidRPr="00995A9B">
        <w:rPr>
          <w:rFonts w:cs="Arial"/>
          <w:sz w:val="22"/>
        </w:rPr>
        <w:t xml:space="preserve">can be ordered, and to share with community members, colleagues, friends, and family.  </w:t>
      </w:r>
    </w:p>
    <w:p w14:paraId="47F355F8" w14:textId="578A6D41" w:rsidR="00604B1F" w:rsidRDefault="00604B1F" w:rsidP="00C81DE3">
      <w:pPr>
        <w:pStyle w:val="ListParagraph"/>
        <w:numPr>
          <w:ilvl w:val="1"/>
          <w:numId w:val="30"/>
        </w:numPr>
        <w:suppressAutoHyphens w:val="0"/>
        <w:autoSpaceDN/>
        <w:spacing w:after="0" w:line="276" w:lineRule="auto"/>
        <w:jc w:val="both"/>
        <w:textAlignment w:val="auto"/>
        <w:rPr>
          <w:rFonts w:cs="Arial"/>
          <w:sz w:val="22"/>
        </w:rPr>
      </w:pPr>
      <w:r w:rsidRPr="00C4296A">
        <w:rPr>
          <w:rFonts w:cs="Arial"/>
          <w:sz w:val="22"/>
        </w:rPr>
        <w:t xml:space="preserve">The button badge is 55mm in diameter and can be kept for years to wear on International FASD Awareness Day!  </w:t>
      </w:r>
    </w:p>
    <w:p w14:paraId="2AE98132" w14:textId="1E1BAE88" w:rsidR="002B172F" w:rsidRDefault="002B172F" w:rsidP="002B172F">
      <w:pPr>
        <w:suppressAutoHyphens w:val="0"/>
        <w:autoSpaceDN/>
        <w:spacing w:after="0" w:line="276" w:lineRule="auto"/>
        <w:jc w:val="both"/>
        <w:textAlignment w:val="auto"/>
        <w:rPr>
          <w:rFonts w:cs="Arial"/>
          <w:sz w:val="22"/>
        </w:rPr>
      </w:pPr>
    </w:p>
    <w:p w14:paraId="270347A9" w14:textId="77777777" w:rsidR="002B172F" w:rsidRPr="00C4296A" w:rsidRDefault="002B172F" w:rsidP="00C4296A">
      <w:pPr>
        <w:suppressAutoHyphens w:val="0"/>
        <w:autoSpaceDN/>
        <w:spacing w:after="0" w:line="276" w:lineRule="auto"/>
        <w:jc w:val="both"/>
        <w:textAlignment w:val="auto"/>
        <w:rPr>
          <w:rFonts w:cs="Arial"/>
          <w:sz w:val="22"/>
        </w:rPr>
      </w:pPr>
    </w:p>
    <w:tbl>
      <w:tblPr>
        <w:tblW w:w="0" w:type="auto"/>
        <w:tblCellMar>
          <w:left w:w="0" w:type="dxa"/>
          <w:right w:w="0" w:type="dxa"/>
        </w:tblCellMar>
        <w:tblLook w:val="04A0" w:firstRow="1" w:lastRow="0" w:firstColumn="1" w:lastColumn="0" w:noHBand="0" w:noVBand="1"/>
      </w:tblPr>
      <w:tblGrid>
        <w:gridCol w:w="4518"/>
        <w:gridCol w:w="4508"/>
      </w:tblGrid>
      <w:tr w:rsidR="00604B1F" w:rsidRPr="00995A9B" w14:paraId="1613C917" w14:textId="77777777" w:rsidTr="00965BEC">
        <w:tc>
          <w:tcPr>
            <w:tcW w:w="4518" w:type="dxa"/>
            <w:tcMar>
              <w:top w:w="0" w:type="dxa"/>
              <w:left w:w="108" w:type="dxa"/>
              <w:bottom w:w="0" w:type="dxa"/>
              <w:right w:w="108" w:type="dxa"/>
            </w:tcMar>
            <w:hideMark/>
          </w:tcPr>
          <w:p w14:paraId="4DC586FA" w14:textId="5E292DBC" w:rsidR="00604B1F" w:rsidRPr="00C4296A" w:rsidRDefault="00604B1F" w:rsidP="00C4296A">
            <w:pPr>
              <w:spacing w:line="276" w:lineRule="auto"/>
              <w:jc w:val="center"/>
              <w:rPr>
                <w:rFonts w:cs="Arial"/>
                <w:sz w:val="22"/>
                <w:lang w:val="en-US"/>
              </w:rPr>
            </w:pPr>
            <w:r w:rsidRPr="00C4296A">
              <w:rPr>
                <w:rFonts w:cs="Arial"/>
                <w:noProof/>
                <w:sz w:val="22"/>
                <w:lang w:val="en-US"/>
              </w:rPr>
              <w:drawing>
                <wp:inline distT="0" distB="0" distL="0" distR="0" wp14:anchorId="2603F9D1" wp14:editId="71FF173D">
                  <wp:extent cx="1458000" cy="1389600"/>
                  <wp:effectExtent l="0" t="0" r="889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1458000" cy="1389600"/>
                          </a:xfrm>
                          <a:prstGeom prst="rect">
                            <a:avLst/>
                          </a:prstGeom>
                          <a:noFill/>
                          <a:ln>
                            <a:noFill/>
                          </a:ln>
                        </pic:spPr>
                      </pic:pic>
                    </a:graphicData>
                  </a:graphic>
                </wp:inline>
              </w:drawing>
            </w:r>
          </w:p>
          <w:p w14:paraId="2DD80913" w14:textId="77777777" w:rsidR="00604B1F" w:rsidRPr="00C4296A" w:rsidRDefault="00604B1F" w:rsidP="00C4296A">
            <w:pPr>
              <w:spacing w:line="276" w:lineRule="auto"/>
              <w:jc w:val="center"/>
              <w:rPr>
                <w:rFonts w:cs="Arial"/>
                <w:b/>
                <w:bCs/>
                <w:sz w:val="22"/>
                <w:lang w:val="en-US"/>
              </w:rPr>
            </w:pPr>
            <w:r w:rsidRPr="00C4296A">
              <w:rPr>
                <w:rFonts w:cs="Arial"/>
                <w:b/>
                <w:bCs/>
                <w:sz w:val="22"/>
                <w:lang w:val="en-US"/>
              </w:rPr>
              <w:t>FASD Knot</w:t>
            </w:r>
          </w:p>
        </w:tc>
        <w:tc>
          <w:tcPr>
            <w:tcW w:w="4508" w:type="dxa"/>
            <w:tcMar>
              <w:top w:w="0" w:type="dxa"/>
              <w:left w:w="108" w:type="dxa"/>
              <w:bottom w:w="0" w:type="dxa"/>
              <w:right w:w="108" w:type="dxa"/>
            </w:tcMar>
            <w:hideMark/>
          </w:tcPr>
          <w:p w14:paraId="53E0F917" w14:textId="438E4E06" w:rsidR="00604B1F" w:rsidRPr="00C4296A" w:rsidRDefault="00604B1F" w:rsidP="00C4296A">
            <w:pPr>
              <w:spacing w:line="276" w:lineRule="auto"/>
              <w:jc w:val="center"/>
              <w:rPr>
                <w:rFonts w:cs="Arial"/>
                <w:sz w:val="22"/>
                <w:lang w:val="en-US"/>
              </w:rPr>
            </w:pPr>
            <w:r w:rsidRPr="00C4296A">
              <w:rPr>
                <w:noProof/>
                <w:sz w:val="22"/>
                <w:lang w:val="en-US"/>
              </w:rPr>
              <w:drawing>
                <wp:inline distT="0" distB="0" distL="0" distR="0" wp14:anchorId="01939E39" wp14:editId="622B6AC1">
                  <wp:extent cx="1425600" cy="1389600"/>
                  <wp:effectExtent l="0" t="0" r="3175"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r:link="rId17" cstate="print">
                            <a:extLst>
                              <a:ext uri="{28A0092B-C50C-407E-A947-70E740481C1C}">
                                <a14:useLocalDpi xmlns:a14="http://schemas.microsoft.com/office/drawing/2010/main" val="0"/>
                              </a:ext>
                            </a:extLst>
                          </a:blip>
                          <a:srcRect/>
                          <a:stretch>
                            <a:fillRect/>
                          </a:stretch>
                        </pic:blipFill>
                        <pic:spPr bwMode="auto">
                          <a:xfrm>
                            <a:off x="0" y="0"/>
                            <a:ext cx="1425600" cy="1389600"/>
                          </a:xfrm>
                          <a:prstGeom prst="rect">
                            <a:avLst/>
                          </a:prstGeom>
                          <a:noFill/>
                          <a:ln>
                            <a:noFill/>
                          </a:ln>
                        </pic:spPr>
                      </pic:pic>
                    </a:graphicData>
                  </a:graphic>
                </wp:inline>
              </w:drawing>
            </w:r>
          </w:p>
          <w:p w14:paraId="78C0C35D" w14:textId="77777777" w:rsidR="00604B1F" w:rsidRPr="00C4296A" w:rsidRDefault="00604B1F" w:rsidP="00C4296A">
            <w:pPr>
              <w:spacing w:line="276" w:lineRule="auto"/>
              <w:jc w:val="center"/>
              <w:rPr>
                <w:rFonts w:cs="Arial"/>
                <w:b/>
                <w:bCs/>
                <w:sz w:val="22"/>
                <w:lang w:val="en-US"/>
              </w:rPr>
            </w:pPr>
            <w:r w:rsidRPr="00C4296A">
              <w:rPr>
                <w:rFonts w:cs="Arial"/>
                <w:b/>
                <w:bCs/>
                <w:sz w:val="22"/>
                <w:lang w:val="en-US"/>
              </w:rPr>
              <w:t>FASD Button Badge</w:t>
            </w:r>
          </w:p>
        </w:tc>
      </w:tr>
      <w:tr w:rsidR="00604B1F" w:rsidRPr="00995A9B" w14:paraId="612BF61C" w14:textId="77777777" w:rsidTr="00965BEC">
        <w:tc>
          <w:tcPr>
            <w:tcW w:w="4518" w:type="dxa"/>
            <w:tcMar>
              <w:top w:w="0" w:type="dxa"/>
              <w:left w:w="108" w:type="dxa"/>
              <w:bottom w:w="0" w:type="dxa"/>
              <w:right w:w="108" w:type="dxa"/>
            </w:tcMar>
            <w:hideMark/>
          </w:tcPr>
          <w:p w14:paraId="1016260A" w14:textId="470C6DC2" w:rsidR="00604B1F" w:rsidRPr="00C4296A" w:rsidRDefault="00F838A1" w:rsidP="00C4296A">
            <w:pPr>
              <w:spacing w:line="276" w:lineRule="auto"/>
              <w:jc w:val="both"/>
              <w:rPr>
                <w:rFonts w:cs="Arial"/>
                <w:szCs w:val="20"/>
                <w:lang w:val="en-US"/>
              </w:rPr>
            </w:pPr>
            <w:r>
              <w:rPr>
                <w:rFonts w:cs="Arial"/>
                <w:szCs w:val="20"/>
                <w:lang w:val="en-US"/>
              </w:rPr>
              <w:t xml:space="preserve">           </w:t>
            </w:r>
            <w:r w:rsidR="00604B1F" w:rsidRPr="00A458B5">
              <w:rPr>
                <w:rFonts w:cs="Arial"/>
                <w:szCs w:val="20"/>
                <w:lang w:val="en-US"/>
              </w:rPr>
              <w:t xml:space="preserve">Cost: </w:t>
            </w:r>
            <w:r w:rsidR="00604B1F" w:rsidRPr="00A458B5">
              <w:rPr>
                <w:rFonts w:cs="Arial"/>
                <w:b/>
                <w:bCs/>
                <w:szCs w:val="20"/>
                <w:lang w:val="en-US"/>
              </w:rPr>
              <w:t>R25</w:t>
            </w:r>
            <w:r w:rsidR="00604B1F" w:rsidRPr="00C4296A">
              <w:rPr>
                <w:rFonts w:cs="Arial"/>
                <w:szCs w:val="20"/>
                <w:lang w:val="en-US"/>
              </w:rPr>
              <w:t xml:space="preserve"> per packet of 9 knots</w:t>
            </w:r>
          </w:p>
        </w:tc>
        <w:tc>
          <w:tcPr>
            <w:tcW w:w="4508" w:type="dxa"/>
            <w:tcMar>
              <w:top w:w="0" w:type="dxa"/>
              <w:left w:w="108" w:type="dxa"/>
              <w:bottom w:w="0" w:type="dxa"/>
              <w:right w:w="108" w:type="dxa"/>
            </w:tcMar>
            <w:hideMark/>
          </w:tcPr>
          <w:p w14:paraId="3CBE0754" w14:textId="26FA8E96" w:rsidR="00604B1F" w:rsidRPr="00C4296A" w:rsidRDefault="00F838A1" w:rsidP="00C4296A">
            <w:pPr>
              <w:spacing w:line="276" w:lineRule="auto"/>
              <w:jc w:val="both"/>
              <w:rPr>
                <w:rFonts w:cs="Arial"/>
                <w:sz w:val="18"/>
                <w:szCs w:val="18"/>
                <w:lang w:val="en-US"/>
              </w:rPr>
            </w:pPr>
            <w:r>
              <w:rPr>
                <w:rFonts w:cs="Arial"/>
                <w:szCs w:val="20"/>
                <w:lang w:val="en-US"/>
              </w:rPr>
              <w:t xml:space="preserve">   </w:t>
            </w:r>
            <w:r w:rsidR="00604B1F" w:rsidRPr="00A458B5">
              <w:rPr>
                <w:rFonts w:cs="Arial"/>
                <w:szCs w:val="20"/>
                <w:lang w:val="en-US"/>
              </w:rPr>
              <w:t xml:space="preserve">Cost: </w:t>
            </w:r>
            <w:r w:rsidR="00604B1F" w:rsidRPr="00A458B5">
              <w:rPr>
                <w:rFonts w:cs="Arial"/>
                <w:b/>
                <w:bCs/>
                <w:szCs w:val="20"/>
                <w:lang w:val="en-US"/>
              </w:rPr>
              <w:t>R198</w:t>
            </w:r>
            <w:r w:rsidR="00604B1F" w:rsidRPr="00C4296A">
              <w:rPr>
                <w:rFonts w:cs="Arial"/>
                <w:szCs w:val="20"/>
                <w:lang w:val="en-US"/>
              </w:rPr>
              <w:t xml:space="preserve"> per packet of 9 button badges</w:t>
            </w:r>
          </w:p>
        </w:tc>
      </w:tr>
    </w:tbl>
    <w:p w14:paraId="2177F316" w14:textId="11B417F9" w:rsidR="000829E5" w:rsidRPr="00995A9B" w:rsidRDefault="00604B1F" w:rsidP="00C4296A">
      <w:pPr>
        <w:pStyle w:val="ListParagraph"/>
        <w:numPr>
          <w:ilvl w:val="1"/>
          <w:numId w:val="30"/>
        </w:numPr>
        <w:suppressAutoHyphens w:val="0"/>
        <w:autoSpaceDN/>
        <w:spacing w:after="0" w:line="276" w:lineRule="auto"/>
        <w:jc w:val="both"/>
        <w:textAlignment w:val="auto"/>
        <w:rPr>
          <w:rFonts w:cs="Arial"/>
          <w:sz w:val="22"/>
        </w:rPr>
      </w:pPr>
      <w:r w:rsidRPr="00C4296A">
        <w:rPr>
          <w:rFonts w:cs="Arial"/>
          <w:sz w:val="22"/>
        </w:rPr>
        <w:t>FASD knot</w:t>
      </w:r>
      <w:r w:rsidR="000829E5" w:rsidRPr="00995A9B">
        <w:rPr>
          <w:rFonts w:cs="Arial"/>
          <w:sz w:val="22"/>
        </w:rPr>
        <w:t xml:space="preserve">s and </w:t>
      </w:r>
      <w:r w:rsidRPr="00C4296A">
        <w:rPr>
          <w:rFonts w:cs="Arial"/>
          <w:sz w:val="22"/>
        </w:rPr>
        <w:t xml:space="preserve">button badges are sold in packets of 9 (the 9 refers to the 9 months of alcohol-free pregnancy). </w:t>
      </w:r>
    </w:p>
    <w:p w14:paraId="218B4E43" w14:textId="7622E9F4" w:rsidR="00604B1F" w:rsidRPr="00995A9B" w:rsidRDefault="00604B1F" w:rsidP="00C4296A">
      <w:pPr>
        <w:pStyle w:val="ListParagraph"/>
        <w:numPr>
          <w:ilvl w:val="1"/>
          <w:numId w:val="30"/>
        </w:numPr>
        <w:suppressAutoHyphens w:val="0"/>
        <w:autoSpaceDN/>
        <w:spacing w:after="0" w:line="276" w:lineRule="auto"/>
        <w:jc w:val="both"/>
        <w:textAlignment w:val="auto"/>
        <w:rPr>
          <w:rFonts w:cs="Arial"/>
          <w:sz w:val="22"/>
        </w:rPr>
      </w:pPr>
      <w:r w:rsidRPr="00C4296A">
        <w:rPr>
          <w:rFonts w:cs="Arial"/>
          <w:sz w:val="22"/>
        </w:rPr>
        <w:t>Each knot</w:t>
      </w:r>
      <w:r w:rsidR="000829E5" w:rsidRPr="00995A9B">
        <w:rPr>
          <w:rFonts w:cs="Arial"/>
          <w:sz w:val="22"/>
        </w:rPr>
        <w:t xml:space="preserve"> and </w:t>
      </w:r>
      <w:r w:rsidRPr="00C4296A">
        <w:rPr>
          <w:rFonts w:cs="Arial"/>
          <w:sz w:val="22"/>
        </w:rPr>
        <w:t xml:space="preserve">button badge </w:t>
      </w:r>
      <w:r w:rsidR="000829E5" w:rsidRPr="00995A9B">
        <w:rPr>
          <w:rFonts w:cs="Arial"/>
          <w:sz w:val="22"/>
        </w:rPr>
        <w:t>come</w:t>
      </w:r>
      <w:r w:rsidRPr="00C4296A">
        <w:rPr>
          <w:rFonts w:cs="Arial"/>
          <w:sz w:val="22"/>
        </w:rPr>
        <w:t xml:space="preserve"> with a short message. Included in each order is an information sheet regarding International FASD Day and the proc</w:t>
      </w:r>
      <w:r w:rsidR="000829E5" w:rsidRPr="00995A9B">
        <w:rPr>
          <w:rFonts w:cs="Arial"/>
          <w:sz w:val="22"/>
        </w:rPr>
        <w:t>ess</w:t>
      </w:r>
      <w:r w:rsidRPr="00C4296A">
        <w:rPr>
          <w:rFonts w:cs="Arial"/>
          <w:sz w:val="22"/>
        </w:rPr>
        <w:t xml:space="preserve"> to be followed to commemorate the day, as well as the symbolism of the FASD knot. This will enable you to host your own International FASD Day event, and to join the rest of the world on 9 September 2023. </w:t>
      </w:r>
    </w:p>
    <w:p w14:paraId="0A537CC5" w14:textId="77777777" w:rsidR="000829E5" w:rsidRPr="00995A9B" w:rsidRDefault="000829E5" w:rsidP="00C4296A">
      <w:pPr>
        <w:pStyle w:val="ListParagraph"/>
        <w:suppressAutoHyphens w:val="0"/>
        <w:autoSpaceDN/>
        <w:spacing w:after="0" w:line="276" w:lineRule="auto"/>
        <w:ind w:left="1680"/>
        <w:jc w:val="both"/>
        <w:textAlignment w:val="auto"/>
        <w:rPr>
          <w:rFonts w:cs="Arial"/>
          <w:sz w:val="22"/>
        </w:rPr>
      </w:pPr>
    </w:p>
    <w:p w14:paraId="34D49AB1" w14:textId="34762F2D" w:rsidR="00604B1F" w:rsidRPr="00C4296A" w:rsidRDefault="00604B1F" w:rsidP="00C4296A">
      <w:pPr>
        <w:pStyle w:val="ListParagraph"/>
        <w:numPr>
          <w:ilvl w:val="1"/>
          <w:numId w:val="30"/>
        </w:numPr>
        <w:suppressAutoHyphens w:val="0"/>
        <w:autoSpaceDN/>
        <w:spacing w:after="0" w:line="276" w:lineRule="auto"/>
        <w:jc w:val="both"/>
        <w:textAlignment w:val="auto"/>
        <w:rPr>
          <w:rFonts w:cs="Arial"/>
          <w:sz w:val="22"/>
        </w:rPr>
      </w:pPr>
      <w:r w:rsidRPr="00C4296A">
        <w:rPr>
          <w:rFonts w:cs="Arial"/>
          <w:sz w:val="22"/>
        </w:rPr>
        <w:t xml:space="preserve">Order </w:t>
      </w:r>
      <w:r w:rsidR="00995A9B" w:rsidRPr="00C4296A">
        <w:rPr>
          <w:rFonts w:cs="Arial"/>
          <w:sz w:val="22"/>
        </w:rPr>
        <w:t>pro</w:t>
      </w:r>
      <w:r w:rsidR="00995A9B" w:rsidRPr="00995A9B">
        <w:rPr>
          <w:rFonts w:cs="Arial"/>
          <w:sz w:val="22"/>
        </w:rPr>
        <w:t>cess</w:t>
      </w:r>
      <w:r w:rsidRPr="00C4296A">
        <w:rPr>
          <w:rFonts w:cs="Arial"/>
          <w:sz w:val="22"/>
        </w:rPr>
        <w:t>:</w:t>
      </w:r>
    </w:p>
    <w:p w14:paraId="5B3F4999" w14:textId="77777777" w:rsidR="00604B1F" w:rsidRPr="00C4296A" w:rsidRDefault="00604B1F" w:rsidP="00C4296A">
      <w:pPr>
        <w:pStyle w:val="ListParagraph"/>
        <w:numPr>
          <w:ilvl w:val="2"/>
          <w:numId w:val="30"/>
        </w:numPr>
        <w:suppressAutoHyphens w:val="0"/>
        <w:autoSpaceDN/>
        <w:spacing w:after="0" w:line="276" w:lineRule="auto"/>
        <w:jc w:val="both"/>
        <w:textAlignment w:val="auto"/>
        <w:rPr>
          <w:rFonts w:cs="Arial"/>
          <w:sz w:val="22"/>
        </w:rPr>
      </w:pPr>
      <w:r w:rsidRPr="00C4296A">
        <w:rPr>
          <w:rFonts w:cs="Arial"/>
          <w:sz w:val="22"/>
        </w:rPr>
        <w:t xml:space="preserve">The orders are open to South African residents only.  </w:t>
      </w:r>
    </w:p>
    <w:p w14:paraId="25F74F7F" w14:textId="77777777" w:rsidR="00604B1F" w:rsidRPr="00C4296A" w:rsidRDefault="00604B1F" w:rsidP="00C4296A">
      <w:pPr>
        <w:pStyle w:val="ListParagraph"/>
        <w:numPr>
          <w:ilvl w:val="2"/>
          <w:numId w:val="30"/>
        </w:numPr>
        <w:suppressAutoHyphens w:val="0"/>
        <w:autoSpaceDN/>
        <w:spacing w:after="0" w:line="276" w:lineRule="auto"/>
        <w:jc w:val="both"/>
        <w:textAlignment w:val="auto"/>
        <w:rPr>
          <w:rFonts w:cs="Arial"/>
          <w:sz w:val="22"/>
        </w:rPr>
      </w:pPr>
      <w:r w:rsidRPr="00C4296A">
        <w:rPr>
          <w:rFonts w:cs="Arial"/>
          <w:sz w:val="22"/>
        </w:rPr>
        <w:t>Orders can be collected from the FARR Head Office in Bellville (Cape Town) or it will be couriered to you.  Please provide a delivery address.</w:t>
      </w:r>
    </w:p>
    <w:p w14:paraId="1BB1779B" w14:textId="34FC9CCD" w:rsidR="00604B1F" w:rsidRPr="00C4296A" w:rsidRDefault="00604B1F" w:rsidP="00C4296A">
      <w:pPr>
        <w:pStyle w:val="ListParagraph"/>
        <w:numPr>
          <w:ilvl w:val="2"/>
          <w:numId w:val="30"/>
        </w:numPr>
        <w:suppressAutoHyphens w:val="0"/>
        <w:autoSpaceDN/>
        <w:spacing w:after="0" w:line="276" w:lineRule="auto"/>
        <w:jc w:val="both"/>
        <w:textAlignment w:val="auto"/>
        <w:rPr>
          <w:rFonts w:cs="Arial"/>
          <w:sz w:val="22"/>
        </w:rPr>
      </w:pPr>
      <w:r w:rsidRPr="00C4296A">
        <w:rPr>
          <w:rFonts w:cs="Arial"/>
          <w:sz w:val="22"/>
        </w:rPr>
        <w:t>Cost of knots and button badges is excludi</w:t>
      </w:r>
      <w:r w:rsidR="000829E5" w:rsidRPr="00C4296A">
        <w:rPr>
          <w:rFonts w:cs="Arial"/>
          <w:sz w:val="22"/>
        </w:rPr>
        <w:t>ng</w:t>
      </w:r>
      <w:r w:rsidRPr="00C4296A">
        <w:rPr>
          <w:rFonts w:cs="Arial"/>
          <w:sz w:val="22"/>
        </w:rPr>
        <w:t xml:space="preserve"> courier costs. If you order 10 packets (9 knots/button badges per packet), you get an additional packet of knots free of charge.</w:t>
      </w:r>
    </w:p>
    <w:p w14:paraId="02463F31" w14:textId="5A183AF0" w:rsidR="00604B1F" w:rsidRPr="00C4296A" w:rsidRDefault="00604B1F" w:rsidP="00C4296A">
      <w:pPr>
        <w:pStyle w:val="ListParagraph"/>
        <w:numPr>
          <w:ilvl w:val="2"/>
          <w:numId w:val="30"/>
        </w:numPr>
        <w:suppressAutoHyphens w:val="0"/>
        <w:autoSpaceDN/>
        <w:spacing w:after="0" w:line="276" w:lineRule="auto"/>
        <w:jc w:val="both"/>
        <w:textAlignment w:val="auto"/>
        <w:rPr>
          <w:rFonts w:cs="Arial"/>
          <w:sz w:val="22"/>
        </w:rPr>
      </w:pPr>
      <w:r w:rsidRPr="00C4296A">
        <w:rPr>
          <w:rFonts w:cs="Arial"/>
          <w:sz w:val="22"/>
        </w:rPr>
        <w:t>To place an order contact</w:t>
      </w:r>
      <w:r w:rsidR="000829E5" w:rsidRPr="00C4296A">
        <w:rPr>
          <w:rFonts w:cs="Arial"/>
          <w:sz w:val="22"/>
        </w:rPr>
        <w:t xml:space="preserve"> </w:t>
      </w:r>
      <w:proofErr w:type="spellStart"/>
      <w:r w:rsidRPr="00C4296A">
        <w:rPr>
          <w:rFonts w:cs="Arial"/>
          <w:sz w:val="22"/>
        </w:rPr>
        <w:t>Liska</w:t>
      </w:r>
      <w:proofErr w:type="spellEnd"/>
      <w:r w:rsidRPr="00C4296A">
        <w:rPr>
          <w:rFonts w:cs="Arial"/>
          <w:sz w:val="22"/>
        </w:rPr>
        <w:t xml:space="preserve"> White (</w:t>
      </w:r>
      <w:hyperlink r:id="rId18" w:history="1">
        <w:r w:rsidRPr="00C4296A">
          <w:rPr>
            <w:sz w:val="22"/>
          </w:rPr>
          <w:t>info@farrsa.org.za</w:t>
        </w:r>
      </w:hyperlink>
      <w:r w:rsidRPr="00C4296A">
        <w:rPr>
          <w:rFonts w:cs="Arial"/>
          <w:sz w:val="22"/>
        </w:rPr>
        <w:t xml:space="preserve">). </w:t>
      </w:r>
    </w:p>
    <w:p w14:paraId="5BF2F206" w14:textId="6E99FA8D" w:rsidR="00604B1F" w:rsidRPr="00C4296A" w:rsidRDefault="00604B1F" w:rsidP="00C4296A">
      <w:pPr>
        <w:pStyle w:val="ListParagraph"/>
        <w:numPr>
          <w:ilvl w:val="2"/>
          <w:numId w:val="30"/>
        </w:numPr>
        <w:suppressAutoHyphens w:val="0"/>
        <w:autoSpaceDN/>
        <w:spacing w:after="0" w:line="276" w:lineRule="auto"/>
        <w:jc w:val="both"/>
        <w:textAlignment w:val="auto"/>
        <w:rPr>
          <w:rFonts w:cs="Arial"/>
          <w:sz w:val="22"/>
        </w:rPr>
      </w:pPr>
      <w:r w:rsidRPr="00C4296A">
        <w:rPr>
          <w:rFonts w:cs="Arial"/>
          <w:sz w:val="22"/>
        </w:rPr>
        <w:t xml:space="preserve">To enable </w:t>
      </w:r>
      <w:r w:rsidR="000C7EEB" w:rsidRPr="00C4296A">
        <w:rPr>
          <w:rFonts w:cs="Arial"/>
          <w:sz w:val="22"/>
        </w:rPr>
        <w:t xml:space="preserve">FARR </w:t>
      </w:r>
      <w:r w:rsidRPr="00C4296A">
        <w:rPr>
          <w:rFonts w:cs="Arial"/>
          <w:sz w:val="22"/>
        </w:rPr>
        <w:t xml:space="preserve">to get the knots to you in time for FASD Day, </w:t>
      </w:r>
      <w:r w:rsidR="000829E5" w:rsidRPr="00C4296A">
        <w:rPr>
          <w:rFonts w:cs="Arial"/>
          <w:sz w:val="22"/>
        </w:rPr>
        <w:t>place your order as soon as possible.</w:t>
      </w:r>
    </w:p>
    <w:p w14:paraId="123BA501" w14:textId="77777777" w:rsidR="00604B1F" w:rsidRPr="00C4296A" w:rsidRDefault="00604B1F" w:rsidP="00C4296A">
      <w:pPr>
        <w:spacing w:line="276" w:lineRule="auto"/>
        <w:jc w:val="both"/>
        <w:rPr>
          <w:rFonts w:ascii="Arial" w:eastAsiaTheme="minorHAnsi" w:hAnsi="Arial" w:cs="Arial"/>
          <w:sz w:val="22"/>
        </w:rPr>
      </w:pPr>
    </w:p>
    <w:p w14:paraId="2BC9002D" w14:textId="1F55D32C" w:rsidR="005017C6" w:rsidRPr="00C4296A" w:rsidRDefault="000829E5" w:rsidP="00C4296A">
      <w:pPr>
        <w:spacing w:line="276" w:lineRule="auto"/>
        <w:ind w:firstLine="284"/>
        <w:jc w:val="both"/>
        <w:rPr>
          <w:sz w:val="22"/>
        </w:rPr>
      </w:pPr>
      <w:r w:rsidRPr="00C4296A">
        <w:rPr>
          <w:noProof/>
          <w:sz w:val="22"/>
        </w:rPr>
        <w:lastRenderedPageBreak/>
        <w:drawing>
          <wp:inline distT="0" distB="0" distL="0" distR="0" wp14:anchorId="707005B1" wp14:editId="64F5C888">
            <wp:extent cx="5731510" cy="375983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3759835"/>
                    </a:xfrm>
                    <a:prstGeom prst="rect">
                      <a:avLst/>
                    </a:prstGeom>
                  </pic:spPr>
                </pic:pic>
              </a:graphicData>
            </a:graphic>
          </wp:inline>
        </w:drawing>
      </w:r>
    </w:p>
    <w:p w14:paraId="45AF229F" w14:textId="5CF422D5" w:rsidR="005017C6" w:rsidRDefault="005017C6" w:rsidP="00C4296A">
      <w:pPr>
        <w:pStyle w:val="Heading1"/>
        <w:numPr>
          <w:ilvl w:val="0"/>
          <w:numId w:val="12"/>
        </w:numPr>
        <w:spacing w:before="0" w:after="0" w:line="276" w:lineRule="auto"/>
        <w:ind w:left="450" w:hanging="450"/>
        <w:jc w:val="both"/>
        <w:rPr>
          <w:sz w:val="22"/>
          <w:szCs w:val="22"/>
        </w:rPr>
      </w:pPr>
      <w:bookmarkStart w:id="18" w:name="_Toc144893146"/>
      <w:r w:rsidRPr="00C4296A">
        <w:rPr>
          <w:sz w:val="22"/>
          <w:szCs w:val="22"/>
        </w:rPr>
        <w:t>Key Messages</w:t>
      </w:r>
      <w:bookmarkEnd w:id="18"/>
    </w:p>
    <w:p w14:paraId="1CE92883" w14:textId="77777777" w:rsidR="00995A9B" w:rsidRPr="00C4296A" w:rsidRDefault="00995A9B" w:rsidP="00C4296A">
      <w:pPr>
        <w:jc w:val="both"/>
      </w:pPr>
    </w:p>
    <w:p w14:paraId="28E0934E" w14:textId="3A92FB3B" w:rsidR="005017C6" w:rsidRPr="00995A9B" w:rsidRDefault="005017C6" w:rsidP="00C4296A">
      <w:pPr>
        <w:pStyle w:val="ListParagraph"/>
        <w:numPr>
          <w:ilvl w:val="0"/>
          <w:numId w:val="14"/>
        </w:numPr>
        <w:spacing w:line="276" w:lineRule="auto"/>
        <w:jc w:val="both"/>
        <w:rPr>
          <w:sz w:val="22"/>
        </w:rPr>
      </w:pPr>
      <w:r w:rsidRPr="00995A9B">
        <w:rPr>
          <w:sz w:val="22"/>
        </w:rPr>
        <w:t xml:space="preserve">The following </w:t>
      </w:r>
      <w:r w:rsidR="000829E5" w:rsidRPr="00995A9B">
        <w:rPr>
          <w:sz w:val="22"/>
        </w:rPr>
        <w:t xml:space="preserve">content </w:t>
      </w:r>
      <w:r w:rsidRPr="00995A9B">
        <w:rPr>
          <w:sz w:val="22"/>
        </w:rPr>
        <w:t>can be used to raise awareness and to educate about FASD.</w:t>
      </w:r>
    </w:p>
    <w:p w14:paraId="1163CAD5" w14:textId="0B743999" w:rsidR="000829E5" w:rsidRPr="00995A9B" w:rsidRDefault="000829E5" w:rsidP="00C4296A">
      <w:pPr>
        <w:spacing w:after="0" w:line="276" w:lineRule="auto"/>
        <w:jc w:val="both"/>
        <w:textAlignment w:val="auto"/>
        <w:rPr>
          <w:sz w:val="22"/>
        </w:rPr>
      </w:pPr>
    </w:p>
    <w:p w14:paraId="7AAC01F9" w14:textId="77777777" w:rsidR="000829E5" w:rsidRPr="00995A9B" w:rsidRDefault="000829E5" w:rsidP="00C4296A">
      <w:pPr>
        <w:spacing w:line="276" w:lineRule="auto"/>
        <w:jc w:val="center"/>
        <w:rPr>
          <w:rFonts w:cs="Arial"/>
          <w:sz w:val="22"/>
        </w:rPr>
      </w:pPr>
      <w:r w:rsidRPr="00995A9B">
        <w:rPr>
          <w:rFonts w:cs="Arial"/>
          <w:b/>
          <w:bCs/>
          <w:i/>
          <w:iCs/>
          <w:sz w:val="22"/>
        </w:rPr>
        <w:t>No amount of alcohol is safe during pregnancy.</w:t>
      </w:r>
    </w:p>
    <w:p w14:paraId="7F1EA52B" w14:textId="09DCF283" w:rsidR="00995A9B" w:rsidRPr="00995A9B" w:rsidRDefault="000829E5" w:rsidP="00C4296A">
      <w:pPr>
        <w:spacing w:line="276" w:lineRule="auto"/>
        <w:jc w:val="center"/>
        <w:rPr>
          <w:rFonts w:cs="Arial"/>
          <w:b/>
          <w:bCs/>
          <w:i/>
          <w:iCs/>
          <w:sz w:val="22"/>
        </w:rPr>
      </w:pPr>
      <w:r w:rsidRPr="00995A9B">
        <w:rPr>
          <w:rFonts w:cs="Arial"/>
          <w:b/>
          <w:bCs/>
          <w:i/>
          <w:iCs/>
          <w:sz w:val="22"/>
        </w:rPr>
        <w:t>FASD causes permanent damage, but it is 100% preventable.</w:t>
      </w:r>
    </w:p>
    <w:p w14:paraId="04D24C3F" w14:textId="77777777" w:rsidR="000829E5" w:rsidRPr="00C4296A" w:rsidRDefault="000829E5" w:rsidP="00C4296A">
      <w:pPr>
        <w:spacing w:after="0" w:line="276" w:lineRule="auto"/>
        <w:jc w:val="both"/>
        <w:textAlignment w:val="auto"/>
        <w:rPr>
          <w:sz w:val="22"/>
        </w:rPr>
      </w:pPr>
    </w:p>
    <w:tbl>
      <w:tblPr>
        <w:tblStyle w:val="TableGrid"/>
        <w:tblW w:w="0" w:type="auto"/>
        <w:tblInd w:w="720" w:type="dxa"/>
        <w:tblLook w:val="04A0" w:firstRow="1" w:lastRow="0" w:firstColumn="1" w:lastColumn="0" w:noHBand="0" w:noVBand="1"/>
      </w:tblPr>
      <w:tblGrid>
        <w:gridCol w:w="8296"/>
      </w:tblGrid>
      <w:tr w:rsidR="005017C6" w:rsidRPr="00995A9B" w14:paraId="1271AF2D" w14:textId="77777777" w:rsidTr="1940AB55">
        <w:tc>
          <w:tcPr>
            <w:tcW w:w="10308" w:type="dxa"/>
          </w:tcPr>
          <w:p w14:paraId="4A7FCF02" w14:textId="65F3A5EF" w:rsidR="005017C6" w:rsidRPr="00995A9B" w:rsidRDefault="1940AB55" w:rsidP="00C4296A">
            <w:pPr>
              <w:pStyle w:val="ListParagraph"/>
              <w:numPr>
                <w:ilvl w:val="0"/>
                <w:numId w:val="24"/>
              </w:numPr>
              <w:autoSpaceDN w:val="0"/>
              <w:spacing w:after="200" w:line="276" w:lineRule="auto"/>
              <w:ind w:left="720"/>
              <w:jc w:val="both"/>
              <w:textAlignment w:val="baseline"/>
              <w:rPr>
                <w:sz w:val="22"/>
              </w:rPr>
            </w:pPr>
            <w:r w:rsidRPr="00995A9B">
              <w:rPr>
                <w:sz w:val="22"/>
              </w:rPr>
              <w:t xml:space="preserve">Alcohol can cause damage to the unborn </w:t>
            </w:r>
            <w:proofErr w:type="gramStart"/>
            <w:r w:rsidR="000063E7" w:rsidRPr="00995A9B">
              <w:rPr>
                <w:sz w:val="22"/>
              </w:rPr>
              <w:t>bab</w:t>
            </w:r>
            <w:r w:rsidR="000063E7">
              <w:rPr>
                <w:sz w:val="22"/>
              </w:rPr>
              <w:t>ies</w:t>
            </w:r>
            <w:proofErr w:type="gramEnd"/>
            <w:r w:rsidRPr="00995A9B">
              <w:rPr>
                <w:sz w:val="22"/>
              </w:rPr>
              <w:t xml:space="preserve"> development even before the woman knows she is pregnant.</w:t>
            </w:r>
          </w:p>
          <w:p w14:paraId="243557FE" w14:textId="79297117" w:rsidR="005017C6" w:rsidRPr="00995A9B" w:rsidRDefault="1940AB55" w:rsidP="00C4296A">
            <w:pPr>
              <w:pStyle w:val="ListParagraph"/>
              <w:numPr>
                <w:ilvl w:val="0"/>
                <w:numId w:val="24"/>
              </w:numPr>
              <w:autoSpaceDN w:val="0"/>
              <w:spacing w:after="200" w:line="276" w:lineRule="auto"/>
              <w:ind w:left="720"/>
              <w:jc w:val="both"/>
              <w:textAlignment w:val="baseline"/>
              <w:rPr>
                <w:sz w:val="22"/>
              </w:rPr>
            </w:pPr>
            <w:r w:rsidRPr="00995A9B">
              <w:rPr>
                <w:sz w:val="22"/>
              </w:rPr>
              <w:t>Alcohol can continue to harm the baby until the baby is born and afterwards if the mother is breastfeeding.</w:t>
            </w:r>
          </w:p>
          <w:p w14:paraId="2D7D8411" w14:textId="77777777" w:rsidR="005017C6" w:rsidRPr="00995A9B" w:rsidRDefault="005017C6" w:rsidP="00C4296A">
            <w:pPr>
              <w:pStyle w:val="ListParagraph"/>
              <w:numPr>
                <w:ilvl w:val="0"/>
                <w:numId w:val="24"/>
              </w:numPr>
              <w:autoSpaceDN w:val="0"/>
              <w:spacing w:after="200" w:line="276" w:lineRule="auto"/>
              <w:ind w:left="720"/>
              <w:jc w:val="both"/>
              <w:textAlignment w:val="baseline"/>
              <w:rPr>
                <w:sz w:val="22"/>
              </w:rPr>
            </w:pPr>
            <w:r w:rsidRPr="00995A9B">
              <w:rPr>
                <w:sz w:val="22"/>
              </w:rPr>
              <w:t>It is never too late to stop drinking alcohol during pregnancy.</w:t>
            </w:r>
          </w:p>
          <w:p w14:paraId="43403D05" w14:textId="40882D3F" w:rsidR="005017C6" w:rsidRPr="00995A9B" w:rsidRDefault="005017C6" w:rsidP="00C4296A">
            <w:pPr>
              <w:pStyle w:val="ListParagraph"/>
              <w:numPr>
                <w:ilvl w:val="0"/>
                <w:numId w:val="24"/>
              </w:numPr>
              <w:autoSpaceDN w:val="0"/>
              <w:spacing w:after="200" w:line="276" w:lineRule="auto"/>
              <w:ind w:left="720"/>
              <w:jc w:val="both"/>
              <w:textAlignment w:val="baseline"/>
              <w:rPr>
                <w:sz w:val="22"/>
              </w:rPr>
            </w:pPr>
            <w:r w:rsidRPr="00995A9B">
              <w:rPr>
                <w:sz w:val="22"/>
              </w:rPr>
              <w:t>No amount of alcohol is safe for the unborn baby</w:t>
            </w:r>
            <w:r w:rsidR="00AC4EEE" w:rsidRPr="00995A9B">
              <w:rPr>
                <w:sz w:val="22"/>
              </w:rPr>
              <w:t>.</w:t>
            </w:r>
          </w:p>
        </w:tc>
      </w:tr>
    </w:tbl>
    <w:p w14:paraId="2E5A1A54" w14:textId="739AEBD0" w:rsidR="005017C6" w:rsidRPr="00995A9B" w:rsidRDefault="005017C6" w:rsidP="00C4296A">
      <w:pPr>
        <w:pStyle w:val="ListParagraph"/>
        <w:spacing w:line="276" w:lineRule="auto"/>
        <w:jc w:val="both"/>
        <w:rPr>
          <w:sz w:val="22"/>
        </w:rPr>
      </w:pPr>
    </w:p>
    <w:p w14:paraId="195591D0" w14:textId="02C786CC" w:rsidR="00995A9B" w:rsidRPr="00995A9B" w:rsidRDefault="00995A9B" w:rsidP="00C4296A">
      <w:pPr>
        <w:pStyle w:val="ListParagraph"/>
        <w:spacing w:line="276" w:lineRule="auto"/>
        <w:jc w:val="both"/>
        <w:rPr>
          <w:sz w:val="22"/>
        </w:rPr>
      </w:pPr>
    </w:p>
    <w:p w14:paraId="3B8AF65C" w14:textId="77777777" w:rsidR="00995A9B" w:rsidRPr="00995A9B" w:rsidRDefault="00995A9B" w:rsidP="00C4296A">
      <w:pPr>
        <w:pStyle w:val="ListParagraph"/>
        <w:spacing w:line="276" w:lineRule="auto"/>
        <w:jc w:val="both"/>
        <w:rPr>
          <w:sz w:val="22"/>
        </w:rPr>
      </w:pPr>
    </w:p>
    <w:p w14:paraId="32F35B08" w14:textId="77777777" w:rsidR="00995A9B" w:rsidRPr="00C4296A" w:rsidRDefault="00995A9B" w:rsidP="00C4296A">
      <w:pPr>
        <w:spacing w:line="276" w:lineRule="auto"/>
        <w:jc w:val="both"/>
        <w:rPr>
          <w:rFonts w:eastAsia="Arial Unicode MS" w:cs="Arial Unicode MS"/>
          <w:b/>
          <w:sz w:val="22"/>
        </w:rPr>
      </w:pPr>
      <w:r w:rsidRPr="00C4296A">
        <w:rPr>
          <w:rFonts w:eastAsia="Arial Unicode MS" w:cs="Arial Unicode MS"/>
          <w:b/>
          <w:sz w:val="22"/>
        </w:rPr>
        <w:lastRenderedPageBreak/>
        <w:t>What is Fetal Alcohol Spectrum Disorder?</w:t>
      </w:r>
    </w:p>
    <w:p w14:paraId="3CF812FB" w14:textId="77777777" w:rsidR="00995A9B" w:rsidRPr="00C4296A" w:rsidRDefault="00995A9B" w:rsidP="00C4296A">
      <w:pPr>
        <w:pStyle w:val="ListParagraph"/>
        <w:numPr>
          <w:ilvl w:val="0"/>
          <w:numId w:val="14"/>
        </w:numPr>
        <w:spacing w:line="276" w:lineRule="auto"/>
        <w:jc w:val="both"/>
        <w:rPr>
          <w:sz w:val="22"/>
        </w:rPr>
      </w:pPr>
      <w:r w:rsidRPr="00C4296A">
        <w:rPr>
          <w:sz w:val="22"/>
        </w:rPr>
        <w:t>Fetal Alcohol Spectrum Disorder (FASD) is a group of birth defects that can occur in a person who has been exposed to alcohol before birth.</w:t>
      </w:r>
    </w:p>
    <w:p w14:paraId="13FCEF31" w14:textId="77777777" w:rsidR="00995A9B" w:rsidRPr="00C4296A" w:rsidRDefault="00995A9B" w:rsidP="00C4296A">
      <w:pPr>
        <w:pStyle w:val="ListParagraph"/>
        <w:numPr>
          <w:ilvl w:val="0"/>
          <w:numId w:val="14"/>
        </w:numPr>
        <w:spacing w:line="276" w:lineRule="auto"/>
        <w:jc w:val="both"/>
        <w:rPr>
          <w:sz w:val="22"/>
        </w:rPr>
      </w:pPr>
      <w:r w:rsidRPr="00C4296A">
        <w:rPr>
          <w:sz w:val="22"/>
        </w:rPr>
        <w:t>Alcohol damages the unborn baby’s growing body and brain resulting in many types of birth defects and long-term psycho-social and behavioural challenges.</w:t>
      </w:r>
    </w:p>
    <w:p w14:paraId="6970F3A1" w14:textId="77777777" w:rsidR="00995A9B" w:rsidRPr="00C4296A" w:rsidRDefault="00995A9B" w:rsidP="00C4296A">
      <w:pPr>
        <w:pStyle w:val="ListParagraph"/>
        <w:numPr>
          <w:ilvl w:val="0"/>
          <w:numId w:val="14"/>
        </w:numPr>
        <w:spacing w:line="276" w:lineRule="auto"/>
        <w:jc w:val="both"/>
        <w:rPr>
          <w:sz w:val="22"/>
        </w:rPr>
      </w:pPr>
      <w:r w:rsidRPr="00C4296A">
        <w:rPr>
          <w:sz w:val="22"/>
        </w:rPr>
        <w:t>FASD is 100% permanent.  The damage done by the alcohol cannot be undone.</w:t>
      </w:r>
    </w:p>
    <w:p w14:paraId="2D3F569C" w14:textId="77777777" w:rsidR="00995A9B" w:rsidRPr="00C4296A" w:rsidRDefault="00995A9B" w:rsidP="00C4296A">
      <w:pPr>
        <w:pStyle w:val="ListParagraph"/>
        <w:numPr>
          <w:ilvl w:val="0"/>
          <w:numId w:val="14"/>
        </w:numPr>
        <w:spacing w:line="276" w:lineRule="auto"/>
        <w:jc w:val="both"/>
        <w:rPr>
          <w:sz w:val="22"/>
        </w:rPr>
      </w:pPr>
      <w:r w:rsidRPr="00C4296A">
        <w:rPr>
          <w:sz w:val="22"/>
        </w:rPr>
        <w:t>The safest choice for your unborn baby is not to drink any alcohol when you are pregnant.</w:t>
      </w:r>
    </w:p>
    <w:p w14:paraId="71EA6075" w14:textId="77777777" w:rsidR="00995A9B" w:rsidRPr="00C4296A" w:rsidRDefault="00995A9B" w:rsidP="00C4296A">
      <w:pPr>
        <w:spacing w:after="0" w:line="276" w:lineRule="auto"/>
        <w:jc w:val="both"/>
        <w:rPr>
          <w:sz w:val="22"/>
        </w:rPr>
      </w:pPr>
    </w:p>
    <w:p w14:paraId="478354C6" w14:textId="77777777" w:rsidR="00995A9B" w:rsidRPr="00C4296A" w:rsidRDefault="00995A9B" w:rsidP="00C4296A">
      <w:pPr>
        <w:spacing w:after="0" w:line="276" w:lineRule="auto"/>
        <w:jc w:val="both"/>
        <w:rPr>
          <w:rFonts w:eastAsia="Arial Unicode MS" w:cs="Arial Unicode MS"/>
          <w:sz w:val="22"/>
        </w:rPr>
      </w:pPr>
    </w:p>
    <w:p w14:paraId="14581BE8" w14:textId="77777777" w:rsidR="00995A9B" w:rsidRPr="00C4296A" w:rsidRDefault="00995A9B" w:rsidP="00C4296A">
      <w:pPr>
        <w:spacing w:after="0" w:line="276" w:lineRule="auto"/>
        <w:jc w:val="center"/>
        <w:rPr>
          <w:rFonts w:eastAsia="Arial Unicode MS" w:cs="Arial Unicode MS"/>
          <w:b/>
          <w:bCs/>
          <w:sz w:val="22"/>
        </w:rPr>
      </w:pPr>
      <w:r w:rsidRPr="00C4296A">
        <w:rPr>
          <w:noProof/>
          <w:sz w:val="22"/>
        </w:rPr>
        <w:drawing>
          <wp:inline distT="0" distB="0" distL="0" distR="0" wp14:anchorId="13333CF2" wp14:editId="2FB5C317">
            <wp:extent cx="4827602" cy="3531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27602" cy="3531600"/>
                    </a:xfrm>
                    <a:prstGeom prst="rect">
                      <a:avLst/>
                    </a:prstGeom>
                  </pic:spPr>
                </pic:pic>
              </a:graphicData>
            </a:graphic>
          </wp:inline>
        </w:drawing>
      </w:r>
    </w:p>
    <w:p w14:paraId="32E2696D" w14:textId="77777777" w:rsidR="00995A9B" w:rsidRPr="00995A9B" w:rsidRDefault="00995A9B" w:rsidP="00C4296A">
      <w:pPr>
        <w:pStyle w:val="ListParagraph"/>
        <w:spacing w:line="276" w:lineRule="auto"/>
        <w:jc w:val="both"/>
        <w:rPr>
          <w:sz w:val="22"/>
        </w:rPr>
      </w:pPr>
    </w:p>
    <w:p w14:paraId="096FD42A" w14:textId="58FB90A0" w:rsidR="005017C6" w:rsidRPr="00995A9B" w:rsidRDefault="005017C6" w:rsidP="00C4296A">
      <w:pPr>
        <w:spacing w:line="276" w:lineRule="auto"/>
        <w:jc w:val="both"/>
        <w:rPr>
          <w:i/>
          <w:iCs/>
          <w:sz w:val="22"/>
        </w:rPr>
      </w:pPr>
      <w:r w:rsidRPr="00995A9B">
        <w:rPr>
          <w:sz w:val="22"/>
        </w:rPr>
        <w:t xml:space="preserve">Key messages and images source: </w:t>
      </w:r>
      <w:r w:rsidR="007158C9" w:rsidRPr="00995A9B">
        <w:rPr>
          <w:sz w:val="22"/>
        </w:rPr>
        <w:t>Fetal</w:t>
      </w:r>
      <w:r w:rsidRPr="00995A9B">
        <w:rPr>
          <w:sz w:val="22"/>
        </w:rPr>
        <w:t xml:space="preserve"> Alcohol Spectrum Disorder</w:t>
      </w:r>
      <w:r w:rsidR="00AC4EEE" w:rsidRPr="00995A9B">
        <w:rPr>
          <w:sz w:val="22"/>
        </w:rPr>
        <w:t xml:space="preserve"> </w:t>
      </w:r>
      <w:r w:rsidRPr="00995A9B">
        <w:rPr>
          <w:sz w:val="22"/>
        </w:rPr>
        <w:t>(FASD) flipchart</w:t>
      </w:r>
      <w:r w:rsidRPr="00995A9B">
        <w:rPr>
          <w:i/>
          <w:iCs/>
          <w:sz w:val="22"/>
        </w:rPr>
        <w:t xml:space="preserve">. See flipchart in </w:t>
      </w:r>
      <w:r w:rsidR="00AC4EEE" w:rsidRPr="00995A9B">
        <w:rPr>
          <w:i/>
          <w:iCs/>
          <w:sz w:val="22"/>
        </w:rPr>
        <w:t>zip folder</w:t>
      </w:r>
      <w:r w:rsidRPr="00995A9B">
        <w:rPr>
          <w:i/>
          <w:iCs/>
          <w:sz w:val="22"/>
        </w:rPr>
        <w:t>.</w:t>
      </w:r>
    </w:p>
    <w:p w14:paraId="222B15EB" w14:textId="29E2637E" w:rsidR="005017C6" w:rsidRPr="00995A9B" w:rsidRDefault="005017C6" w:rsidP="00C4296A">
      <w:pPr>
        <w:pStyle w:val="Default"/>
        <w:spacing w:line="276" w:lineRule="auto"/>
        <w:jc w:val="both"/>
        <w:rPr>
          <w:rFonts w:ascii="Century Gothic" w:hAnsi="Century Gothic"/>
          <w:color w:val="000000" w:themeColor="text1"/>
          <w:sz w:val="22"/>
          <w:szCs w:val="22"/>
        </w:rPr>
      </w:pPr>
    </w:p>
    <w:p w14:paraId="69F496DC" w14:textId="77777777" w:rsidR="005017C6" w:rsidRPr="00995A9B" w:rsidRDefault="005017C6" w:rsidP="00C4296A">
      <w:pPr>
        <w:spacing w:line="276" w:lineRule="auto"/>
        <w:jc w:val="center"/>
        <w:rPr>
          <w:b/>
          <w:bCs/>
          <w:color w:val="000000" w:themeColor="text1"/>
          <w:sz w:val="22"/>
          <w:u w:val="single"/>
        </w:rPr>
      </w:pPr>
      <w:r w:rsidRPr="00A458B5">
        <w:rPr>
          <w:noProof/>
          <w:sz w:val="22"/>
        </w:rPr>
        <w:lastRenderedPageBreak/>
        <w:drawing>
          <wp:inline distT="0" distB="0" distL="0" distR="0" wp14:anchorId="7EA2B346" wp14:editId="00572353">
            <wp:extent cx="3956050" cy="3561630"/>
            <wp:effectExtent l="0" t="0" r="6350" b="1270"/>
            <wp:docPr id="68" name="Picture 6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descr="Graphical user interface&#10;&#10;Description automatically generated"/>
                    <pic:cNvPicPr/>
                  </pic:nvPicPr>
                  <pic:blipFill rotWithShape="1">
                    <a:blip r:embed="rId21"/>
                    <a:srcRect l="32566" t="18909" r="29537" b="10419"/>
                    <a:stretch/>
                  </pic:blipFill>
                  <pic:spPr bwMode="auto">
                    <a:xfrm>
                      <a:off x="0" y="0"/>
                      <a:ext cx="3968760" cy="3573073"/>
                    </a:xfrm>
                    <a:prstGeom prst="rect">
                      <a:avLst/>
                    </a:prstGeom>
                    <a:ln>
                      <a:noFill/>
                    </a:ln>
                    <a:extLst>
                      <a:ext uri="{53640926-AAD7-44D8-BBD7-CCE9431645EC}">
                        <a14:shadowObscured xmlns:a14="http://schemas.microsoft.com/office/drawing/2010/main"/>
                      </a:ext>
                    </a:extLst>
                  </pic:spPr>
                </pic:pic>
              </a:graphicData>
            </a:graphic>
          </wp:inline>
        </w:drawing>
      </w:r>
    </w:p>
    <w:p w14:paraId="674C627E" w14:textId="77777777" w:rsidR="005017C6" w:rsidRPr="00995A9B" w:rsidRDefault="005017C6" w:rsidP="00C4296A">
      <w:pPr>
        <w:spacing w:line="276" w:lineRule="auto"/>
        <w:jc w:val="both"/>
        <w:rPr>
          <w:b/>
          <w:bCs/>
          <w:color w:val="000000" w:themeColor="text1"/>
          <w:sz w:val="22"/>
          <w:u w:val="single"/>
        </w:rPr>
      </w:pPr>
    </w:p>
    <w:p w14:paraId="786B5D2D" w14:textId="60344C30" w:rsidR="005017C6" w:rsidRPr="00995A9B" w:rsidRDefault="005017C6" w:rsidP="00C4296A">
      <w:pPr>
        <w:pStyle w:val="ListParagraph"/>
        <w:numPr>
          <w:ilvl w:val="0"/>
          <w:numId w:val="25"/>
        </w:numPr>
        <w:suppressAutoHyphens w:val="0"/>
        <w:autoSpaceDN/>
        <w:spacing w:after="160" w:line="276" w:lineRule="auto"/>
        <w:contextualSpacing/>
        <w:jc w:val="both"/>
        <w:textAlignment w:val="auto"/>
        <w:rPr>
          <w:color w:val="000000" w:themeColor="text1"/>
          <w:sz w:val="22"/>
        </w:rPr>
      </w:pPr>
      <w:r w:rsidRPr="00995A9B">
        <w:rPr>
          <w:color w:val="000000" w:themeColor="text1"/>
          <w:sz w:val="22"/>
        </w:rPr>
        <w:t xml:space="preserve">Use the poster below for prevention and awareness raising to the public. The poster is available in the </w:t>
      </w:r>
      <w:r w:rsidR="00AC4EEE" w:rsidRPr="00995A9B">
        <w:rPr>
          <w:color w:val="000000" w:themeColor="text1"/>
          <w:sz w:val="22"/>
        </w:rPr>
        <w:t>zip folder</w:t>
      </w:r>
      <w:r w:rsidRPr="00995A9B">
        <w:rPr>
          <w:color w:val="000000" w:themeColor="text1"/>
          <w:sz w:val="22"/>
        </w:rPr>
        <w:t>.</w:t>
      </w:r>
    </w:p>
    <w:p w14:paraId="49E28CA5" w14:textId="77777777" w:rsidR="005017C6" w:rsidRPr="00995A9B" w:rsidRDefault="005017C6" w:rsidP="00C4296A">
      <w:pPr>
        <w:spacing w:line="276" w:lineRule="auto"/>
        <w:jc w:val="center"/>
        <w:rPr>
          <w:b/>
          <w:bCs/>
          <w:color w:val="000000" w:themeColor="text1"/>
          <w:sz w:val="22"/>
          <w:u w:val="single"/>
        </w:rPr>
      </w:pPr>
      <w:r w:rsidRPr="00A458B5">
        <w:rPr>
          <w:noProof/>
          <w:sz w:val="22"/>
        </w:rPr>
        <w:drawing>
          <wp:inline distT="0" distB="0" distL="0" distR="0" wp14:anchorId="056F2BA4" wp14:editId="54EF442E">
            <wp:extent cx="3829050" cy="3409950"/>
            <wp:effectExtent l="0" t="0" r="0" b="0"/>
            <wp:docPr id="15" name="Picture 15" descr="Fetal Alcohol Spectrum Disorders – what are you doing about it? -  PressR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tal Alcohol Spectrum Disorders – what are you doing about it? -  PressReade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61136" cy="3438524"/>
                    </a:xfrm>
                    <a:prstGeom prst="rect">
                      <a:avLst/>
                    </a:prstGeom>
                    <a:noFill/>
                    <a:ln>
                      <a:noFill/>
                    </a:ln>
                  </pic:spPr>
                </pic:pic>
              </a:graphicData>
            </a:graphic>
          </wp:inline>
        </w:drawing>
      </w:r>
    </w:p>
    <w:p w14:paraId="2CA66FE8" w14:textId="77777777" w:rsidR="00207ADE" w:rsidRPr="00995A9B" w:rsidRDefault="00207ADE" w:rsidP="00C4296A">
      <w:pPr>
        <w:spacing w:line="276" w:lineRule="auto"/>
        <w:jc w:val="both"/>
        <w:rPr>
          <w:b/>
          <w:bCs/>
          <w:color w:val="000000" w:themeColor="text1"/>
          <w:sz w:val="22"/>
        </w:rPr>
      </w:pPr>
    </w:p>
    <w:p w14:paraId="4CF4391B" w14:textId="649469A9" w:rsidR="005017C6" w:rsidRPr="00995A9B" w:rsidRDefault="005017C6" w:rsidP="00C4296A">
      <w:pPr>
        <w:pStyle w:val="ListParagraph"/>
        <w:numPr>
          <w:ilvl w:val="0"/>
          <w:numId w:val="25"/>
        </w:numPr>
        <w:suppressAutoHyphens w:val="0"/>
        <w:autoSpaceDN/>
        <w:spacing w:after="160" w:line="276" w:lineRule="auto"/>
        <w:contextualSpacing/>
        <w:jc w:val="both"/>
        <w:textAlignment w:val="auto"/>
        <w:rPr>
          <w:b/>
          <w:bCs/>
          <w:color w:val="000000" w:themeColor="text1"/>
          <w:sz w:val="22"/>
        </w:rPr>
      </w:pPr>
      <w:r w:rsidRPr="00995A9B">
        <w:rPr>
          <w:b/>
          <w:bCs/>
          <w:color w:val="000000" w:themeColor="text1"/>
          <w:sz w:val="22"/>
        </w:rPr>
        <w:t xml:space="preserve">Use this additional resource that shows services available by FARR </w:t>
      </w:r>
    </w:p>
    <w:p w14:paraId="503F9B8C" w14:textId="77777777" w:rsidR="005017C6" w:rsidRPr="00995A9B" w:rsidRDefault="005017C6" w:rsidP="00C4296A">
      <w:pPr>
        <w:spacing w:line="276" w:lineRule="auto"/>
        <w:jc w:val="center"/>
        <w:rPr>
          <w:rFonts w:cs="Open Sans"/>
          <w:b/>
          <w:bCs/>
          <w:color w:val="000000"/>
          <w:sz w:val="22"/>
          <w:u w:val="single"/>
        </w:rPr>
      </w:pPr>
      <w:r w:rsidRPr="00A458B5">
        <w:rPr>
          <w:noProof/>
          <w:sz w:val="22"/>
        </w:rPr>
        <w:lastRenderedPageBreak/>
        <w:drawing>
          <wp:inline distT="0" distB="0" distL="0" distR="0" wp14:anchorId="6D8FD4CD" wp14:editId="41E3B9E7">
            <wp:extent cx="5731510" cy="4055110"/>
            <wp:effectExtent l="0" t="0" r="254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1510" cy="4055110"/>
                    </a:xfrm>
                    <a:prstGeom prst="rect">
                      <a:avLst/>
                    </a:prstGeom>
                    <a:noFill/>
                    <a:ln>
                      <a:noFill/>
                    </a:ln>
                  </pic:spPr>
                </pic:pic>
              </a:graphicData>
            </a:graphic>
          </wp:inline>
        </w:drawing>
      </w:r>
    </w:p>
    <w:p w14:paraId="68DB3A38" w14:textId="6F79A5F5" w:rsidR="001A1EB4" w:rsidRPr="00995A9B" w:rsidRDefault="001A1EB4" w:rsidP="00C4296A">
      <w:pPr>
        <w:suppressAutoHyphens w:val="0"/>
        <w:spacing w:line="276" w:lineRule="auto"/>
        <w:jc w:val="both"/>
        <w:rPr>
          <w:sz w:val="22"/>
        </w:rPr>
      </w:pPr>
    </w:p>
    <w:p w14:paraId="4D48F953" w14:textId="0ECA8278" w:rsidR="00995A9B" w:rsidRDefault="00C81DE3" w:rsidP="00C4296A">
      <w:pPr>
        <w:pStyle w:val="ListParagraph"/>
        <w:numPr>
          <w:ilvl w:val="0"/>
          <w:numId w:val="25"/>
        </w:numPr>
        <w:suppressAutoHyphens w:val="0"/>
        <w:autoSpaceDN/>
        <w:spacing w:after="160" w:line="276" w:lineRule="auto"/>
        <w:contextualSpacing/>
        <w:jc w:val="both"/>
        <w:textAlignment w:val="auto"/>
        <w:rPr>
          <w:b/>
          <w:bCs/>
          <w:sz w:val="22"/>
        </w:rPr>
      </w:pPr>
      <w:r>
        <w:rPr>
          <w:b/>
          <w:bCs/>
          <w:noProof/>
          <w:sz w:val="22"/>
        </w:rPr>
        <mc:AlternateContent>
          <mc:Choice Requires="wps">
            <w:drawing>
              <wp:anchor distT="0" distB="0" distL="114300" distR="114300" simplePos="0" relativeHeight="251659776" behindDoc="0" locked="0" layoutInCell="1" allowOverlap="1" wp14:anchorId="09FBDD3C" wp14:editId="3CAC5296">
                <wp:simplePos x="0" y="0"/>
                <wp:positionH relativeFrom="column">
                  <wp:posOffset>-209550</wp:posOffset>
                </wp:positionH>
                <wp:positionV relativeFrom="paragraph">
                  <wp:posOffset>278765</wp:posOffset>
                </wp:positionV>
                <wp:extent cx="6381750" cy="4114800"/>
                <wp:effectExtent l="0" t="0" r="19050" b="19050"/>
                <wp:wrapNone/>
                <wp:docPr id="7" name="Rectangle 7"/>
                <wp:cNvGraphicFramePr/>
                <a:graphic xmlns:a="http://schemas.openxmlformats.org/drawingml/2006/main">
                  <a:graphicData uri="http://schemas.microsoft.com/office/word/2010/wordprocessingShape">
                    <wps:wsp>
                      <wps:cNvSpPr/>
                      <wps:spPr>
                        <a:xfrm>
                          <a:off x="0" y="0"/>
                          <a:ext cx="6381750" cy="41148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907E14" id="Rectangle 7" o:spid="_x0000_s1026" style="position:absolute;margin-left:-16.5pt;margin-top:21.95pt;width:502.5pt;height:324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" filled="f" strokecolor="#1f4d78 [1604]" strokeweight="1pt"/>
            </w:pict>
          </mc:Fallback>
        </mc:AlternateContent>
      </w:r>
      <w:r w:rsidR="00995A9B" w:rsidRPr="00C4296A">
        <w:rPr>
          <w:b/>
          <w:bCs/>
          <w:sz w:val="22"/>
        </w:rPr>
        <w:t>Support for FASD Children and families</w:t>
      </w:r>
    </w:p>
    <w:p w14:paraId="49EA9401" w14:textId="77777777" w:rsidR="00995A9B" w:rsidRPr="00C4296A" w:rsidRDefault="00995A9B" w:rsidP="00C4296A">
      <w:pPr>
        <w:suppressAutoHyphens w:val="0"/>
        <w:autoSpaceDN/>
        <w:spacing w:after="160" w:line="276" w:lineRule="auto"/>
        <w:contextualSpacing/>
        <w:jc w:val="both"/>
        <w:textAlignment w:val="auto"/>
        <w:rPr>
          <w:b/>
          <w:bCs/>
          <w:sz w:val="22"/>
        </w:rPr>
      </w:pPr>
    </w:p>
    <w:p w14:paraId="0391CDAE" w14:textId="6C37CD80" w:rsidR="00995A9B" w:rsidRDefault="00995A9B" w:rsidP="00C4296A">
      <w:pPr>
        <w:spacing w:after="0" w:line="276" w:lineRule="auto"/>
        <w:jc w:val="both"/>
        <w:rPr>
          <w:rFonts w:eastAsia="Arial Unicode MS" w:cs="Arial Unicode MS"/>
          <w:b/>
          <w:iCs/>
          <w:sz w:val="22"/>
        </w:rPr>
      </w:pPr>
      <w:r w:rsidRPr="00C4296A">
        <w:rPr>
          <w:rFonts w:eastAsia="Arial Unicode MS" w:cs="Arial Unicode MS"/>
          <w:b/>
          <w:iCs/>
          <w:sz w:val="22"/>
        </w:rPr>
        <w:t>Where do you go if you are worried your baby/child has FASD?</w:t>
      </w:r>
    </w:p>
    <w:p w14:paraId="33D39FFC" w14:textId="77777777" w:rsidR="00C81DE3" w:rsidRPr="00C4296A" w:rsidRDefault="00C81DE3" w:rsidP="00C4296A">
      <w:pPr>
        <w:spacing w:after="0" w:line="276" w:lineRule="auto"/>
        <w:jc w:val="both"/>
        <w:rPr>
          <w:rFonts w:eastAsia="Arial Unicode MS" w:cs="Arial Unicode MS"/>
          <w:b/>
          <w:iCs/>
          <w:sz w:val="22"/>
        </w:rPr>
      </w:pPr>
    </w:p>
    <w:p w14:paraId="0B8C4E9A" w14:textId="77777777"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Go to the clinic and ask that your child be tested</w:t>
      </w:r>
    </w:p>
    <w:p w14:paraId="20B01AE0" w14:textId="77777777"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Only a specially trained doctor using sophisticated tests can determine if a child has FASD.</w:t>
      </w:r>
    </w:p>
    <w:p w14:paraId="1F03CE4E" w14:textId="77777777" w:rsidR="00995A9B" w:rsidRPr="00C4296A" w:rsidRDefault="00995A9B" w:rsidP="00C4296A">
      <w:pPr>
        <w:spacing w:after="0" w:line="276" w:lineRule="auto"/>
        <w:jc w:val="both"/>
        <w:rPr>
          <w:rFonts w:eastAsia="Arial Unicode MS" w:cs="Arial Unicode MS"/>
          <w:sz w:val="22"/>
        </w:rPr>
      </w:pPr>
    </w:p>
    <w:p w14:paraId="700E5263" w14:textId="77777777" w:rsidR="00995A9B" w:rsidRPr="00C4296A" w:rsidRDefault="00995A9B" w:rsidP="00C4296A">
      <w:pPr>
        <w:spacing w:after="0" w:line="276" w:lineRule="auto"/>
        <w:jc w:val="both"/>
        <w:rPr>
          <w:rFonts w:eastAsia="Arial Unicode MS" w:cs="Arial Unicode MS"/>
          <w:b/>
          <w:iCs/>
          <w:sz w:val="22"/>
        </w:rPr>
      </w:pPr>
      <w:r w:rsidRPr="00C4296A">
        <w:rPr>
          <w:rFonts w:eastAsia="Arial Unicode MS" w:cs="Arial Unicode MS"/>
          <w:b/>
          <w:iCs/>
          <w:sz w:val="22"/>
        </w:rPr>
        <w:t>Where do I go for help?</w:t>
      </w:r>
    </w:p>
    <w:p w14:paraId="1700A2E6" w14:textId="77777777" w:rsidR="00995A9B" w:rsidRPr="00995A9B" w:rsidRDefault="00995A9B" w:rsidP="00C4296A">
      <w:pPr>
        <w:spacing w:after="0" w:line="276" w:lineRule="auto"/>
        <w:jc w:val="both"/>
        <w:rPr>
          <w:rFonts w:eastAsia="Arial Unicode MS" w:cs="Arial Unicode MS"/>
          <w:sz w:val="22"/>
        </w:rPr>
      </w:pPr>
    </w:p>
    <w:p w14:paraId="707B87D0" w14:textId="0E76063C" w:rsidR="00995A9B" w:rsidRPr="00995A9B" w:rsidRDefault="00995A9B" w:rsidP="00C4296A">
      <w:pPr>
        <w:spacing w:after="0" w:line="276" w:lineRule="auto"/>
        <w:jc w:val="both"/>
        <w:rPr>
          <w:rFonts w:eastAsia="Arial Unicode MS" w:cs="Arial Unicode MS"/>
          <w:sz w:val="22"/>
        </w:rPr>
      </w:pPr>
      <w:r w:rsidRPr="00C4296A">
        <w:rPr>
          <w:rFonts w:eastAsia="Arial Unicode MS" w:cs="Arial Unicode MS"/>
          <w:sz w:val="22"/>
        </w:rPr>
        <w:t>If you need help to control your alcohol intake, drug misuse and smoking then speak to:</w:t>
      </w:r>
    </w:p>
    <w:p w14:paraId="60D9D382" w14:textId="77777777" w:rsidR="00995A9B" w:rsidRPr="00C4296A" w:rsidRDefault="00995A9B" w:rsidP="00C4296A">
      <w:pPr>
        <w:spacing w:after="0" w:line="276" w:lineRule="auto"/>
        <w:jc w:val="both"/>
        <w:rPr>
          <w:rFonts w:eastAsia="Arial Unicode MS" w:cs="Arial Unicode MS"/>
          <w:sz w:val="22"/>
        </w:rPr>
      </w:pPr>
    </w:p>
    <w:p w14:paraId="4E162D79" w14:textId="77777777"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Local community structures e.g. women’s groups</w:t>
      </w:r>
    </w:p>
    <w:p w14:paraId="43DB5EFD" w14:textId="77777777"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Narcotics Anonymous or Alcoholics Anonymous</w:t>
      </w:r>
    </w:p>
    <w:p w14:paraId="51D7D631" w14:textId="77777777"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A social worker</w:t>
      </w:r>
    </w:p>
    <w:p w14:paraId="6040FE2D" w14:textId="577FBCB6"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 xml:space="preserve">A mental health </w:t>
      </w:r>
      <w:r w:rsidR="00C81DE3" w:rsidRPr="00995A9B">
        <w:rPr>
          <w:rFonts w:eastAsia="Arial Unicode MS" w:cs="Arial Unicode MS"/>
          <w:sz w:val="22"/>
        </w:rPr>
        <w:t>nurse</w:t>
      </w:r>
    </w:p>
    <w:p w14:paraId="3863DF29" w14:textId="77777777"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Places of worship</w:t>
      </w:r>
    </w:p>
    <w:p w14:paraId="6A75076D" w14:textId="77777777" w:rsidR="00995A9B" w:rsidRPr="00C4296A" w:rsidRDefault="00995A9B" w:rsidP="00C4296A">
      <w:pPr>
        <w:pStyle w:val="ListParagraph"/>
        <w:numPr>
          <w:ilvl w:val="0"/>
          <w:numId w:val="32"/>
        </w:numPr>
        <w:suppressAutoHyphens w:val="0"/>
        <w:autoSpaceDN/>
        <w:spacing w:after="0" w:line="276" w:lineRule="auto"/>
        <w:contextualSpacing/>
        <w:jc w:val="both"/>
        <w:textAlignment w:val="auto"/>
        <w:rPr>
          <w:rFonts w:eastAsia="Arial Unicode MS" w:cs="Arial Unicode MS"/>
          <w:sz w:val="22"/>
        </w:rPr>
      </w:pPr>
      <w:r w:rsidRPr="00C4296A">
        <w:rPr>
          <w:rFonts w:eastAsia="Arial Unicode MS" w:cs="Arial Unicode MS"/>
          <w:sz w:val="22"/>
        </w:rPr>
        <w:t>Religious leader</w:t>
      </w:r>
    </w:p>
    <w:p w14:paraId="26AAD124" w14:textId="77777777" w:rsidR="00995A9B" w:rsidRPr="00C4296A" w:rsidRDefault="00995A9B" w:rsidP="00C4296A">
      <w:pPr>
        <w:spacing w:after="0" w:line="276" w:lineRule="auto"/>
        <w:jc w:val="both"/>
        <w:rPr>
          <w:rFonts w:eastAsia="Arial Unicode MS" w:cs="Arial Unicode MS"/>
          <w:sz w:val="22"/>
        </w:rPr>
      </w:pPr>
    </w:p>
    <w:p w14:paraId="0226252D" w14:textId="77777777" w:rsidR="00995A9B" w:rsidRPr="00C4296A" w:rsidRDefault="00995A9B" w:rsidP="00C4296A">
      <w:pPr>
        <w:spacing w:after="0" w:line="276" w:lineRule="auto"/>
        <w:jc w:val="both"/>
        <w:rPr>
          <w:rFonts w:eastAsia="Arial Unicode MS" w:cs="Arial Unicode MS"/>
          <w:sz w:val="22"/>
        </w:rPr>
      </w:pPr>
      <w:r w:rsidRPr="00C4296A">
        <w:rPr>
          <w:rFonts w:eastAsia="Arial Unicode MS" w:cs="Arial Unicode MS"/>
          <w:sz w:val="22"/>
        </w:rPr>
        <w:t>Don’t go it alone.  Seek help.</w:t>
      </w:r>
    </w:p>
    <w:p w14:paraId="0C6CF3B0" w14:textId="77777777" w:rsidR="00995A9B" w:rsidRPr="00C4296A" w:rsidRDefault="00995A9B" w:rsidP="00C4296A">
      <w:pPr>
        <w:spacing w:after="0" w:line="276" w:lineRule="auto"/>
        <w:jc w:val="both"/>
        <w:rPr>
          <w:rFonts w:eastAsia="Arial Unicode MS" w:cs="Arial Unicode MS"/>
          <w:sz w:val="22"/>
        </w:rPr>
      </w:pPr>
    </w:p>
    <w:p w14:paraId="202BC18C" w14:textId="1747530E" w:rsidR="00C81DE3" w:rsidRPr="00C81DE3" w:rsidRDefault="00995A9B" w:rsidP="00C4296A">
      <w:pPr>
        <w:spacing w:after="0" w:line="276" w:lineRule="auto"/>
        <w:jc w:val="center"/>
        <w:rPr>
          <w:b/>
          <w:bCs/>
          <w:sz w:val="22"/>
        </w:rPr>
      </w:pPr>
      <w:r w:rsidRPr="00C4296A">
        <w:rPr>
          <w:b/>
          <w:bCs/>
          <w:noProof/>
          <w:sz w:val="22"/>
        </w:rPr>
        <w:drawing>
          <wp:inline distT="0" distB="0" distL="0" distR="0" wp14:anchorId="66F01BA0" wp14:editId="2460C73B">
            <wp:extent cx="4831200" cy="3330000"/>
            <wp:effectExtent l="0" t="0" r="7620" b="3810"/>
            <wp:docPr id="6" name="Picture 6"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text&#10;&#10;Description automatically generated"/>
                    <pic:cNvPicPr/>
                  </pic:nvPicPr>
                  <pic:blipFill>
                    <a:blip r:embed="rId24"/>
                    <a:stretch>
                      <a:fillRect/>
                    </a:stretch>
                  </pic:blipFill>
                  <pic:spPr>
                    <a:xfrm>
                      <a:off x="0" y="0"/>
                      <a:ext cx="4831200" cy="3330000"/>
                    </a:xfrm>
                    <a:prstGeom prst="rect">
                      <a:avLst/>
                    </a:prstGeom>
                  </pic:spPr>
                </pic:pic>
              </a:graphicData>
            </a:graphic>
          </wp:inline>
        </w:drawing>
      </w:r>
      <w:r w:rsidR="005C7564" w:rsidRPr="00995A9B">
        <w:rPr>
          <w:b/>
          <w:bCs/>
          <w:sz w:val="22"/>
        </w:rPr>
        <w:br w:type="page"/>
      </w:r>
    </w:p>
    <w:p w14:paraId="74CB0474" w14:textId="4C43A08B" w:rsidR="009A3C9B" w:rsidRPr="00C4296A" w:rsidRDefault="009A3C9B" w:rsidP="00C4296A">
      <w:pPr>
        <w:pStyle w:val="Heading1"/>
        <w:numPr>
          <w:ilvl w:val="0"/>
          <w:numId w:val="12"/>
        </w:numPr>
        <w:spacing w:before="0" w:after="0" w:line="276" w:lineRule="auto"/>
        <w:ind w:left="450" w:hanging="450"/>
        <w:jc w:val="both"/>
        <w:rPr>
          <w:sz w:val="22"/>
          <w:szCs w:val="22"/>
        </w:rPr>
      </w:pPr>
      <w:bookmarkStart w:id="19" w:name="_Toc144893147"/>
      <w:r w:rsidRPr="00C4296A">
        <w:rPr>
          <w:sz w:val="22"/>
          <w:szCs w:val="22"/>
        </w:rPr>
        <w:lastRenderedPageBreak/>
        <w:t>Useful websites to visit</w:t>
      </w:r>
      <w:bookmarkEnd w:id="19"/>
      <w:r w:rsidRPr="00C4296A">
        <w:rPr>
          <w:sz w:val="22"/>
          <w:szCs w:val="22"/>
        </w:rPr>
        <w:t xml:space="preserve"> </w:t>
      </w:r>
    </w:p>
    <w:p w14:paraId="5972D17B" w14:textId="71671CB1" w:rsidR="009A3C9B" w:rsidRPr="00995A9B" w:rsidRDefault="009A3C9B" w:rsidP="00C4296A">
      <w:pPr>
        <w:spacing w:after="0" w:line="276" w:lineRule="auto"/>
        <w:jc w:val="both"/>
        <w:rPr>
          <w:sz w:val="22"/>
        </w:rPr>
      </w:pPr>
    </w:p>
    <w:p w14:paraId="447C38FB" w14:textId="7502170A" w:rsidR="00207ADE" w:rsidRPr="00995A9B" w:rsidRDefault="00207ADE" w:rsidP="00C4296A">
      <w:pPr>
        <w:pStyle w:val="ListParagraph"/>
        <w:numPr>
          <w:ilvl w:val="0"/>
          <w:numId w:val="25"/>
        </w:numPr>
        <w:suppressAutoHyphens w:val="0"/>
        <w:autoSpaceDN/>
        <w:spacing w:after="160" w:line="276" w:lineRule="auto"/>
        <w:contextualSpacing/>
        <w:jc w:val="both"/>
        <w:textAlignment w:val="auto"/>
        <w:rPr>
          <w:rFonts w:cs="Open Sans"/>
          <w:color w:val="000000"/>
          <w:sz w:val="22"/>
        </w:rPr>
      </w:pPr>
      <w:r w:rsidRPr="00995A9B">
        <w:rPr>
          <w:rFonts w:cs="Open Sans"/>
          <w:color w:val="000000"/>
          <w:sz w:val="22"/>
        </w:rPr>
        <w:t xml:space="preserve">Foundation for alcohol related research. Available at </w:t>
      </w:r>
      <w:hyperlink r:id="rId25" w:history="1">
        <w:r w:rsidRPr="00995A9B">
          <w:rPr>
            <w:rStyle w:val="Hyperlink"/>
            <w:rFonts w:cs="Open Sans"/>
            <w:sz w:val="22"/>
          </w:rPr>
          <w:t>https://farrsa.org.za</w:t>
        </w:r>
      </w:hyperlink>
      <w:r w:rsidRPr="00995A9B">
        <w:rPr>
          <w:rFonts w:cs="Open Sans"/>
          <w:color w:val="000000"/>
          <w:sz w:val="22"/>
        </w:rPr>
        <w:t xml:space="preserve"> </w:t>
      </w:r>
    </w:p>
    <w:p w14:paraId="75E19FE3" w14:textId="2B3FFD82" w:rsidR="1940AB55" w:rsidRPr="00995A9B" w:rsidRDefault="1940AB55" w:rsidP="00C4296A">
      <w:pPr>
        <w:pStyle w:val="ListParagraph"/>
        <w:numPr>
          <w:ilvl w:val="0"/>
          <w:numId w:val="25"/>
        </w:numPr>
        <w:spacing w:after="160" w:line="276" w:lineRule="auto"/>
        <w:contextualSpacing/>
        <w:jc w:val="both"/>
        <w:rPr>
          <w:rFonts w:cs="Open Sans"/>
          <w:color w:val="000000" w:themeColor="text1"/>
          <w:sz w:val="22"/>
        </w:rPr>
      </w:pPr>
      <w:r w:rsidRPr="00995A9B">
        <w:rPr>
          <w:rFonts w:cs="Open Sans"/>
          <w:color w:val="000000" w:themeColor="text1"/>
          <w:sz w:val="22"/>
        </w:rPr>
        <w:t>Township trauma: the terrible cost of drinking alcohol during pregnancy. Available at</w:t>
      </w:r>
      <w:r w:rsidRPr="00995A9B">
        <w:rPr>
          <w:sz w:val="22"/>
        </w:rPr>
        <w:t xml:space="preserve"> </w:t>
      </w:r>
      <w:hyperlink r:id="rId26">
        <w:r w:rsidRPr="00995A9B">
          <w:rPr>
            <w:rStyle w:val="Hyperlink"/>
            <w:rFonts w:cs="Open Sans"/>
            <w:sz w:val="22"/>
          </w:rPr>
          <w:t>https://www.pebblesproject.org/</w:t>
        </w:r>
      </w:hyperlink>
      <w:r w:rsidRPr="00995A9B">
        <w:rPr>
          <w:rFonts w:cs="Open Sans"/>
          <w:color w:val="000000" w:themeColor="text1"/>
          <w:sz w:val="22"/>
        </w:rPr>
        <w:t xml:space="preserve"> </w:t>
      </w:r>
    </w:p>
    <w:p w14:paraId="394E749E" w14:textId="77777777" w:rsidR="00207ADE" w:rsidRPr="00995A9B" w:rsidRDefault="00207ADE" w:rsidP="00C4296A">
      <w:pPr>
        <w:pStyle w:val="ListParagraph"/>
        <w:suppressAutoHyphens w:val="0"/>
        <w:autoSpaceDN/>
        <w:spacing w:after="160" w:line="276" w:lineRule="auto"/>
        <w:ind w:left="360"/>
        <w:contextualSpacing/>
        <w:jc w:val="both"/>
        <w:textAlignment w:val="auto"/>
        <w:rPr>
          <w:rFonts w:cs="Open Sans"/>
          <w:color w:val="000000"/>
          <w:sz w:val="22"/>
        </w:rPr>
      </w:pPr>
    </w:p>
    <w:p w14:paraId="4028C5FA" w14:textId="26C0461C" w:rsidR="009C2E8E" w:rsidRPr="00C4296A" w:rsidRDefault="009C2E8E" w:rsidP="00C4296A">
      <w:pPr>
        <w:pStyle w:val="Heading1"/>
        <w:numPr>
          <w:ilvl w:val="0"/>
          <w:numId w:val="12"/>
        </w:numPr>
        <w:spacing w:before="0" w:after="0" w:line="276" w:lineRule="auto"/>
        <w:ind w:left="450" w:hanging="450"/>
        <w:jc w:val="both"/>
        <w:rPr>
          <w:sz w:val="22"/>
          <w:szCs w:val="22"/>
        </w:rPr>
      </w:pPr>
      <w:bookmarkStart w:id="20" w:name="_Toc144893148"/>
      <w:r w:rsidRPr="00C4296A">
        <w:rPr>
          <w:sz w:val="22"/>
          <w:szCs w:val="22"/>
        </w:rPr>
        <w:t>Reference list</w:t>
      </w:r>
      <w:bookmarkEnd w:id="20"/>
      <w:r w:rsidRPr="00C4296A">
        <w:rPr>
          <w:sz w:val="22"/>
          <w:szCs w:val="22"/>
        </w:rPr>
        <w:t xml:space="preserve"> </w:t>
      </w:r>
      <w:bookmarkStart w:id="21" w:name="_Hlk104116292"/>
    </w:p>
    <w:p w14:paraId="06048F9A" w14:textId="0DA1084A" w:rsidR="00B94007" w:rsidRPr="00995A9B" w:rsidRDefault="00B94007" w:rsidP="00C4296A">
      <w:pPr>
        <w:spacing w:after="0" w:line="276" w:lineRule="auto"/>
        <w:jc w:val="both"/>
        <w:rPr>
          <w:sz w:val="22"/>
        </w:rPr>
      </w:pPr>
    </w:p>
    <w:bookmarkEnd w:id="21"/>
    <w:p w14:paraId="4CB448D6" w14:textId="3B8B2100" w:rsidR="00207ADE" w:rsidRPr="00995A9B" w:rsidRDefault="00207ADE" w:rsidP="000063E7">
      <w:pPr>
        <w:pStyle w:val="ListParagraph"/>
        <w:numPr>
          <w:ilvl w:val="0"/>
          <w:numId w:val="27"/>
        </w:numPr>
        <w:suppressAutoHyphens w:val="0"/>
        <w:autoSpaceDN/>
        <w:spacing w:after="160" w:line="276" w:lineRule="auto"/>
        <w:contextualSpacing/>
        <w:textAlignment w:val="auto"/>
        <w:rPr>
          <w:rFonts w:cs="Open Sans"/>
          <w:color w:val="000000"/>
          <w:sz w:val="22"/>
        </w:rPr>
      </w:pPr>
      <w:r w:rsidRPr="00995A9B">
        <w:rPr>
          <w:rFonts w:cs="Open Sans"/>
          <w:color w:val="000000"/>
          <w:sz w:val="22"/>
        </w:rPr>
        <w:t xml:space="preserve">Centres for Disease Control and Prevention. Available at </w:t>
      </w:r>
      <w:hyperlink r:id="rId27" w:history="1">
        <w:r w:rsidRPr="00995A9B">
          <w:rPr>
            <w:rStyle w:val="Hyperlink"/>
            <w:rFonts w:cs="Open Sans"/>
            <w:sz w:val="22"/>
          </w:rPr>
          <w:t>https://www.cdc.gov/ncbddd/fasd/facts.htm</w:t>
        </w:r>
      </w:hyperlink>
      <w:r w:rsidRPr="00995A9B">
        <w:rPr>
          <w:rFonts w:cs="Open Sans"/>
          <w:color w:val="000000"/>
          <w:sz w:val="22"/>
        </w:rPr>
        <w:t xml:space="preserve"> </w:t>
      </w:r>
    </w:p>
    <w:p w14:paraId="05A3F602" w14:textId="59A7188B" w:rsidR="00207ADE" w:rsidRPr="00995A9B" w:rsidRDefault="007158C9" w:rsidP="000063E7">
      <w:pPr>
        <w:pStyle w:val="ListParagraph"/>
        <w:numPr>
          <w:ilvl w:val="0"/>
          <w:numId w:val="27"/>
        </w:numPr>
        <w:suppressAutoHyphens w:val="0"/>
        <w:autoSpaceDN/>
        <w:spacing w:after="160" w:line="276" w:lineRule="auto"/>
        <w:contextualSpacing/>
        <w:textAlignment w:val="auto"/>
        <w:rPr>
          <w:rFonts w:cs="Open Sans"/>
          <w:color w:val="000000"/>
          <w:sz w:val="22"/>
        </w:rPr>
      </w:pPr>
      <w:r w:rsidRPr="00995A9B">
        <w:rPr>
          <w:rFonts w:cs="Open Sans"/>
          <w:color w:val="000000"/>
          <w:sz w:val="22"/>
        </w:rPr>
        <w:t>Fetal</w:t>
      </w:r>
      <w:r w:rsidR="00207ADE" w:rsidRPr="00995A9B">
        <w:rPr>
          <w:rFonts w:cs="Open Sans"/>
          <w:color w:val="000000"/>
          <w:sz w:val="22"/>
        </w:rPr>
        <w:t xml:space="preserve"> alcohol s</w:t>
      </w:r>
      <w:r w:rsidR="00AC4EEE" w:rsidRPr="00995A9B">
        <w:rPr>
          <w:rFonts w:cs="Open Sans"/>
          <w:color w:val="000000"/>
          <w:sz w:val="22"/>
        </w:rPr>
        <w:t xml:space="preserve">yndrome </w:t>
      </w:r>
      <w:r w:rsidR="00207ADE" w:rsidRPr="00995A9B">
        <w:rPr>
          <w:rFonts w:cs="Open Sans"/>
          <w:color w:val="000000"/>
          <w:sz w:val="22"/>
        </w:rPr>
        <w:t xml:space="preserve">awareness programme. Available at </w:t>
      </w:r>
      <w:hyperlink r:id="rId28" w:history="1">
        <w:r w:rsidR="00207ADE" w:rsidRPr="00995A9B">
          <w:rPr>
            <w:rStyle w:val="Hyperlink"/>
            <w:rFonts w:cs="Open Sans"/>
            <w:sz w:val="22"/>
            <w:u w:val="none"/>
          </w:rPr>
          <w:t>https://www.westerncape.gov.za/general-publication/</w:t>
        </w:r>
        <w:r w:rsidRPr="00995A9B">
          <w:rPr>
            <w:rStyle w:val="Hyperlink"/>
            <w:rFonts w:cs="Open Sans"/>
            <w:sz w:val="22"/>
            <w:u w:val="none"/>
          </w:rPr>
          <w:t>Fetal</w:t>
        </w:r>
        <w:r w:rsidR="00207ADE" w:rsidRPr="00995A9B">
          <w:rPr>
            <w:rStyle w:val="Hyperlink"/>
            <w:rFonts w:cs="Open Sans"/>
            <w:sz w:val="22"/>
            <w:u w:val="none"/>
          </w:rPr>
          <w:t>-alcohol-syndrome-awareness-programme</w:t>
        </w:r>
      </w:hyperlink>
    </w:p>
    <w:p w14:paraId="7E2158F4" w14:textId="32061781" w:rsidR="00207ADE" w:rsidRPr="00995A9B" w:rsidRDefault="00207ADE" w:rsidP="000063E7">
      <w:pPr>
        <w:pStyle w:val="ListParagraph"/>
        <w:numPr>
          <w:ilvl w:val="0"/>
          <w:numId w:val="27"/>
        </w:numPr>
        <w:suppressAutoHyphens w:val="0"/>
        <w:autoSpaceDN/>
        <w:spacing w:after="160" w:line="276" w:lineRule="auto"/>
        <w:contextualSpacing/>
        <w:textAlignment w:val="auto"/>
        <w:rPr>
          <w:rFonts w:cs="Open Sans"/>
          <w:color w:val="000000"/>
          <w:sz w:val="22"/>
        </w:rPr>
      </w:pPr>
      <w:r w:rsidRPr="00995A9B">
        <w:rPr>
          <w:rFonts w:cs="Open Sans"/>
          <w:color w:val="000000"/>
          <w:sz w:val="22"/>
        </w:rPr>
        <w:t xml:space="preserve"> First 1000 Days. Available at </w:t>
      </w:r>
      <w:hyperlink r:id="rId29" w:history="1">
        <w:r w:rsidRPr="00995A9B">
          <w:rPr>
            <w:rStyle w:val="Hyperlink"/>
            <w:rFonts w:cs="Open Sans"/>
            <w:sz w:val="22"/>
          </w:rPr>
          <w:t>https://www.westerncape.gov.za/first-1000-days/</w:t>
        </w:r>
      </w:hyperlink>
      <w:r w:rsidRPr="00995A9B">
        <w:rPr>
          <w:rFonts w:cs="Open Sans"/>
          <w:color w:val="000000"/>
          <w:sz w:val="22"/>
        </w:rPr>
        <w:t xml:space="preserve"> </w:t>
      </w:r>
    </w:p>
    <w:p w14:paraId="28D4AE11" w14:textId="77777777" w:rsidR="00995A9B" w:rsidRPr="00995A9B" w:rsidRDefault="00995A9B" w:rsidP="000063E7">
      <w:pPr>
        <w:pStyle w:val="ListParagraph"/>
        <w:numPr>
          <w:ilvl w:val="0"/>
          <w:numId w:val="27"/>
        </w:numPr>
        <w:suppressAutoHyphens w:val="0"/>
        <w:autoSpaceDN/>
        <w:spacing w:after="160" w:line="276" w:lineRule="auto"/>
        <w:contextualSpacing/>
        <w:textAlignment w:val="auto"/>
        <w:rPr>
          <w:rFonts w:cs="Open Sans"/>
          <w:color w:val="000000"/>
          <w:sz w:val="22"/>
        </w:rPr>
      </w:pPr>
      <w:r w:rsidRPr="00995A9B">
        <w:rPr>
          <w:rFonts w:cs="Open Sans"/>
          <w:color w:val="000000"/>
          <w:sz w:val="22"/>
        </w:rPr>
        <w:t xml:space="preserve">Policy requirements for the Prevention and Management of Fetal Alcohol Spectrum Disorder in South Africa: A Policy Brief. Available at </w:t>
      </w:r>
      <w:hyperlink r:id="rId30" w:history="1">
        <w:r w:rsidRPr="00995A9B">
          <w:rPr>
            <w:rStyle w:val="Hyperlink"/>
            <w:rFonts w:cs="Open Sans"/>
            <w:sz w:val="22"/>
          </w:rPr>
          <w:t>https://www.frontiersin.org/articles/10.3389/fpubh.2021.592726/full</w:t>
        </w:r>
      </w:hyperlink>
    </w:p>
    <w:p w14:paraId="2EC07852" w14:textId="77777777" w:rsidR="00995A9B" w:rsidRPr="00995A9B" w:rsidDel="008A5FDF" w:rsidRDefault="00995A9B" w:rsidP="00C4296A">
      <w:pPr>
        <w:pStyle w:val="ListParagraph"/>
        <w:suppressAutoHyphens w:val="0"/>
        <w:autoSpaceDN/>
        <w:spacing w:after="160" w:line="276" w:lineRule="auto"/>
        <w:contextualSpacing/>
        <w:jc w:val="both"/>
        <w:textAlignment w:val="auto"/>
        <w:rPr>
          <w:rFonts w:cs="Open Sans"/>
          <w:color w:val="000000"/>
          <w:sz w:val="22"/>
        </w:rPr>
      </w:pPr>
    </w:p>
    <w:p w14:paraId="605E8B9D" w14:textId="77777777" w:rsidR="00207ADE" w:rsidRPr="00995A9B" w:rsidRDefault="00207ADE" w:rsidP="00C4296A">
      <w:pPr>
        <w:spacing w:line="276" w:lineRule="auto"/>
        <w:jc w:val="both"/>
        <w:rPr>
          <w:rFonts w:cs="Open Sans"/>
          <w:color w:val="000000"/>
          <w:sz w:val="22"/>
          <w:u w:val="single"/>
        </w:rPr>
      </w:pPr>
    </w:p>
    <w:p w14:paraId="261EF35C" w14:textId="77777777" w:rsidR="00207ADE" w:rsidRPr="00995A9B" w:rsidRDefault="00207ADE" w:rsidP="00C4296A">
      <w:pPr>
        <w:spacing w:line="276" w:lineRule="auto"/>
        <w:jc w:val="both"/>
        <w:rPr>
          <w:rFonts w:cs="Open Sans"/>
          <w:sz w:val="22"/>
        </w:rPr>
      </w:pPr>
    </w:p>
    <w:p w14:paraId="0C6AC46D" w14:textId="77777777" w:rsidR="00207ADE" w:rsidRPr="00995A9B" w:rsidRDefault="00207ADE" w:rsidP="00C4296A">
      <w:pPr>
        <w:spacing w:line="276" w:lineRule="auto"/>
        <w:jc w:val="both"/>
        <w:rPr>
          <w:rFonts w:cs="Open Sans"/>
          <w:color w:val="000000"/>
          <w:sz w:val="22"/>
        </w:rPr>
      </w:pPr>
    </w:p>
    <w:p w14:paraId="76FE3F51" w14:textId="77777777" w:rsidR="00207ADE" w:rsidRPr="00995A9B" w:rsidRDefault="00207ADE" w:rsidP="00C4296A">
      <w:pPr>
        <w:spacing w:line="276" w:lineRule="auto"/>
        <w:jc w:val="both"/>
        <w:rPr>
          <w:rFonts w:cs="Open Sans"/>
          <w:color w:val="000000"/>
          <w:sz w:val="22"/>
        </w:rPr>
      </w:pPr>
    </w:p>
    <w:p w14:paraId="12D00FB3" w14:textId="77777777" w:rsidR="00207ADE" w:rsidRPr="00995A9B" w:rsidRDefault="00207ADE" w:rsidP="00C4296A">
      <w:pPr>
        <w:spacing w:line="276" w:lineRule="auto"/>
        <w:jc w:val="both"/>
        <w:rPr>
          <w:sz w:val="22"/>
        </w:rPr>
      </w:pPr>
    </w:p>
    <w:p w14:paraId="150D385B" w14:textId="77777777" w:rsidR="00113CF8" w:rsidRPr="00995A9B" w:rsidRDefault="00113CF8" w:rsidP="00C4296A">
      <w:pPr>
        <w:spacing w:line="276" w:lineRule="auto"/>
        <w:jc w:val="both"/>
        <w:rPr>
          <w:sz w:val="22"/>
        </w:rPr>
      </w:pPr>
    </w:p>
    <w:p w14:paraId="25851C5D" w14:textId="2E446F48" w:rsidR="004419FB" w:rsidRPr="00995A9B" w:rsidRDefault="004419FB" w:rsidP="00C4296A">
      <w:pPr>
        <w:spacing w:line="276" w:lineRule="auto"/>
        <w:jc w:val="both"/>
        <w:rPr>
          <w:sz w:val="22"/>
        </w:rPr>
      </w:pPr>
    </w:p>
    <w:p w14:paraId="126DEAA3" w14:textId="77777777" w:rsidR="004419FB" w:rsidRPr="00995A9B" w:rsidRDefault="004419FB" w:rsidP="00C4296A">
      <w:pPr>
        <w:suppressAutoHyphens w:val="0"/>
        <w:spacing w:line="276" w:lineRule="auto"/>
        <w:jc w:val="both"/>
        <w:rPr>
          <w:sz w:val="22"/>
        </w:rPr>
      </w:pPr>
      <w:r w:rsidRPr="00995A9B">
        <w:rPr>
          <w:sz w:val="22"/>
        </w:rPr>
        <w:br w:type="page"/>
      </w:r>
    </w:p>
    <w:p w14:paraId="2A58DDDF" w14:textId="7C8E2E19" w:rsidR="004419FB" w:rsidRPr="00995A9B" w:rsidRDefault="004419FB" w:rsidP="00C4296A">
      <w:pPr>
        <w:spacing w:line="276" w:lineRule="auto"/>
        <w:jc w:val="both"/>
        <w:rPr>
          <w:sz w:val="22"/>
        </w:rPr>
      </w:pPr>
      <w:r w:rsidRPr="00A458B5">
        <w:rPr>
          <w:noProof/>
          <w:sz w:val="22"/>
          <w:lang w:val="en-ZA" w:eastAsia="en-ZA"/>
        </w:rPr>
        <w:lastRenderedPageBreak/>
        <w:drawing>
          <wp:anchor distT="0" distB="0" distL="114300" distR="114300" simplePos="0" relativeHeight="251656704" behindDoc="1" locked="0" layoutInCell="1" allowOverlap="1" wp14:anchorId="13B45DB2" wp14:editId="3CE72391">
            <wp:simplePos x="0" y="0"/>
            <wp:positionH relativeFrom="column">
              <wp:posOffset>-1173480</wp:posOffset>
            </wp:positionH>
            <wp:positionV relativeFrom="paragraph">
              <wp:posOffset>-3230880</wp:posOffset>
            </wp:positionV>
            <wp:extent cx="7810500" cy="12992100"/>
            <wp:effectExtent l="0" t="0" r="0" b="0"/>
            <wp:wrapNone/>
            <wp:docPr id="4" name="Picture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810500" cy="1299210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p w14:paraId="32CD6B52" w14:textId="77777777" w:rsidR="00207ADE" w:rsidRPr="00995A9B" w:rsidRDefault="00207ADE" w:rsidP="00C4296A">
      <w:pPr>
        <w:autoSpaceDE w:val="0"/>
        <w:spacing w:line="276" w:lineRule="auto"/>
        <w:ind w:firstLine="567"/>
        <w:jc w:val="both"/>
        <w:rPr>
          <w:rFonts w:cs="Arial"/>
          <w:b/>
          <w:color w:val="FFFFFF"/>
          <w:sz w:val="22"/>
          <w:lang w:val="en-ZA"/>
        </w:rPr>
      </w:pPr>
    </w:p>
    <w:p w14:paraId="0AC9F9D1" w14:textId="77777777" w:rsidR="00207ADE" w:rsidRPr="00995A9B" w:rsidRDefault="00207ADE" w:rsidP="00C4296A">
      <w:pPr>
        <w:autoSpaceDE w:val="0"/>
        <w:spacing w:line="276" w:lineRule="auto"/>
        <w:ind w:firstLine="567"/>
        <w:jc w:val="both"/>
        <w:rPr>
          <w:rFonts w:cs="Arial"/>
          <w:b/>
          <w:color w:val="FFFFFF"/>
          <w:sz w:val="22"/>
          <w:lang w:val="en-ZA"/>
        </w:rPr>
      </w:pPr>
    </w:p>
    <w:p w14:paraId="6FB8F723" w14:textId="77777777" w:rsidR="005B5CFD" w:rsidRPr="00995A9B" w:rsidRDefault="005B5CFD" w:rsidP="00C4296A">
      <w:pPr>
        <w:autoSpaceDE w:val="0"/>
        <w:spacing w:line="276" w:lineRule="auto"/>
        <w:ind w:left="567"/>
        <w:jc w:val="both"/>
        <w:rPr>
          <w:rFonts w:cs="Arial"/>
          <w:color w:val="FFFFFF"/>
          <w:sz w:val="22"/>
          <w:lang w:val="en-ZA"/>
        </w:rPr>
      </w:pPr>
    </w:p>
    <w:p w14:paraId="1968CF91" w14:textId="77777777" w:rsidR="00207ADE" w:rsidRPr="00995A9B" w:rsidRDefault="00207ADE" w:rsidP="00C4296A">
      <w:pPr>
        <w:autoSpaceDE w:val="0"/>
        <w:spacing w:line="276" w:lineRule="auto"/>
        <w:ind w:left="567"/>
        <w:jc w:val="both"/>
        <w:rPr>
          <w:rFonts w:cs="Arial"/>
          <w:b/>
          <w:bCs/>
          <w:color w:val="FFFFFF"/>
          <w:sz w:val="22"/>
          <w:lang w:val="en-ZA"/>
        </w:rPr>
      </w:pPr>
    </w:p>
    <w:p w14:paraId="5AE045FD" w14:textId="2E3474AA" w:rsidR="00207ADE" w:rsidRPr="00995A9B" w:rsidRDefault="00207ADE" w:rsidP="00C4296A">
      <w:pPr>
        <w:autoSpaceDE w:val="0"/>
        <w:spacing w:line="276" w:lineRule="auto"/>
        <w:ind w:left="567"/>
        <w:jc w:val="both"/>
        <w:rPr>
          <w:rFonts w:cs="Arial"/>
          <w:b/>
          <w:bCs/>
          <w:color w:val="FFFFFF"/>
          <w:sz w:val="22"/>
          <w:lang w:val="en-ZA"/>
        </w:rPr>
      </w:pPr>
      <w:r w:rsidRPr="00995A9B">
        <w:rPr>
          <w:rFonts w:cs="Arial"/>
          <w:b/>
          <w:bCs/>
          <w:color w:val="FFFFFF"/>
          <w:sz w:val="22"/>
          <w:lang w:val="en-ZA"/>
        </w:rPr>
        <w:t>For</w:t>
      </w:r>
      <w:r w:rsidR="00A211B6" w:rsidRPr="00995A9B">
        <w:rPr>
          <w:rFonts w:cs="Arial"/>
          <w:b/>
          <w:bCs/>
          <w:color w:val="FFFFFF"/>
          <w:sz w:val="22"/>
          <w:lang w:val="en-ZA"/>
        </w:rPr>
        <w:t xml:space="preserve"> more </w:t>
      </w:r>
      <w:r w:rsidRPr="00995A9B">
        <w:rPr>
          <w:rFonts w:cs="Arial"/>
          <w:b/>
          <w:bCs/>
          <w:color w:val="FFFFFF"/>
          <w:sz w:val="22"/>
          <w:lang w:val="en-ZA"/>
        </w:rPr>
        <w:t xml:space="preserve">information </w:t>
      </w:r>
      <w:r w:rsidR="00A211B6" w:rsidRPr="00995A9B">
        <w:rPr>
          <w:rFonts w:cs="Arial"/>
          <w:b/>
          <w:bCs/>
          <w:color w:val="FFFFFF"/>
          <w:sz w:val="22"/>
          <w:lang w:val="en-ZA"/>
        </w:rPr>
        <w:t>contact</w:t>
      </w:r>
      <w:r w:rsidRPr="00995A9B">
        <w:rPr>
          <w:rFonts w:cs="Arial"/>
          <w:b/>
          <w:bCs/>
          <w:color w:val="FFFFFF"/>
          <w:sz w:val="22"/>
          <w:lang w:val="en-ZA"/>
        </w:rPr>
        <w:t>:</w:t>
      </w:r>
    </w:p>
    <w:p w14:paraId="0791383C" w14:textId="7199D734" w:rsidR="005A4B6C" w:rsidRPr="00995A9B" w:rsidRDefault="00207ADE" w:rsidP="00C4296A">
      <w:pPr>
        <w:autoSpaceDE w:val="0"/>
        <w:spacing w:line="276" w:lineRule="auto"/>
        <w:ind w:left="567"/>
        <w:rPr>
          <w:rFonts w:cs="Arial"/>
          <w:b/>
          <w:color w:val="FFFFFF"/>
          <w:sz w:val="22"/>
          <w:lang w:val="en-ZA"/>
        </w:rPr>
      </w:pPr>
      <w:r w:rsidRPr="00995A9B">
        <w:rPr>
          <w:rFonts w:cs="Arial"/>
          <w:b/>
          <w:bCs/>
          <w:color w:val="FFFFFF"/>
          <w:sz w:val="22"/>
          <w:lang w:val="en-ZA"/>
        </w:rPr>
        <w:t>Ferdinand.Bomvana@westerncape.gov.za or Karen.Nieuwoudt@westerncape.gov.za</w:t>
      </w:r>
    </w:p>
    <w:p w14:paraId="5BF79721" w14:textId="6792D8BA" w:rsidR="00395453" w:rsidRPr="00995A9B" w:rsidRDefault="00482881" w:rsidP="00C4296A">
      <w:pPr>
        <w:autoSpaceDE w:val="0"/>
        <w:spacing w:line="276" w:lineRule="auto"/>
        <w:ind w:left="567"/>
        <w:jc w:val="both"/>
        <w:rPr>
          <w:rFonts w:cs="Arial"/>
          <w:b/>
          <w:color w:val="FFFFFF"/>
          <w:sz w:val="22"/>
          <w:lang w:val="en-ZA"/>
        </w:rPr>
      </w:pPr>
      <w:r w:rsidRPr="00995A9B">
        <w:rPr>
          <w:rFonts w:cs="Arial"/>
          <w:b/>
          <w:color w:val="FFFFFF"/>
          <w:sz w:val="22"/>
          <w:lang w:val="en-ZA"/>
        </w:rPr>
        <w:t xml:space="preserve">Department of </w:t>
      </w:r>
      <w:r w:rsidR="004419FB" w:rsidRPr="00995A9B">
        <w:rPr>
          <w:rFonts w:cs="Arial"/>
          <w:b/>
          <w:color w:val="FFFFFF"/>
          <w:sz w:val="22"/>
          <w:lang w:val="en-ZA"/>
        </w:rPr>
        <w:t>Health</w:t>
      </w:r>
      <w:r w:rsidR="00066B86" w:rsidRPr="00995A9B">
        <w:rPr>
          <w:rFonts w:cs="Arial"/>
          <w:b/>
          <w:color w:val="FFFFFF"/>
          <w:sz w:val="22"/>
          <w:lang w:val="en-ZA"/>
        </w:rPr>
        <w:t xml:space="preserve"> and Wellness</w:t>
      </w:r>
    </w:p>
    <w:p w14:paraId="1F76EB30" w14:textId="547E2B86" w:rsidR="00A211B6" w:rsidRPr="00995A9B" w:rsidRDefault="00A211B6" w:rsidP="00C4296A">
      <w:pPr>
        <w:tabs>
          <w:tab w:val="left" w:pos="5625"/>
        </w:tabs>
        <w:autoSpaceDE w:val="0"/>
        <w:spacing w:line="276" w:lineRule="auto"/>
        <w:ind w:left="567"/>
        <w:jc w:val="both"/>
        <w:rPr>
          <w:rFonts w:cs="Arial"/>
          <w:b/>
          <w:color w:val="FFFFFF"/>
          <w:sz w:val="22"/>
          <w:lang w:val="en-ZA"/>
        </w:rPr>
      </w:pPr>
      <w:r w:rsidRPr="00995A9B">
        <w:rPr>
          <w:rFonts w:cs="Arial"/>
          <w:b/>
          <w:color w:val="FFFFFF"/>
          <w:sz w:val="22"/>
          <w:lang w:val="en-ZA"/>
        </w:rPr>
        <w:t xml:space="preserve">Chief </w:t>
      </w:r>
      <w:r w:rsidR="00AC4EEE" w:rsidRPr="00995A9B">
        <w:rPr>
          <w:rFonts w:cs="Arial"/>
          <w:b/>
          <w:color w:val="FFFFFF"/>
          <w:sz w:val="22"/>
          <w:lang w:val="en-ZA"/>
        </w:rPr>
        <w:t>Directorate</w:t>
      </w:r>
      <w:r w:rsidRPr="00995A9B">
        <w:rPr>
          <w:rFonts w:cs="Arial"/>
          <w:b/>
          <w:color w:val="FFFFFF"/>
          <w:sz w:val="22"/>
          <w:lang w:val="en-ZA"/>
        </w:rPr>
        <w:t>: Emergency and Clinical Services Support</w:t>
      </w:r>
    </w:p>
    <w:p w14:paraId="123F74F1" w14:textId="749F546E" w:rsidR="004419FB" w:rsidRPr="00995A9B" w:rsidRDefault="004419FB" w:rsidP="00C4296A">
      <w:pPr>
        <w:tabs>
          <w:tab w:val="left" w:pos="5625"/>
        </w:tabs>
        <w:autoSpaceDE w:val="0"/>
        <w:spacing w:line="276" w:lineRule="auto"/>
        <w:ind w:left="567"/>
        <w:jc w:val="both"/>
        <w:rPr>
          <w:rFonts w:cs="Arial"/>
          <w:b/>
          <w:color w:val="FFFFFF"/>
          <w:sz w:val="22"/>
          <w:lang w:val="en-ZA"/>
        </w:rPr>
      </w:pPr>
      <w:r w:rsidRPr="00995A9B">
        <w:rPr>
          <w:rFonts w:cs="Arial"/>
          <w:b/>
          <w:color w:val="FFFFFF"/>
          <w:sz w:val="22"/>
          <w:lang w:val="en-ZA"/>
        </w:rPr>
        <w:t xml:space="preserve">Directorate: Service Priorities Coordination </w:t>
      </w:r>
      <w:r w:rsidRPr="00995A9B">
        <w:rPr>
          <w:rFonts w:cs="Arial"/>
          <w:b/>
          <w:color w:val="FFFFFF"/>
          <w:sz w:val="22"/>
          <w:lang w:val="en-ZA"/>
        </w:rPr>
        <w:tab/>
      </w:r>
    </w:p>
    <w:p w14:paraId="5E4BC2E0" w14:textId="5DE7B5F8" w:rsidR="004419FB" w:rsidRPr="00995A9B" w:rsidRDefault="00A211B6" w:rsidP="00C4296A">
      <w:pPr>
        <w:autoSpaceDE w:val="0"/>
        <w:spacing w:line="276" w:lineRule="auto"/>
        <w:ind w:left="567"/>
        <w:jc w:val="both"/>
        <w:rPr>
          <w:rFonts w:cs="Arial"/>
          <w:b/>
          <w:color w:val="FFFFFF"/>
          <w:sz w:val="22"/>
          <w:lang w:val="en-ZA"/>
        </w:rPr>
      </w:pPr>
      <w:r w:rsidRPr="00995A9B">
        <w:rPr>
          <w:rFonts w:cs="Arial"/>
          <w:b/>
          <w:color w:val="FFFFFF"/>
          <w:sz w:val="22"/>
          <w:lang w:val="en-ZA"/>
        </w:rPr>
        <w:t xml:space="preserve">Sub-directorate: </w:t>
      </w:r>
      <w:r w:rsidR="004419FB" w:rsidRPr="00995A9B">
        <w:rPr>
          <w:rFonts w:cs="Arial"/>
          <w:b/>
          <w:color w:val="FFFFFF"/>
          <w:sz w:val="22"/>
          <w:lang w:val="en-ZA"/>
        </w:rPr>
        <w:t>Wellness</w:t>
      </w:r>
      <w:r w:rsidR="008E0F61" w:rsidRPr="00995A9B">
        <w:rPr>
          <w:rFonts w:cs="Arial"/>
          <w:b/>
          <w:color w:val="FFFFFF"/>
          <w:sz w:val="22"/>
          <w:lang w:val="en-ZA"/>
        </w:rPr>
        <w:t xml:space="preserve"> </w:t>
      </w:r>
    </w:p>
    <w:p w14:paraId="56A03EF0" w14:textId="05203802" w:rsidR="00395453" w:rsidRPr="00995A9B" w:rsidRDefault="00395453" w:rsidP="00C4296A">
      <w:pPr>
        <w:spacing w:line="276" w:lineRule="auto"/>
        <w:ind w:left="567"/>
        <w:jc w:val="both"/>
        <w:rPr>
          <w:sz w:val="22"/>
        </w:rPr>
      </w:pPr>
    </w:p>
    <w:p w14:paraId="40115535" w14:textId="77777777" w:rsidR="004419FB" w:rsidRPr="00995A9B" w:rsidRDefault="004419FB" w:rsidP="00C4296A">
      <w:pPr>
        <w:spacing w:line="276" w:lineRule="auto"/>
        <w:ind w:left="567"/>
        <w:jc w:val="both"/>
        <w:rPr>
          <w:sz w:val="22"/>
        </w:rPr>
      </w:pPr>
    </w:p>
    <w:p w14:paraId="50520319" w14:textId="117856EF" w:rsidR="00395453" w:rsidRPr="00995A9B" w:rsidRDefault="00995A9B" w:rsidP="00C4296A">
      <w:pPr>
        <w:autoSpaceDE w:val="0"/>
        <w:spacing w:line="276" w:lineRule="auto"/>
        <w:ind w:left="567"/>
        <w:jc w:val="both"/>
        <w:rPr>
          <w:sz w:val="22"/>
        </w:rPr>
      </w:pPr>
      <w:hyperlink r:id="rId32" w:history="1">
        <w:r w:rsidR="005B5CFD" w:rsidRPr="00995A9B">
          <w:rPr>
            <w:rStyle w:val="Hyperlink"/>
            <w:rFonts w:cs="Arial"/>
            <w:b/>
            <w:color w:val="FFFFFF" w:themeColor="background1"/>
            <w:sz w:val="22"/>
            <w:lang w:val="en-ZA"/>
          </w:rPr>
          <w:t>www.westerncape.gov.za</w:t>
        </w:r>
      </w:hyperlink>
      <w:r w:rsidR="00482881" w:rsidRPr="00995A9B">
        <w:rPr>
          <w:rFonts w:cs="Arial"/>
          <w:b/>
          <w:color w:val="FFFFFF"/>
          <w:sz w:val="22"/>
          <w:lang w:val="en-ZA"/>
        </w:rPr>
        <w:t xml:space="preserve"> </w:t>
      </w:r>
      <w:r w:rsidR="00482881" w:rsidRPr="00995A9B">
        <w:rPr>
          <w:rFonts w:cs="Arial"/>
          <w:b/>
          <w:color w:val="FFFFFF"/>
          <w:sz w:val="22"/>
          <w:lang w:val="en-ZA"/>
        </w:rPr>
        <w:tab/>
      </w:r>
      <w:r w:rsidR="00482881" w:rsidRPr="00995A9B">
        <w:rPr>
          <w:rFonts w:cs="Arial"/>
          <w:b/>
          <w:color w:val="FFFFFF"/>
          <w:sz w:val="22"/>
          <w:lang w:val="en-ZA"/>
        </w:rPr>
        <w:tab/>
      </w:r>
      <w:r w:rsidR="00482881" w:rsidRPr="00995A9B">
        <w:rPr>
          <w:rFonts w:cs="Arial"/>
          <w:b/>
          <w:color w:val="FFFFFF"/>
          <w:sz w:val="22"/>
          <w:lang w:val="en-ZA"/>
        </w:rPr>
        <w:tab/>
      </w:r>
      <w:r w:rsidR="00482881" w:rsidRPr="00995A9B">
        <w:rPr>
          <w:rFonts w:cs="Arial"/>
          <w:b/>
          <w:color w:val="FFFFFF"/>
          <w:sz w:val="22"/>
          <w:lang w:val="en-ZA"/>
        </w:rPr>
        <w:tab/>
      </w:r>
      <w:r w:rsidR="00482881" w:rsidRPr="00995A9B">
        <w:rPr>
          <w:rFonts w:cs="Arial"/>
          <w:b/>
          <w:color w:val="FFFFFF"/>
          <w:sz w:val="22"/>
          <w:lang w:val="en-ZA"/>
        </w:rPr>
        <w:tab/>
      </w:r>
      <w:r w:rsidR="00482881" w:rsidRPr="00995A9B">
        <w:rPr>
          <w:rFonts w:cs="Arial"/>
          <w:b/>
          <w:color w:val="FFFFFF"/>
          <w:sz w:val="22"/>
          <w:lang w:val="en-ZA"/>
        </w:rPr>
        <w:tab/>
        <w:t xml:space="preserve">                       </w:t>
      </w:r>
    </w:p>
    <w:p w14:paraId="754DC7AC" w14:textId="77777777" w:rsidR="00395453" w:rsidRPr="00995A9B" w:rsidRDefault="00395453" w:rsidP="00C4296A">
      <w:pPr>
        <w:autoSpaceDE w:val="0"/>
        <w:spacing w:line="276" w:lineRule="auto"/>
        <w:ind w:left="1418"/>
        <w:jc w:val="both"/>
        <w:rPr>
          <w:rFonts w:cs="Arial"/>
          <w:color w:val="FFFFFF"/>
          <w:sz w:val="22"/>
          <w:lang w:val="en-ZA"/>
        </w:rPr>
      </w:pPr>
    </w:p>
    <w:p w14:paraId="43F1F969" w14:textId="77777777" w:rsidR="00395453" w:rsidRPr="00995A9B" w:rsidRDefault="00395453" w:rsidP="00C4296A">
      <w:pPr>
        <w:autoSpaceDE w:val="0"/>
        <w:spacing w:line="276" w:lineRule="auto"/>
        <w:ind w:left="1418"/>
        <w:jc w:val="both"/>
        <w:rPr>
          <w:rFonts w:cs="Arial"/>
          <w:color w:val="FFFFFF"/>
          <w:sz w:val="22"/>
          <w:lang w:val="en-ZA"/>
        </w:rPr>
      </w:pPr>
    </w:p>
    <w:p w14:paraId="34FA0896" w14:textId="77777777" w:rsidR="00395453" w:rsidRPr="00995A9B" w:rsidRDefault="00395453" w:rsidP="00C4296A">
      <w:pPr>
        <w:autoSpaceDE w:val="0"/>
        <w:spacing w:line="276" w:lineRule="auto"/>
        <w:ind w:left="1418"/>
        <w:jc w:val="both"/>
        <w:rPr>
          <w:rFonts w:cs="Arial"/>
          <w:color w:val="FFFFFF"/>
          <w:sz w:val="22"/>
          <w:lang w:val="en-ZA"/>
        </w:rPr>
      </w:pPr>
    </w:p>
    <w:p w14:paraId="5D79FC3B" w14:textId="735F2311" w:rsidR="00395453" w:rsidRPr="00995A9B" w:rsidRDefault="005A4B6C" w:rsidP="00C4296A">
      <w:pPr>
        <w:tabs>
          <w:tab w:val="left" w:pos="3365"/>
        </w:tabs>
        <w:autoSpaceDE w:val="0"/>
        <w:spacing w:line="276" w:lineRule="auto"/>
        <w:ind w:left="1418"/>
        <w:jc w:val="both"/>
        <w:rPr>
          <w:rFonts w:cs="Arial"/>
          <w:color w:val="FFFFFF"/>
          <w:sz w:val="22"/>
          <w:lang w:val="en-ZA"/>
        </w:rPr>
      </w:pPr>
      <w:r w:rsidRPr="00995A9B">
        <w:rPr>
          <w:rFonts w:cs="Arial"/>
          <w:color w:val="FFFFFF"/>
          <w:sz w:val="22"/>
          <w:lang w:val="en-ZA"/>
        </w:rPr>
        <w:tab/>
      </w:r>
    </w:p>
    <w:p w14:paraId="2BCE4C1C" w14:textId="77777777" w:rsidR="00395453" w:rsidRPr="00995A9B" w:rsidRDefault="00395453" w:rsidP="00C4296A">
      <w:pPr>
        <w:autoSpaceDE w:val="0"/>
        <w:spacing w:line="276" w:lineRule="auto"/>
        <w:ind w:left="1418"/>
        <w:jc w:val="both"/>
        <w:rPr>
          <w:rFonts w:cs="Arial"/>
          <w:color w:val="FFFFFF"/>
          <w:sz w:val="22"/>
          <w:lang w:val="en-ZA"/>
        </w:rPr>
      </w:pPr>
    </w:p>
    <w:p w14:paraId="244A9E7F" w14:textId="77777777" w:rsidR="00395453" w:rsidRPr="00995A9B" w:rsidRDefault="00395453" w:rsidP="00C4296A">
      <w:pPr>
        <w:autoSpaceDE w:val="0"/>
        <w:spacing w:line="276" w:lineRule="auto"/>
        <w:ind w:left="1418"/>
        <w:jc w:val="both"/>
        <w:rPr>
          <w:rFonts w:cs="Arial"/>
          <w:color w:val="FFFFFF"/>
          <w:sz w:val="22"/>
          <w:lang w:val="en-ZA"/>
        </w:rPr>
      </w:pPr>
    </w:p>
    <w:p w14:paraId="542A82AA" w14:textId="77777777" w:rsidR="00395453" w:rsidRPr="00995A9B" w:rsidRDefault="00395453" w:rsidP="00C4296A">
      <w:pPr>
        <w:autoSpaceDE w:val="0"/>
        <w:spacing w:line="276" w:lineRule="auto"/>
        <w:jc w:val="both"/>
        <w:rPr>
          <w:rFonts w:cs="Arial"/>
          <w:color w:val="FFFFFF"/>
          <w:sz w:val="22"/>
          <w:lang w:val="en-ZA"/>
        </w:rPr>
      </w:pPr>
    </w:p>
    <w:p w14:paraId="6EB5F60F" w14:textId="77777777" w:rsidR="00395453" w:rsidRPr="00995A9B" w:rsidRDefault="00395453" w:rsidP="00C4296A">
      <w:pPr>
        <w:spacing w:line="276" w:lineRule="auto"/>
        <w:jc w:val="both"/>
        <w:rPr>
          <w:sz w:val="22"/>
        </w:rPr>
      </w:pPr>
    </w:p>
    <w:sectPr w:rsidR="00395453" w:rsidRPr="00995A9B" w:rsidSect="00255E16">
      <w:footerReference w:type="default" r:id="rId33"/>
      <w:headerReference w:type="first" r:id="rId34"/>
      <w:pgSz w:w="11906" w:h="16838"/>
      <w:pgMar w:top="1440" w:right="1440" w:bottom="1440" w:left="1440" w:header="720" w:footer="720" w:gutter="0"/>
      <w:pgNumType w:start="1"/>
      <w:cols w:space="720"/>
      <w:titlePg/>
      <w:docGrid w:linePitch="272"/>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9CC98" w16cex:dateUtc="2023-08-18T08:55:00Z"/>
  <w16cex:commentExtensible w16cex:durableId="288DA60B" w16cex:dateUtc="2023-08-21T06:59: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81EA71" w14:textId="77777777" w:rsidR="00995A9B" w:rsidRDefault="00995A9B">
      <w:pPr>
        <w:spacing w:after="0" w:line="240" w:lineRule="auto"/>
      </w:pPr>
      <w:r>
        <w:separator/>
      </w:r>
    </w:p>
  </w:endnote>
  <w:endnote w:type="continuationSeparator" w:id="0">
    <w:p w14:paraId="3DFDAF50" w14:textId="77777777" w:rsidR="00995A9B" w:rsidRDefault="00995A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72B12" w14:textId="11ACD3A2" w:rsidR="00995A9B" w:rsidRDefault="00995A9B">
    <w:pPr>
      <w:pStyle w:val="Footer"/>
      <w:ind w:left="-567"/>
      <w:jc w:val="right"/>
    </w:pPr>
    <w:r>
      <w:rPr>
        <w:noProof/>
        <w:sz w:val="16"/>
        <w:szCs w:val="16"/>
        <w:lang w:val="en-ZA" w:eastAsia="en-ZA"/>
      </w:rPr>
      <w:drawing>
        <wp:anchor distT="0" distB="0" distL="114300" distR="114300" simplePos="0" relativeHeight="251661312" behindDoc="1" locked="0" layoutInCell="1" allowOverlap="1" wp14:anchorId="18C164AE" wp14:editId="4E401537">
          <wp:simplePos x="0" y="0"/>
          <wp:positionH relativeFrom="column">
            <wp:posOffset>5497281</wp:posOffset>
          </wp:positionH>
          <wp:positionV relativeFrom="paragraph">
            <wp:posOffset>-119384</wp:posOffset>
          </wp:positionV>
          <wp:extent cx="396236" cy="396236"/>
          <wp:effectExtent l="0" t="0" r="3814" b="3814"/>
          <wp:wrapNone/>
          <wp:docPr id="12" name="Picture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396236" cy="396236"/>
                  </a:xfrm>
                  <a:prstGeom prst="rect">
                    <a:avLst/>
                  </a:prstGeom>
                  <a:noFill/>
                  <a:ln>
                    <a:noFill/>
                    <a:prstDash/>
                  </a:ln>
                </pic:spPr>
              </pic:pic>
            </a:graphicData>
          </a:graphic>
        </wp:anchor>
      </w:drawing>
    </w:r>
    <w:r>
      <w:rPr>
        <w:noProof/>
        <w:sz w:val="16"/>
        <w:szCs w:val="16"/>
        <w:lang w:val="en-ZA" w:eastAsia="en-ZA"/>
      </w:rPr>
      <w:t>#FASD</w:t>
    </w:r>
    <w:r w:rsidRPr="00C24973">
      <w:rPr>
        <w:noProof/>
        <w:sz w:val="16"/>
        <w:szCs w:val="16"/>
        <w:lang w:val="en-ZA" w:eastAsia="en-ZA"/>
      </w:rPr>
      <w:t xml:space="preserve"> Awareness </w:t>
    </w:r>
    <w:r>
      <w:rPr>
        <w:noProof/>
        <w:sz w:val="16"/>
        <w:szCs w:val="16"/>
        <w:lang w:val="en-ZA" w:eastAsia="en-ZA"/>
      </w:rPr>
      <w:t>Toolkit</w:t>
    </w:r>
    <w:r>
      <w:rPr>
        <w:rFonts w:cs="Arial"/>
        <w:sz w:val="16"/>
        <w:szCs w:val="16"/>
      </w:rPr>
      <w:t xml:space="preserve"> </w:t>
    </w:r>
    <w:r>
      <w:rPr>
        <w:rFonts w:cs="Arial"/>
        <w:sz w:val="16"/>
        <w:szCs w:val="16"/>
      </w:rPr>
      <w:tab/>
    </w:r>
    <w:r>
      <w:rPr>
        <w:rFonts w:cs="Arial"/>
        <w:sz w:val="16"/>
        <w:szCs w:val="16"/>
      </w:rPr>
      <w:tab/>
    </w:r>
    <w:r>
      <w:rPr>
        <w:rFonts w:cs="Arial"/>
        <w:color w:val="FFFFFF"/>
        <w:sz w:val="16"/>
        <w:szCs w:val="16"/>
      </w:rPr>
      <w:fldChar w:fldCharType="begin"/>
    </w:r>
    <w:r>
      <w:rPr>
        <w:rFonts w:cs="Arial"/>
        <w:color w:val="FFFFFF"/>
        <w:sz w:val="16"/>
        <w:szCs w:val="16"/>
      </w:rPr>
      <w:instrText xml:space="preserve"> PAGE </w:instrText>
    </w:r>
    <w:r>
      <w:rPr>
        <w:rFonts w:cs="Arial"/>
        <w:color w:val="FFFFFF"/>
        <w:sz w:val="16"/>
        <w:szCs w:val="16"/>
      </w:rPr>
      <w:fldChar w:fldCharType="separate"/>
    </w:r>
    <w:r>
      <w:rPr>
        <w:rFonts w:cs="Arial"/>
        <w:noProof/>
        <w:color w:val="FFFFFF"/>
        <w:sz w:val="16"/>
        <w:szCs w:val="16"/>
      </w:rPr>
      <w:t>3</w:t>
    </w:r>
    <w:r>
      <w:rPr>
        <w:rFonts w:cs="Arial"/>
        <w:color w:val="FFFFF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D7C897" w14:textId="77777777" w:rsidR="00995A9B" w:rsidRDefault="00995A9B">
      <w:pPr>
        <w:spacing w:after="0" w:line="240" w:lineRule="auto"/>
      </w:pPr>
      <w:r>
        <w:rPr>
          <w:color w:val="000000"/>
        </w:rPr>
        <w:separator/>
      </w:r>
    </w:p>
  </w:footnote>
  <w:footnote w:type="continuationSeparator" w:id="0">
    <w:p w14:paraId="40A5B615" w14:textId="77777777" w:rsidR="00995A9B" w:rsidRDefault="00995A9B">
      <w:pPr>
        <w:spacing w:after="0" w:line="240" w:lineRule="auto"/>
      </w:pPr>
      <w:r>
        <w:continuationSeparator/>
      </w:r>
    </w:p>
  </w:footnote>
  <w:footnote w:id="1">
    <w:p w14:paraId="62ED2D90" w14:textId="414F2185" w:rsidR="00995A9B" w:rsidRPr="000D2188" w:rsidRDefault="00995A9B">
      <w:pPr>
        <w:pStyle w:val="FootnoteText"/>
        <w:rPr>
          <w:lang w:val="en-US"/>
        </w:rPr>
      </w:pPr>
      <w:r>
        <w:rPr>
          <w:rStyle w:val="FootnoteReference"/>
        </w:rPr>
        <w:footnoteRef/>
      </w:r>
      <w:r>
        <w:t xml:space="preserve"> </w:t>
      </w:r>
      <w:r w:rsidRPr="000D2188">
        <w:rPr>
          <w:sz w:val="16"/>
          <w:szCs w:val="16"/>
          <w:lang w:val="en-US"/>
        </w:rPr>
        <w:t>For more information see zip folder</w:t>
      </w:r>
      <w:r>
        <w:rPr>
          <w:sz w:val="16"/>
          <w:szCs w:val="16"/>
          <w:lang w:val="en-US"/>
        </w:rPr>
        <w:t>.</w:t>
      </w:r>
    </w:p>
  </w:footnote>
  <w:footnote w:id="2">
    <w:p w14:paraId="15106F3C" w14:textId="77777777" w:rsidR="00995A9B" w:rsidRPr="008A5FDF" w:rsidRDefault="00995A9B" w:rsidP="00495509">
      <w:pPr>
        <w:pStyle w:val="FootnoteText"/>
        <w:rPr>
          <w:sz w:val="16"/>
          <w:szCs w:val="16"/>
        </w:rPr>
      </w:pPr>
      <w:r w:rsidRPr="008A5FDF">
        <w:rPr>
          <w:rStyle w:val="FootnoteReference"/>
          <w:sz w:val="16"/>
          <w:szCs w:val="16"/>
        </w:rPr>
        <w:footnoteRef/>
      </w:r>
      <w:r w:rsidRPr="008A5FDF">
        <w:rPr>
          <w:sz w:val="16"/>
          <w:szCs w:val="16"/>
        </w:rPr>
        <w:t xml:space="preserve"> Centres for Disease Control and Prevention. Available at https://www.cdc.gov/ncbddd/fasd/facts.htm</w:t>
      </w:r>
    </w:p>
  </w:footnote>
  <w:footnote w:id="3">
    <w:p w14:paraId="355FD102" w14:textId="580A7AB8" w:rsidR="00995A9B" w:rsidRPr="008A5FDF" w:rsidRDefault="00995A9B" w:rsidP="003B1858">
      <w:pPr>
        <w:pStyle w:val="FootnoteText"/>
        <w:rPr>
          <w:sz w:val="16"/>
          <w:szCs w:val="16"/>
        </w:rPr>
      </w:pPr>
      <w:r w:rsidRPr="008A5FDF">
        <w:rPr>
          <w:rStyle w:val="FootnoteReference"/>
          <w:sz w:val="16"/>
          <w:szCs w:val="16"/>
        </w:rPr>
        <w:footnoteRef/>
      </w:r>
      <w:r w:rsidRPr="008A5FDF">
        <w:rPr>
          <w:sz w:val="16"/>
          <w:szCs w:val="16"/>
        </w:rPr>
        <w:t xml:space="preserve"> </w:t>
      </w:r>
      <w:r w:rsidRPr="00855A2B">
        <w:rPr>
          <w:sz w:val="16"/>
          <w:szCs w:val="16"/>
        </w:rPr>
        <w:t>Fetal alcohol syndrome awareness programme</w:t>
      </w:r>
      <w:r>
        <w:rPr>
          <w:sz w:val="16"/>
          <w:szCs w:val="16"/>
        </w:rPr>
        <w:t xml:space="preserve">. </w:t>
      </w:r>
      <w:r w:rsidRPr="008A5FDF">
        <w:rPr>
          <w:sz w:val="16"/>
          <w:szCs w:val="16"/>
        </w:rPr>
        <w:t>Available at https://www.westerncape.gov.za/general-publication/foetal-alcohol-syndrome-awareness-programme</w:t>
      </w:r>
    </w:p>
  </w:footnote>
  <w:footnote w:id="4">
    <w:p w14:paraId="37E214B1" w14:textId="2512D64A" w:rsidR="00995A9B" w:rsidRPr="008A5FDF" w:rsidRDefault="00995A9B" w:rsidP="003B1858">
      <w:pPr>
        <w:pStyle w:val="FootnoteText"/>
        <w:rPr>
          <w:sz w:val="16"/>
          <w:szCs w:val="16"/>
        </w:rPr>
      </w:pPr>
      <w:r w:rsidRPr="008A5FDF">
        <w:rPr>
          <w:rStyle w:val="FootnoteReference"/>
          <w:sz w:val="16"/>
          <w:szCs w:val="16"/>
        </w:rPr>
        <w:footnoteRef/>
      </w:r>
      <w:r w:rsidRPr="008A5FDF">
        <w:rPr>
          <w:sz w:val="16"/>
          <w:szCs w:val="16"/>
        </w:rPr>
        <w:t xml:space="preserve"> Fetal alcohol syndrome awareness programme.</w:t>
      </w:r>
      <w:r>
        <w:rPr>
          <w:sz w:val="16"/>
          <w:szCs w:val="16"/>
        </w:rPr>
        <w:t xml:space="preserve"> </w:t>
      </w:r>
      <w:r w:rsidRPr="008A5FDF">
        <w:rPr>
          <w:sz w:val="16"/>
          <w:szCs w:val="16"/>
        </w:rPr>
        <w:t>Available at https://www.westerncape.gov.za/general-publication/foetal-alcohol-syndrome-awareness-programme</w:t>
      </w:r>
    </w:p>
  </w:footnote>
  <w:footnote w:id="5">
    <w:p w14:paraId="4EC20358" w14:textId="5EB38882" w:rsidR="00995A9B" w:rsidRPr="003B1858" w:rsidRDefault="00995A9B">
      <w:pPr>
        <w:pStyle w:val="FootnoteText"/>
        <w:rPr>
          <w:lang w:val="en-US"/>
        </w:rPr>
      </w:pPr>
      <w:r>
        <w:rPr>
          <w:rStyle w:val="FootnoteReference"/>
        </w:rPr>
        <w:footnoteRef/>
      </w:r>
      <w:r w:rsidRPr="008A5FDF">
        <w:rPr>
          <w:sz w:val="16"/>
          <w:szCs w:val="16"/>
        </w:rPr>
        <w:t>Policy requirements for the Prevention and Management of Fetal Alcohol Spectrum Disorder in South Africa: A Policy Brief. Available at https://www.frontiersin.org/articles/10.3389/fpubh.2021.592726/full.</w:t>
      </w:r>
    </w:p>
  </w:footnote>
  <w:footnote w:id="6">
    <w:p w14:paraId="046BD6DB" w14:textId="3C358CB5" w:rsidR="00995A9B" w:rsidRPr="000930F6" w:rsidRDefault="00995A9B" w:rsidP="000930F6">
      <w:pPr>
        <w:pStyle w:val="FootnoteText"/>
        <w:rPr>
          <w:sz w:val="16"/>
          <w:szCs w:val="16"/>
        </w:rPr>
      </w:pPr>
      <w:r w:rsidRPr="7C85B448">
        <w:rPr>
          <w:rStyle w:val="FootnoteReference"/>
        </w:rPr>
        <w:footnoteRef/>
      </w:r>
      <w:r>
        <w:t xml:space="preserve"> </w:t>
      </w:r>
      <w:bookmarkStart w:id="15" w:name="_Hlk144374386"/>
      <w:r w:rsidRPr="000930F6">
        <w:rPr>
          <w:rFonts w:eastAsia="Century Gothic" w:cs="Century Gothic"/>
          <w:sz w:val="16"/>
          <w:szCs w:val="16"/>
        </w:rPr>
        <w:t>Basics about FASDs. Available at https://www.cdc.gov/ncbddd/fasd/facts.html</w:t>
      </w:r>
      <w:bookmarkEnd w:id="15"/>
    </w:p>
    <w:p w14:paraId="6898A23C" w14:textId="0A028F63" w:rsidR="00995A9B" w:rsidRDefault="00995A9B" w:rsidP="7C85B448">
      <w:pPr>
        <w:pStyle w:val="FootnoteText"/>
      </w:pPr>
    </w:p>
  </w:footnote>
  <w:footnote w:id="7">
    <w:p w14:paraId="0C4BAAAF" w14:textId="77777777" w:rsidR="00995A9B" w:rsidRPr="008A5FDF" w:rsidRDefault="00995A9B" w:rsidP="003B1858">
      <w:pPr>
        <w:pStyle w:val="FootnoteText"/>
        <w:rPr>
          <w:lang w:val="en-US"/>
        </w:rPr>
      </w:pPr>
      <w:r w:rsidRPr="008A5FDF">
        <w:rPr>
          <w:rStyle w:val="FootnoteReference"/>
          <w:sz w:val="16"/>
          <w:szCs w:val="16"/>
        </w:rPr>
        <w:footnoteRef/>
      </w:r>
      <w:r w:rsidRPr="008A5FDF">
        <w:rPr>
          <w:sz w:val="16"/>
          <w:szCs w:val="16"/>
        </w:rPr>
        <w:t xml:space="preserve"> </w:t>
      </w:r>
      <w:r w:rsidRPr="008A5FDF">
        <w:rPr>
          <w:sz w:val="16"/>
          <w:szCs w:val="16"/>
          <w:lang w:val="en-US"/>
        </w:rPr>
        <w:t xml:space="preserve">For more information visit </w:t>
      </w:r>
      <w:bookmarkStart w:id="17" w:name="_Hlk144374395"/>
      <w:r w:rsidRPr="008A5FDF">
        <w:rPr>
          <w:sz w:val="16"/>
          <w:szCs w:val="16"/>
          <w:lang w:val="en-US"/>
        </w:rPr>
        <w:t>https://www.westerncape.gov.za/first-1000-days/</w:t>
      </w:r>
      <w:r>
        <w:rPr>
          <w:sz w:val="16"/>
          <w:szCs w:val="16"/>
          <w:lang w:val="en-US"/>
        </w:rPr>
        <w:t>.</w:t>
      </w:r>
      <w:bookmarkEnd w:id="17"/>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E335EC" w14:textId="77777777" w:rsidR="00995A9B" w:rsidRDefault="00995A9B">
    <w:pPr>
      <w:pStyle w:val="Header"/>
    </w:pPr>
    <w:r>
      <w:rPr>
        <w:noProof/>
        <w:lang w:val="en-ZA" w:eastAsia="en-ZA"/>
      </w:rPr>
      <w:drawing>
        <wp:anchor distT="0" distB="0" distL="114300" distR="114300" simplePos="0" relativeHeight="251663360" behindDoc="1" locked="0" layoutInCell="1" allowOverlap="1" wp14:anchorId="0B7ACD0E" wp14:editId="143F5376">
          <wp:simplePos x="0" y="0"/>
          <wp:positionH relativeFrom="column">
            <wp:posOffset>-914400</wp:posOffset>
          </wp:positionH>
          <wp:positionV relativeFrom="paragraph">
            <wp:posOffset>-456910</wp:posOffset>
          </wp:positionV>
          <wp:extent cx="7562846" cy="10693455"/>
          <wp:effectExtent l="0" t="0" r="635" b="0"/>
          <wp:wrapNone/>
          <wp:docPr id="13" name="Picture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7562846" cy="10693455"/>
                  </a:xfrm>
                  <a:prstGeom prst="rect">
                    <a:avLst/>
                  </a:prstGeom>
                  <a:noFill/>
                  <a:ln>
                    <a:noFill/>
                    <a:prstDash/>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B16F6"/>
    <w:multiLevelType w:val="hybridMultilevel"/>
    <w:tmpl w:val="1EDC59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7336E4"/>
    <w:multiLevelType w:val="hybridMultilevel"/>
    <w:tmpl w:val="3522CF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C72D6B"/>
    <w:multiLevelType w:val="hybridMultilevel"/>
    <w:tmpl w:val="873A2264"/>
    <w:lvl w:ilvl="0" w:tplc="04090001">
      <w:start w:val="1"/>
      <w:numFmt w:val="bullet"/>
      <w:lvlText w:val=""/>
      <w:lvlJc w:val="left"/>
      <w:pPr>
        <w:ind w:left="720" w:hanging="360"/>
      </w:pPr>
      <w:rPr>
        <w:rFonts w:ascii="Symbol" w:hAnsi="Symbol" w:hint="default"/>
        <w:sz w:val="26"/>
        <w:szCs w:val="26"/>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F33877"/>
    <w:multiLevelType w:val="hybridMultilevel"/>
    <w:tmpl w:val="706E8786"/>
    <w:lvl w:ilvl="0" w:tplc="C24A2BA0">
      <w:start w:val="1"/>
      <w:numFmt w:val="decimal"/>
      <w:lvlText w:val="%1."/>
      <w:lvlJc w:val="left"/>
      <w:pPr>
        <w:ind w:left="720" w:hanging="360"/>
      </w:pPr>
      <w:rPr>
        <w:rFonts w:hint="default"/>
        <w:sz w:val="26"/>
        <w:szCs w:val="26"/>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8F2916"/>
    <w:multiLevelType w:val="hybridMultilevel"/>
    <w:tmpl w:val="613A4B5C"/>
    <w:lvl w:ilvl="0" w:tplc="79A679E4">
      <w:start w:val="1"/>
      <w:numFmt w:val="decimal"/>
      <w:lvlText w:val="%1."/>
      <w:lvlJc w:val="left"/>
      <w:pPr>
        <w:ind w:left="720" w:hanging="360"/>
      </w:pPr>
      <w:rPr>
        <w:rFonts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66E40E3"/>
    <w:multiLevelType w:val="multilevel"/>
    <w:tmpl w:val="18F0F578"/>
    <w:styleLink w:val="WWOutlineListStyle9"/>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18EE1172"/>
    <w:multiLevelType w:val="hybridMultilevel"/>
    <w:tmpl w:val="CFE62E4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15:restartNumberingAfterBreak="0">
    <w:nsid w:val="193B3414"/>
    <w:multiLevelType w:val="multilevel"/>
    <w:tmpl w:val="5162822C"/>
    <w:styleLink w:val="WWOutlineListStyle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19D235BB"/>
    <w:multiLevelType w:val="hybridMultilevel"/>
    <w:tmpl w:val="0D0275F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9" w15:restartNumberingAfterBreak="0">
    <w:nsid w:val="21F26E7B"/>
    <w:multiLevelType w:val="hybridMultilevel"/>
    <w:tmpl w:val="5CA8292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15:restartNumberingAfterBreak="0">
    <w:nsid w:val="28667D8A"/>
    <w:multiLevelType w:val="multilevel"/>
    <w:tmpl w:val="E9D8C8E0"/>
    <w:styleLink w:val="WWOutlineListStyle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2F9D44F5"/>
    <w:multiLevelType w:val="multilevel"/>
    <w:tmpl w:val="66A8CFA2"/>
    <w:styleLink w:val="WWOutlineListStyl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33FD298B"/>
    <w:multiLevelType w:val="hybridMultilevel"/>
    <w:tmpl w:val="C454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334898"/>
    <w:multiLevelType w:val="hybridMultilevel"/>
    <w:tmpl w:val="5E8ECEC0"/>
    <w:lvl w:ilvl="0" w:tplc="1C090001">
      <w:start w:val="1"/>
      <w:numFmt w:val="bullet"/>
      <w:lvlText w:val=""/>
      <w:lvlJc w:val="left"/>
      <w:pPr>
        <w:ind w:left="960" w:hanging="360"/>
      </w:pPr>
      <w:rPr>
        <w:rFonts w:ascii="Symbol" w:hAnsi="Symbol" w:hint="default"/>
      </w:rPr>
    </w:lvl>
    <w:lvl w:ilvl="1" w:tplc="1C090003">
      <w:start w:val="1"/>
      <w:numFmt w:val="bullet"/>
      <w:lvlText w:val="o"/>
      <w:lvlJc w:val="left"/>
      <w:pPr>
        <w:ind w:left="1680" w:hanging="360"/>
      </w:pPr>
      <w:rPr>
        <w:rFonts w:ascii="Courier New" w:hAnsi="Courier New" w:cs="Courier New" w:hint="default"/>
      </w:rPr>
    </w:lvl>
    <w:lvl w:ilvl="2" w:tplc="1C090005">
      <w:start w:val="1"/>
      <w:numFmt w:val="bullet"/>
      <w:lvlText w:val=""/>
      <w:lvlJc w:val="left"/>
      <w:pPr>
        <w:ind w:left="2400" w:hanging="360"/>
      </w:pPr>
      <w:rPr>
        <w:rFonts w:ascii="Wingdings" w:hAnsi="Wingdings" w:hint="default"/>
      </w:rPr>
    </w:lvl>
    <w:lvl w:ilvl="3" w:tplc="1C090001" w:tentative="1">
      <w:start w:val="1"/>
      <w:numFmt w:val="bullet"/>
      <w:lvlText w:val=""/>
      <w:lvlJc w:val="left"/>
      <w:pPr>
        <w:ind w:left="3120" w:hanging="360"/>
      </w:pPr>
      <w:rPr>
        <w:rFonts w:ascii="Symbol" w:hAnsi="Symbol" w:hint="default"/>
      </w:rPr>
    </w:lvl>
    <w:lvl w:ilvl="4" w:tplc="1C090003" w:tentative="1">
      <w:start w:val="1"/>
      <w:numFmt w:val="bullet"/>
      <w:lvlText w:val="o"/>
      <w:lvlJc w:val="left"/>
      <w:pPr>
        <w:ind w:left="3840" w:hanging="360"/>
      </w:pPr>
      <w:rPr>
        <w:rFonts w:ascii="Courier New" w:hAnsi="Courier New" w:cs="Courier New" w:hint="default"/>
      </w:rPr>
    </w:lvl>
    <w:lvl w:ilvl="5" w:tplc="1C090005" w:tentative="1">
      <w:start w:val="1"/>
      <w:numFmt w:val="bullet"/>
      <w:lvlText w:val=""/>
      <w:lvlJc w:val="left"/>
      <w:pPr>
        <w:ind w:left="4560" w:hanging="360"/>
      </w:pPr>
      <w:rPr>
        <w:rFonts w:ascii="Wingdings" w:hAnsi="Wingdings" w:hint="default"/>
      </w:rPr>
    </w:lvl>
    <w:lvl w:ilvl="6" w:tplc="1C090001" w:tentative="1">
      <w:start w:val="1"/>
      <w:numFmt w:val="bullet"/>
      <w:lvlText w:val=""/>
      <w:lvlJc w:val="left"/>
      <w:pPr>
        <w:ind w:left="5280" w:hanging="360"/>
      </w:pPr>
      <w:rPr>
        <w:rFonts w:ascii="Symbol" w:hAnsi="Symbol" w:hint="default"/>
      </w:rPr>
    </w:lvl>
    <w:lvl w:ilvl="7" w:tplc="1C090003" w:tentative="1">
      <w:start w:val="1"/>
      <w:numFmt w:val="bullet"/>
      <w:lvlText w:val="o"/>
      <w:lvlJc w:val="left"/>
      <w:pPr>
        <w:ind w:left="6000" w:hanging="360"/>
      </w:pPr>
      <w:rPr>
        <w:rFonts w:ascii="Courier New" w:hAnsi="Courier New" w:cs="Courier New" w:hint="default"/>
      </w:rPr>
    </w:lvl>
    <w:lvl w:ilvl="8" w:tplc="1C090005" w:tentative="1">
      <w:start w:val="1"/>
      <w:numFmt w:val="bullet"/>
      <w:lvlText w:val=""/>
      <w:lvlJc w:val="left"/>
      <w:pPr>
        <w:ind w:left="6720" w:hanging="360"/>
      </w:pPr>
      <w:rPr>
        <w:rFonts w:ascii="Wingdings" w:hAnsi="Wingdings" w:hint="default"/>
      </w:rPr>
    </w:lvl>
  </w:abstractNum>
  <w:abstractNum w:abstractNumId="14" w15:restartNumberingAfterBreak="0">
    <w:nsid w:val="444C54F5"/>
    <w:multiLevelType w:val="multilevel"/>
    <w:tmpl w:val="0282B2B2"/>
    <w:styleLink w:val="WWOutlineListStyle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45796D12"/>
    <w:multiLevelType w:val="hybridMultilevel"/>
    <w:tmpl w:val="525C03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9762B9"/>
    <w:multiLevelType w:val="hybridMultilevel"/>
    <w:tmpl w:val="1B5259B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48A3660F"/>
    <w:multiLevelType w:val="hybridMultilevel"/>
    <w:tmpl w:val="00EA4EA0"/>
    <w:lvl w:ilvl="0" w:tplc="04090001">
      <w:start w:val="1"/>
      <w:numFmt w:val="bullet"/>
      <w:lvlText w:val=""/>
      <w:lvlJc w:val="left"/>
      <w:pPr>
        <w:ind w:left="720" w:hanging="360"/>
      </w:pPr>
      <w:rPr>
        <w:rFonts w:ascii="Symbol" w:hAnsi="Symbol" w:hint="default"/>
        <w:sz w:val="26"/>
        <w:szCs w:val="26"/>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E461723"/>
    <w:multiLevelType w:val="hybridMultilevel"/>
    <w:tmpl w:val="5E22C1EE"/>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2B8355C"/>
    <w:multiLevelType w:val="hybridMultilevel"/>
    <w:tmpl w:val="08308420"/>
    <w:lvl w:ilvl="0" w:tplc="04090001">
      <w:start w:val="1"/>
      <w:numFmt w:val="bullet"/>
      <w:lvlText w:val=""/>
      <w:lvlJc w:val="left"/>
      <w:pPr>
        <w:ind w:left="360" w:hanging="360"/>
      </w:pPr>
      <w:rPr>
        <w:rFonts w:ascii="Symbol" w:hAnsi="Symbol" w:hint="default"/>
        <w:lang w:val="en-GB"/>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557C4148"/>
    <w:multiLevelType w:val="multilevel"/>
    <w:tmpl w:val="6FDA6798"/>
    <w:styleLink w:val="WWOutlineListStyle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589F1528"/>
    <w:multiLevelType w:val="hybridMultilevel"/>
    <w:tmpl w:val="A86A965E"/>
    <w:lvl w:ilvl="0" w:tplc="1C09000F">
      <w:start w:val="1"/>
      <w:numFmt w:val="decimal"/>
      <w:lvlText w:val="%1."/>
      <w:lvlJc w:val="left"/>
      <w:pPr>
        <w:ind w:left="1080" w:hanging="360"/>
      </w:pPr>
      <w:rPr>
        <w:rFonts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2" w15:restartNumberingAfterBreak="0">
    <w:nsid w:val="5BBC12CE"/>
    <w:multiLevelType w:val="hybridMultilevel"/>
    <w:tmpl w:val="2C10B9D0"/>
    <w:lvl w:ilvl="0" w:tplc="1C090001">
      <w:start w:val="1"/>
      <w:numFmt w:val="bullet"/>
      <w:lvlText w:val=""/>
      <w:lvlJc w:val="left"/>
      <w:pPr>
        <w:ind w:left="2400" w:hanging="360"/>
      </w:pPr>
      <w:rPr>
        <w:rFonts w:ascii="Symbol" w:hAnsi="Symbol" w:hint="default"/>
      </w:rPr>
    </w:lvl>
    <w:lvl w:ilvl="1" w:tplc="1C090003">
      <w:start w:val="1"/>
      <w:numFmt w:val="bullet"/>
      <w:lvlText w:val="o"/>
      <w:lvlJc w:val="left"/>
      <w:pPr>
        <w:ind w:left="3120" w:hanging="360"/>
      </w:pPr>
      <w:rPr>
        <w:rFonts w:ascii="Courier New" w:hAnsi="Courier New" w:cs="Courier New" w:hint="default"/>
      </w:rPr>
    </w:lvl>
    <w:lvl w:ilvl="2" w:tplc="1C090005">
      <w:start w:val="1"/>
      <w:numFmt w:val="bullet"/>
      <w:lvlText w:val=""/>
      <w:lvlJc w:val="left"/>
      <w:pPr>
        <w:ind w:left="3840" w:hanging="360"/>
      </w:pPr>
      <w:rPr>
        <w:rFonts w:ascii="Wingdings" w:hAnsi="Wingdings" w:hint="default"/>
      </w:rPr>
    </w:lvl>
    <w:lvl w:ilvl="3" w:tplc="1C090001">
      <w:start w:val="1"/>
      <w:numFmt w:val="bullet"/>
      <w:lvlText w:val=""/>
      <w:lvlJc w:val="left"/>
      <w:pPr>
        <w:ind w:left="4560" w:hanging="360"/>
      </w:pPr>
      <w:rPr>
        <w:rFonts w:ascii="Symbol" w:hAnsi="Symbol" w:hint="default"/>
      </w:rPr>
    </w:lvl>
    <w:lvl w:ilvl="4" w:tplc="1C090003">
      <w:start w:val="1"/>
      <w:numFmt w:val="bullet"/>
      <w:lvlText w:val="o"/>
      <w:lvlJc w:val="left"/>
      <w:pPr>
        <w:ind w:left="5280" w:hanging="360"/>
      </w:pPr>
      <w:rPr>
        <w:rFonts w:ascii="Courier New" w:hAnsi="Courier New" w:cs="Courier New" w:hint="default"/>
      </w:rPr>
    </w:lvl>
    <w:lvl w:ilvl="5" w:tplc="1C090005">
      <w:start w:val="1"/>
      <w:numFmt w:val="bullet"/>
      <w:lvlText w:val=""/>
      <w:lvlJc w:val="left"/>
      <w:pPr>
        <w:ind w:left="6000" w:hanging="360"/>
      </w:pPr>
      <w:rPr>
        <w:rFonts w:ascii="Wingdings" w:hAnsi="Wingdings" w:hint="default"/>
      </w:rPr>
    </w:lvl>
    <w:lvl w:ilvl="6" w:tplc="1C090001">
      <w:start w:val="1"/>
      <w:numFmt w:val="bullet"/>
      <w:lvlText w:val=""/>
      <w:lvlJc w:val="left"/>
      <w:pPr>
        <w:ind w:left="6720" w:hanging="360"/>
      </w:pPr>
      <w:rPr>
        <w:rFonts w:ascii="Symbol" w:hAnsi="Symbol" w:hint="default"/>
      </w:rPr>
    </w:lvl>
    <w:lvl w:ilvl="7" w:tplc="1C090003">
      <w:start w:val="1"/>
      <w:numFmt w:val="bullet"/>
      <w:lvlText w:val="o"/>
      <w:lvlJc w:val="left"/>
      <w:pPr>
        <w:ind w:left="7440" w:hanging="360"/>
      </w:pPr>
      <w:rPr>
        <w:rFonts w:ascii="Courier New" w:hAnsi="Courier New" w:cs="Courier New" w:hint="default"/>
      </w:rPr>
    </w:lvl>
    <w:lvl w:ilvl="8" w:tplc="1C090005">
      <w:start w:val="1"/>
      <w:numFmt w:val="bullet"/>
      <w:lvlText w:val=""/>
      <w:lvlJc w:val="left"/>
      <w:pPr>
        <w:ind w:left="8160" w:hanging="360"/>
      </w:pPr>
      <w:rPr>
        <w:rFonts w:ascii="Wingdings" w:hAnsi="Wingdings" w:hint="default"/>
      </w:rPr>
    </w:lvl>
  </w:abstractNum>
  <w:abstractNum w:abstractNumId="23" w15:restartNumberingAfterBreak="0">
    <w:nsid w:val="5C8F32C4"/>
    <w:multiLevelType w:val="hybridMultilevel"/>
    <w:tmpl w:val="A4C6D3F2"/>
    <w:lvl w:ilvl="0" w:tplc="1C090005">
      <w:start w:val="1"/>
      <w:numFmt w:val="bullet"/>
      <w:lvlText w:val=""/>
      <w:lvlJc w:val="left"/>
      <w:pPr>
        <w:ind w:left="960" w:hanging="360"/>
      </w:pPr>
      <w:rPr>
        <w:rFonts w:ascii="Wingdings" w:hAnsi="Wingdings" w:hint="default"/>
      </w:rPr>
    </w:lvl>
    <w:lvl w:ilvl="1" w:tplc="1C090003">
      <w:start w:val="1"/>
      <w:numFmt w:val="bullet"/>
      <w:lvlText w:val="o"/>
      <w:lvlJc w:val="left"/>
      <w:pPr>
        <w:ind w:left="1680" w:hanging="360"/>
      </w:pPr>
      <w:rPr>
        <w:rFonts w:ascii="Courier New" w:hAnsi="Courier New" w:cs="Courier New" w:hint="default"/>
      </w:rPr>
    </w:lvl>
    <w:lvl w:ilvl="2" w:tplc="1C090005">
      <w:start w:val="1"/>
      <w:numFmt w:val="bullet"/>
      <w:lvlText w:val=""/>
      <w:lvlJc w:val="left"/>
      <w:pPr>
        <w:ind w:left="2400" w:hanging="360"/>
      </w:pPr>
      <w:rPr>
        <w:rFonts w:ascii="Wingdings" w:hAnsi="Wingdings" w:hint="default"/>
      </w:rPr>
    </w:lvl>
    <w:lvl w:ilvl="3" w:tplc="1C090001">
      <w:start w:val="1"/>
      <w:numFmt w:val="bullet"/>
      <w:lvlText w:val=""/>
      <w:lvlJc w:val="left"/>
      <w:pPr>
        <w:ind w:left="3120" w:hanging="360"/>
      </w:pPr>
      <w:rPr>
        <w:rFonts w:ascii="Symbol" w:hAnsi="Symbol" w:hint="default"/>
      </w:rPr>
    </w:lvl>
    <w:lvl w:ilvl="4" w:tplc="1C090003">
      <w:start w:val="1"/>
      <w:numFmt w:val="bullet"/>
      <w:lvlText w:val="o"/>
      <w:lvlJc w:val="left"/>
      <w:pPr>
        <w:ind w:left="3840" w:hanging="360"/>
      </w:pPr>
      <w:rPr>
        <w:rFonts w:ascii="Courier New" w:hAnsi="Courier New" w:cs="Courier New" w:hint="default"/>
      </w:rPr>
    </w:lvl>
    <w:lvl w:ilvl="5" w:tplc="1C090005" w:tentative="1">
      <w:start w:val="1"/>
      <w:numFmt w:val="bullet"/>
      <w:lvlText w:val=""/>
      <w:lvlJc w:val="left"/>
      <w:pPr>
        <w:ind w:left="4560" w:hanging="360"/>
      </w:pPr>
      <w:rPr>
        <w:rFonts w:ascii="Wingdings" w:hAnsi="Wingdings" w:hint="default"/>
      </w:rPr>
    </w:lvl>
    <w:lvl w:ilvl="6" w:tplc="1C090001" w:tentative="1">
      <w:start w:val="1"/>
      <w:numFmt w:val="bullet"/>
      <w:lvlText w:val=""/>
      <w:lvlJc w:val="left"/>
      <w:pPr>
        <w:ind w:left="5280" w:hanging="360"/>
      </w:pPr>
      <w:rPr>
        <w:rFonts w:ascii="Symbol" w:hAnsi="Symbol" w:hint="default"/>
      </w:rPr>
    </w:lvl>
    <w:lvl w:ilvl="7" w:tplc="1C090003" w:tentative="1">
      <w:start w:val="1"/>
      <w:numFmt w:val="bullet"/>
      <w:lvlText w:val="o"/>
      <w:lvlJc w:val="left"/>
      <w:pPr>
        <w:ind w:left="6000" w:hanging="360"/>
      </w:pPr>
      <w:rPr>
        <w:rFonts w:ascii="Courier New" w:hAnsi="Courier New" w:cs="Courier New" w:hint="default"/>
      </w:rPr>
    </w:lvl>
    <w:lvl w:ilvl="8" w:tplc="1C090005" w:tentative="1">
      <w:start w:val="1"/>
      <w:numFmt w:val="bullet"/>
      <w:lvlText w:val=""/>
      <w:lvlJc w:val="left"/>
      <w:pPr>
        <w:ind w:left="6720" w:hanging="360"/>
      </w:pPr>
      <w:rPr>
        <w:rFonts w:ascii="Wingdings" w:hAnsi="Wingdings" w:hint="default"/>
      </w:rPr>
    </w:lvl>
  </w:abstractNum>
  <w:abstractNum w:abstractNumId="24" w15:restartNumberingAfterBreak="0">
    <w:nsid w:val="5DCA4254"/>
    <w:multiLevelType w:val="multilevel"/>
    <w:tmpl w:val="AFD89F4E"/>
    <w:lvl w:ilvl="0">
      <w:start w:val="1"/>
      <w:numFmt w:val="decimal"/>
      <w:lvlText w:val="%1"/>
      <w:lvlJc w:val="left"/>
      <w:pPr>
        <w:ind w:left="432" w:hanging="432"/>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0892B62"/>
    <w:multiLevelType w:val="multilevel"/>
    <w:tmpl w:val="26F28604"/>
    <w:lvl w:ilvl="0">
      <w:start w:val="7"/>
      <w:numFmt w:val="decimal"/>
      <w:lvlText w:val="%1."/>
      <w:lvlJc w:val="left"/>
      <w:pPr>
        <w:ind w:left="1080" w:hanging="360"/>
      </w:pPr>
      <w:rPr>
        <w:rFonts w:hint="default"/>
      </w:rPr>
    </w:lvl>
    <w:lvl w:ilvl="1">
      <w:start w:val="1"/>
      <w:numFmt w:val="bullet"/>
      <w:lvlText w:val=""/>
      <w:lvlJc w:val="left"/>
      <w:pPr>
        <w:ind w:left="720" w:hanging="360"/>
      </w:pPr>
      <w:rPr>
        <w:rFonts w:ascii="Symbol" w:hAnsi="Symbol"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6" w15:restartNumberingAfterBreak="0">
    <w:nsid w:val="61803E53"/>
    <w:multiLevelType w:val="hybridMultilevel"/>
    <w:tmpl w:val="EB56D31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7" w15:restartNumberingAfterBreak="0">
    <w:nsid w:val="667C6F92"/>
    <w:multiLevelType w:val="hybridMultilevel"/>
    <w:tmpl w:val="F1A4A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D700B4"/>
    <w:multiLevelType w:val="multilevel"/>
    <w:tmpl w:val="593CB02C"/>
    <w:styleLink w:val="WWOutlineListStyle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67D812CD"/>
    <w:multiLevelType w:val="hybridMultilevel"/>
    <w:tmpl w:val="080CFA12"/>
    <w:lvl w:ilvl="0" w:tplc="1BA882F8">
      <w:start w:val="1"/>
      <w:numFmt w:val="decimal"/>
      <w:lvlText w:val="%1."/>
      <w:lvlJc w:val="left"/>
      <w:pPr>
        <w:ind w:left="360" w:hanging="360"/>
      </w:pPr>
      <w:rPr>
        <w:rFonts w:hint="default"/>
        <w:lang w:val="en-GB"/>
      </w:rPr>
    </w:lvl>
    <w:lvl w:ilvl="1" w:tplc="1C090019">
      <w:start w:val="1"/>
      <w:numFmt w:val="lowerLetter"/>
      <w:lvlText w:val="%2."/>
      <w:lvlJc w:val="left"/>
      <w:pPr>
        <w:ind w:left="1080" w:hanging="360"/>
      </w:pPr>
    </w:lvl>
    <w:lvl w:ilvl="2" w:tplc="1C09001B">
      <w:start w:val="1"/>
      <w:numFmt w:val="lowerRoman"/>
      <w:lvlText w:val="%3."/>
      <w:lvlJc w:val="right"/>
      <w:pPr>
        <w:ind w:left="1800" w:hanging="180"/>
      </w:pPr>
    </w:lvl>
    <w:lvl w:ilvl="3" w:tplc="1C09000F">
      <w:start w:val="1"/>
      <w:numFmt w:val="decimal"/>
      <w:lvlText w:val="%4."/>
      <w:lvlJc w:val="left"/>
      <w:pPr>
        <w:ind w:left="2520" w:hanging="360"/>
      </w:pPr>
    </w:lvl>
    <w:lvl w:ilvl="4" w:tplc="2522D6BC">
      <w:numFmt w:val="bullet"/>
      <w:lvlText w:val="-"/>
      <w:lvlJc w:val="left"/>
      <w:pPr>
        <w:ind w:left="3240" w:hanging="360"/>
      </w:pPr>
      <w:rPr>
        <w:rFonts w:ascii="Arial" w:eastAsia="Calibri" w:hAnsi="Arial" w:cs="Arial" w:hint="default"/>
        <w:sz w:val="20"/>
      </w:r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15:restartNumberingAfterBreak="0">
    <w:nsid w:val="680B42E1"/>
    <w:multiLevelType w:val="multilevel"/>
    <w:tmpl w:val="DB000A90"/>
    <w:styleLink w:val="WWOutlineListStyle3"/>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1" w15:restartNumberingAfterBreak="0">
    <w:nsid w:val="73D86BEA"/>
    <w:multiLevelType w:val="hybridMultilevel"/>
    <w:tmpl w:val="9482B3B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6F85ED1"/>
    <w:multiLevelType w:val="hybridMultilevel"/>
    <w:tmpl w:val="0E6EFC6E"/>
    <w:lvl w:ilvl="0" w:tplc="04090001">
      <w:start w:val="1"/>
      <w:numFmt w:val="bullet"/>
      <w:lvlText w:val=""/>
      <w:lvlJc w:val="left"/>
      <w:pPr>
        <w:ind w:left="360" w:hanging="360"/>
      </w:pPr>
      <w:rPr>
        <w:rFonts w:ascii="Symbol" w:hAnsi="Symbol"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 w15:restartNumberingAfterBreak="0">
    <w:nsid w:val="7A2B1ABB"/>
    <w:multiLevelType w:val="multilevel"/>
    <w:tmpl w:val="3DCC2C92"/>
    <w:styleLink w:val="WWOutlineListStyle7"/>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7D823C05"/>
    <w:multiLevelType w:val="multilevel"/>
    <w:tmpl w:val="A6582884"/>
    <w:styleLink w:val="WWOutlineListSty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4"/>
  </w:num>
  <w:num w:numId="2">
    <w:abstractNumId w:val="5"/>
  </w:num>
  <w:num w:numId="3">
    <w:abstractNumId w:val="14"/>
  </w:num>
  <w:num w:numId="4">
    <w:abstractNumId w:val="33"/>
  </w:num>
  <w:num w:numId="5">
    <w:abstractNumId w:val="11"/>
  </w:num>
  <w:num w:numId="6">
    <w:abstractNumId w:val="7"/>
  </w:num>
  <w:num w:numId="7">
    <w:abstractNumId w:val="10"/>
  </w:num>
  <w:num w:numId="8">
    <w:abstractNumId w:val="30"/>
  </w:num>
  <w:num w:numId="9">
    <w:abstractNumId w:val="20"/>
  </w:num>
  <w:num w:numId="10">
    <w:abstractNumId w:val="28"/>
  </w:num>
  <w:num w:numId="11">
    <w:abstractNumId w:val="34"/>
  </w:num>
  <w:num w:numId="12">
    <w:abstractNumId w:val="3"/>
  </w:num>
  <w:num w:numId="13">
    <w:abstractNumId w:val="32"/>
  </w:num>
  <w:num w:numId="14">
    <w:abstractNumId w:val="17"/>
  </w:num>
  <w:num w:numId="15">
    <w:abstractNumId w:val="8"/>
  </w:num>
  <w:num w:numId="16">
    <w:abstractNumId w:val="12"/>
  </w:num>
  <w:num w:numId="17">
    <w:abstractNumId w:val="18"/>
  </w:num>
  <w:num w:numId="18">
    <w:abstractNumId w:val="29"/>
  </w:num>
  <w:num w:numId="19">
    <w:abstractNumId w:val="15"/>
  </w:num>
  <w:num w:numId="20">
    <w:abstractNumId w:val="2"/>
  </w:num>
  <w:num w:numId="21">
    <w:abstractNumId w:val="31"/>
  </w:num>
  <w:num w:numId="22">
    <w:abstractNumId w:val="25"/>
  </w:num>
  <w:num w:numId="23">
    <w:abstractNumId w:val="21"/>
  </w:num>
  <w:num w:numId="24">
    <w:abstractNumId w:val="26"/>
  </w:num>
  <w:num w:numId="25">
    <w:abstractNumId w:val="27"/>
  </w:num>
  <w:num w:numId="26">
    <w:abstractNumId w:val="19"/>
  </w:num>
  <w:num w:numId="27">
    <w:abstractNumId w:val="4"/>
  </w:num>
  <w:num w:numId="28">
    <w:abstractNumId w:val="22"/>
  </w:num>
  <w:num w:numId="29">
    <w:abstractNumId w:val="23"/>
  </w:num>
  <w:num w:numId="30">
    <w:abstractNumId w:val="13"/>
  </w:num>
  <w:num w:numId="31">
    <w:abstractNumId w:val="1"/>
  </w:num>
  <w:num w:numId="32">
    <w:abstractNumId w:val="16"/>
  </w:num>
  <w:num w:numId="33">
    <w:abstractNumId w:val="9"/>
  </w:num>
  <w:num w:numId="34">
    <w:abstractNumId w:val="6"/>
  </w:num>
  <w:num w:numId="35">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autoHyphenation/>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CFD"/>
    <w:rsid w:val="000063E7"/>
    <w:rsid w:val="00006F10"/>
    <w:rsid w:val="000138A8"/>
    <w:rsid w:val="000143E3"/>
    <w:rsid w:val="00031E59"/>
    <w:rsid w:val="0003284E"/>
    <w:rsid w:val="00047227"/>
    <w:rsid w:val="0005230D"/>
    <w:rsid w:val="00057280"/>
    <w:rsid w:val="00066B86"/>
    <w:rsid w:val="0007701E"/>
    <w:rsid w:val="000829E5"/>
    <w:rsid w:val="00087318"/>
    <w:rsid w:val="000902CB"/>
    <w:rsid w:val="000930F6"/>
    <w:rsid w:val="000A15D9"/>
    <w:rsid w:val="000B561F"/>
    <w:rsid w:val="000C7780"/>
    <w:rsid w:val="000C7EEB"/>
    <w:rsid w:val="000D2188"/>
    <w:rsid w:val="000E2B94"/>
    <w:rsid w:val="000E4011"/>
    <w:rsid w:val="0010165A"/>
    <w:rsid w:val="001070B0"/>
    <w:rsid w:val="00112889"/>
    <w:rsid w:val="00113CF8"/>
    <w:rsid w:val="001301DD"/>
    <w:rsid w:val="00131801"/>
    <w:rsid w:val="00133524"/>
    <w:rsid w:val="00135DBD"/>
    <w:rsid w:val="001413C1"/>
    <w:rsid w:val="0015125E"/>
    <w:rsid w:val="00152989"/>
    <w:rsid w:val="001548A8"/>
    <w:rsid w:val="00170D30"/>
    <w:rsid w:val="001A058B"/>
    <w:rsid w:val="001A1EB4"/>
    <w:rsid w:val="001A41D6"/>
    <w:rsid w:val="001C1559"/>
    <w:rsid w:val="001D258B"/>
    <w:rsid w:val="001D7ED1"/>
    <w:rsid w:val="001E289E"/>
    <w:rsid w:val="0020720E"/>
    <w:rsid w:val="00207ADE"/>
    <w:rsid w:val="00210689"/>
    <w:rsid w:val="00234CD2"/>
    <w:rsid w:val="002351C3"/>
    <w:rsid w:val="00255E16"/>
    <w:rsid w:val="00261957"/>
    <w:rsid w:val="0026396F"/>
    <w:rsid w:val="002649BA"/>
    <w:rsid w:val="00276FCB"/>
    <w:rsid w:val="00287794"/>
    <w:rsid w:val="00294F3D"/>
    <w:rsid w:val="002959FF"/>
    <w:rsid w:val="002A2751"/>
    <w:rsid w:val="002B172F"/>
    <w:rsid w:val="002B7743"/>
    <w:rsid w:val="002C294F"/>
    <w:rsid w:val="002C5B4B"/>
    <w:rsid w:val="002C7AB7"/>
    <w:rsid w:val="002E01D2"/>
    <w:rsid w:val="002E05AA"/>
    <w:rsid w:val="00301997"/>
    <w:rsid w:val="003124E5"/>
    <w:rsid w:val="00327450"/>
    <w:rsid w:val="003815F6"/>
    <w:rsid w:val="00395453"/>
    <w:rsid w:val="003A2A93"/>
    <w:rsid w:val="003A6971"/>
    <w:rsid w:val="003B1858"/>
    <w:rsid w:val="003C31AD"/>
    <w:rsid w:val="003D3C72"/>
    <w:rsid w:val="003D597E"/>
    <w:rsid w:val="003F16C6"/>
    <w:rsid w:val="00407591"/>
    <w:rsid w:val="004216C7"/>
    <w:rsid w:val="00425F26"/>
    <w:rsid w:val="004419FB"/>
    <w:rsid w:val="00441AB7"/>
    <w:rsid w:val="00455818"/>
    <w:rsid w:val="00456F3B"/>
    <w:rsid w:val="00473403"/>
    <w:rsid w:val="00481C72"/>
    <w:rsid w:val="00482881"/>
    <w:rsid w:val="00495509"/>
    <w:rsid w:val="004A4D24"/>
    <w:rsid w:val="004B616D"/>
    <w:rsid w:val="004C0282"/>
    <w:rsid w:val="004C3A5D"/>
    <w:rsid w:val="004E406B"/>
    <w:rsid w:val="005017C6"/>
    <w:rsid w:val="00512A0B"/>
    <w:rsid w:val="00526F96"/>
    <w:rsid w:val="005274CD"/>
    <w:rsid w:val="00555E93"/>
    <w:rsid w:val="0056372B"/>
    <w:rsid w:val="0056591C"/>
    <w:rsid w:val="005666C1"/>
    <w:rsid w:val="00572106"/>
    <w:rsid w:val="005738A1"/>
    <w:rsid w:val="0058019E"/>
    <w:rsid w:val="00585079"/>
    <w:rsid w:val="005926C2"/>
    <w:rsid w:val="005A4B6C"/>
    <w:rsid w:val="005A763C"/>
    <w:rsid w:val="005B5CFD"/>
    <w:rsid w:val="005C7564"/>
    <w:rsid w:val="005D1923"/>
    <w:rsid w:val="00604B1F"/>
    <w:rsid w:val="00606DD9"/>
    <w:rsid w:val="006153A3"/>
    <w:rsid w:val="00620D9D"/>
    <w:rsid w:val="00630983"/>
    <w:rsid w:val="006349F9"/>
    <w:rsid w:val="0063509D"/>
    <w:rsid w:val="00661A8E"/>
    <w:rsid w:val="0067396E"/>
    <w:rsid w:val="00681AF3"/>
    <w:rsid w:val="006879BF"/>
    <w:rsid w:val="006A6049"/>
    <w:rsid w:val="006B1DB1"/>
    <w:rsid w:val="006C06B8"/>
    <w:rsid w:val="006C7FB3"/>
    <w:rsid w:val="00712F40"/>
    <w:rsid w:val="007158C9"/>
    <w:rsid w:val="007313C3"/>
    <w:rsid w:val="00750483"/>
    <w:rsid w:val="00763E7D"/>
    <w:rsid w:val="007749DD"/>
    <w:rsid w:val="00781B3B"/>
    <w:rsid w:val="007823E5"/>
    <w:rsid w:val="00784234"/>
    <w:rsid w:val="00792338"/>
    <w:rsid w:val="0079285E"/>
    <w:rsid w:val="007A0C92"/>
    <w:rsid w:val="007A45C0"/>
    <w:rsid w:val="007B5C1B"/>
    <w:rsid w:val="007C39FA"/>
    <w:rsid w:val="007D6805"/>
    <w:rsid w:val="00802CE1"/>
    <w:rsid w:val="0082557F"/>
    <w:rsid w:val="00833AA1"/>
    <w:rsid w:val="008573F3"/>
    <w:rsid w:val="00860E84"/>
    <w:rsid w:val="008756F8"/>
    <w:rsid w:val="00883C2F"/>
    <w:rsid w:val="008A1683"/>
    <w:rsid w:val="008A2A49"/>
    <w:rsid w:val="008C4B6E"/>
    <w:rsid w:val="008E0F61"/>
    <w:rsid w:val="008E350F"/>
    <w:rsid w:val="008E3C48"/>
    <w:rsid w:val="008F12C0"/>
    <w:rsid w:val="00905AD6"/>
    <w:rsid w:val="00910BCA"/>
    <w:rsid w:val="00914F55"/>
    <w:rsid w:val="00926D2F"/>
    <w:rsid w:val="00927063"/>
    <w:rsid w:val="0093091B"/>
    <w:rsid w:val="009325F7"/>
    <w:rsid w:val="009421C0"/>
    <w:rsid w:val="00957F71"/>
    <w:rsid w:val="00965BEC"/>
    <w:rsid w:val="00995A9B"/>
    <w:rsid w:val="0099722E"/>
    <w:rsid w:val="009A0AA6"/>
    <w:rsid w:val="009A3C9B"/>
    <w:rsid w:val="009B2947"/>
    <w:rsid w:val="009B5E51"/>
    <w:rsid w:val="009C2E8E"/>
    <w:rsid w:val="009C64E4"/>
    <w:rsid w:val="009E4EC0"/>
    <w:rsid w:val="00A206DA"/>
    <w:rsid w:val="00A211B6"/>
    <w:rsid w:val="00A220CC"/>
    <w:rsid w:val="00A41D3C"/>
    <w:rsid w:val="00A458B5"/>
    <w:rsid w:val="00A51616"/>
    <w:rsid w:val="00A55F3C"/>
    <w:rsid w:val="00A56CF9"/>
    <w:rsid w:val="00A61209"/>
    <w:rsid w:val="00A627D9"/>
    <w:rsid w:val="00A86805"/>
    <w:rsid w:val="00A97247"/>
    <w:rsid w:val="00AB2C9A"/>
    <w:rsid w:val="00AC22BA"/>
    <w:rsid w:val="00AC4EEE"/>
    <w:rsid w:val="00AC6835"/>
    <w:rsid w:val="00AE03B5"/>
    <w:rsid w:val="00AF223C"/>
    <w:rsid w:val="00B071DF"/>
    <w:rsid w:val="00B104B5"/>
    <w:rsid w:val="00B51AD2"/>
    <w:rsid w:val="00B5287C"/>
    <w:rsid w:val="00B52B18"/>
    <w:rsid w:val="00B53EDD"/>
    <w:rsid w:val="00B7310D"/>
    <w:rsid w:val="00B81D9D"/>
    <w:rsid w:val="00B82EF7"/>
    <w:rsid w:val="00B92343"/>
    <w:rsid w:val="00B94007"/>
    <w:rsid w:val="00B96DCB"/>
    <w:rsid w:val="00BB7950"/>
    <w:rsid w:val="00BC3F8D"/>
    <w:rsid w:val="00BC5CE4"/>
    <w:rsid w:val="00BD4C71"/>
    <w:rsid w:val="00BF165D"/>
    <w:rsid w:val="00BF3BCA"/>
    <w:rsid w:val="00BF5C28"/>
    <w:rsid w:val="00C06792"/>
    <w:rsid w:val="00C14FB2"/>
    <w:rsid w:val="00C22959"/>
    <w:rsid w:val="00C24973"/>
    <w:rsid w:val="00C4296A"/>
    <w:rsid w:val="00C54D31"/>
    <w:rsid w:val="00C62333"/>
    <w:rsid w:val="00C81DE3"/>
    <w:rsid w:val="00C8232A"/>
    <w:rsid w:val="00C907EE"/>
    <w:rsid w:val="00CB1560"/>
    <w:rsid w:val="00CC7642"/>
    <w:rsid w:val="00CF12E5"/>
    <w:rsid w:val="00CF25F4"/>
    <w:rsid w:val="00D31FCD"/>
    <w:rsid w:val="00D35116"/>
    <w:rsid w:val="00D4211D"/>
    <w:rsid w:val="00D4333C"/>
    <w:rsid w:val="00D4643F"/>
    <w:rsid w:val="00D571EC"/>
    <w:rsid w:val="00D63EDC"/>
    <w:rsid w:val="00D86063"/>
    <w:rsid w:val="00DA6C91"/>
    <w:rsid w:val="00DB253D"/>
    <w:rsid w:val="00DB6CA8"/>
    <w:rsid w:val="00DC2F46"/>
    <w:rsid w:val="00DC45E3"/>
    <w:rsid w:val="00DC76C0"/>
    <w:rsid w:val="00DC7BAD"/>
    <w:rsid w:val="00DD1BA1"/>
    <w:rsid w:val="00DF14A1"/>
    <w:rsid w:val="00E11B5C"/>
    <w:rsid w:val="00E1668B"/>
    <w:rsid w:val="00E37283"/>
    <w:rsid w:val="00E47BCA"/>
    <w:rsid w:val="00E54A2F"/>
    <w:rsid w:val="00E57AF4"/>
    <w:rsid w:val="00E6409B"/>
    <w:rsid w:val="00E65572"/>
    <w:rsid w:val="00E67232"/>
    <w:rsid w:val="00E673CF"/>
    <w:rsid w:val="00E80F1F"/>
    <w:rsid w:val="00E81828"/>
    <w:rsid w:val="00E84FEB"/>
    <w:rsid w:val="00E90168"/>
    <w:rsid w:val="00E968E6"/>
    <w:rsid w:val="00EB3FBA"/>
    <w:rsid w:val="00EC386F"/>
    <w:rsid w:val="00ED1C6C"/>
    <w:rsid w:val="00EF427D"/>
    <w:rsid w:val="00EF4EC1"/>
    <w:rsid w:val="00F02F95"/>
    <w:rsid w:val="00F05EAB"/>
    <w:rsid w:val="00F2162D"/>
    <w:rsid w:val="00F220E0"/>
    <w:rsid w:val="00F30C80"/>
    <w:rsid w:val="00F3304A"/>
    <w:rsid w:val="00F50B04"/>
    <w:rsid w:val="00F64FCE"/>
    <w:rsid w:val="00F838A1"/>
    <w:rsid w:val="00FB4DAF"/>
    <w:rsid w:val="00FB64CF"/>
    <w:rsid w:val="00FB662C"/>
    <w:rsid w:val="00FE0467"/>
    <w:rsid w:val="00FE0B3F"/>
    <w:rsid w:val="00FE4525"/>
    <w:rsid w:val="04E3D0C6"/>
    <w:rsid w:val="1940AB55"/>
    <w:rsid w:val="269AADE4"/>
    <w:rsid w:val="4765B595"/>
    <w:rsid w:val="6A4C301F"/>
    <w:rsid w:val="6FCF9C36"/>
    <w:rsid w:val="746E175D"/>
    <w:rsid w:val="78974426"/>
    <w:rsid w:val="7C85B44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2E74E4"/>
  <w15:docId w15:val="{DDC741C1-84A2-4674-84D0-90B75E717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GB" w:eastAsia="en-US" w:bidi="ar-SA"/>
      </w:rPr>
    </w:rPrDefault>
    <w:pPrDefault>
      <w:pPr>
        <w:autoSpaceDN w:val="0"/>
        <w:spacing w:after="200" w:line="27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2162D"/>
    <w:pPr>
      <w:suppressAutoHyphens/>
      <w:spacing w:line="360" w:lineRule="auto"/>
    </w:pPr>
    <w:rPr>
      <w:rFonts w:ascii="Century Gothic" w:hAnsi="Century Gothic"/>
      <w:sz w:val="20"/>
    </w:rPr>
  </w:style>
  <w:style w:type="paragraph" w:styleId="Heading1">
    <w:name w:val="heading 1"/>
    <w:basedOn w:val="Normal"/>
    <w:next w:val="Normal"/>
    <w:pPr>
      <w:keepNext/>
      <w:keepLines/>
      <w:numPr>
        <w:numId w:val="2"/>
      </w:numPr>
      <w:spacing w:before="720" w:after="240"/>
      <w:outlineLvl w:val="0"/>
    </w:pPr>
    <w:rPr>
      <w:rFonts w:eastAsia="Times New Roman"/>
      <w:b/>
      <w:bCs/>
      <w:color w:val="001489"/>
      <w:sz w:val="44"/>
      <w:szCs w:val="28"/>
    </w:rPr>
  </w:style>
  <w:style w:type="paragraph" w:styleId="Heading2">
    <w:name w:val="heading 2"/>
    <w:basedOn w:val="Normal"/>
    <w:next w:val="Normal"/>
    <w:rsid w:val="004C3A5D"/>
    <w:pPr>
      <w:keepNext/>
      <w:keepLines/>
      <w:numPr>
        <w:ilvl w:val="1"/>
        <w:numId w:val="2"/>
      </w:numPr>
      <w:spacing w:before="200" w:after="0"/>
      <w:outlineLvl w:val="1"/>
    </w:pPr>
    <w:rPr>
      <w:rFonts w:eastAsia="Times New Roman"/>
      <w:b/>
      <w:bCs/>
      <w:sz w:val="24"/>
      <w:szCs w:val="26"/>
    </w:rPr>
  </w:style>
  <w:style w:type="paragraph" w:styleId="Heading3">
    <w:name w:val="heading 3"/>
    <w:basedOn w:val="Normal"/>
    <w:next w:val="Normal"/>
    <w:pPr>
      <w:keepNext/>
      <w:keepLines/>
      <w:numPr>
        <w:ilvl w:val="2"/>
        <w:numId w:val="2"/>
      </w:numPr>
      <w:spacing w:before="200" w:after="0"/>
      <w:outlineLvl w:val="2"/>
    </w:pPr>
    <w:rPr>
      <w:rFonts w:ascii="Cambria" w:eastAsia="Times New Roman" w:hAnsi="Cambria"/>
      <w:b/>
      <w:bCs/>
      <w:color w:val="4F81BD"/>
    </w:rPr>
  </w:style>
  <w:style w:type="paragraph" w:styleId="Heading4">
    <w:name w:val="heading 4"/>
    <w:basedOn w:val="Normal"/>
    <w:next w:val="Normal"/>
    <w:pPr>
      <w:keepNext/>
      <w:keepLines/>
      <w:numPr>
        <w:ilvl w:val="3"/>
        <w:numId w:val="2"/>
      </w:numPr>
      <w:spacing w:before="200" w:after="0"/>
      <w:outlineLvl w:val="3"/>
    </w:pPr>
    <w:rPr>
      <w:rFonts w:ascii="Cambria" w:eastAsia="Times New Roman" w:hAnsi="Cambria"/>
      <w:b/>
      <w:bCs/>
      <w:i/>
      <w:iCs/>
      <w:color w:val="4F81BD"/>
    </w:rPr>
  </w:style>
  <w:style w:type="paragraph" w:styleId="Heading5">
    <w:name w:val="heading 5"/>
    <w:basedOn w:val="Normal"/>
    <w:next w:val="Normal"/>
    <w:pPr>
      <w:keepNext/>
      <w:keepLines/>
      <w:numPr>
        <w:ilvl w:val="4"/>
        <w:numId w:val="2"/>
      </w:numPr>
      <w:spacing w:before="200" w:after="0"/>
      <w:outlineLvl w:val="4"/>
    </w:pPr>
    <w:rPr>
      <w:rFonts w:ascii="Cambria" w:eastAsia="Times New Roman" w:hAnsi="Cambria"/>
      <w:color w:val="243F60"/>
    </w:rPr>
  </w:style>
  <w:style w:type="paragraph" w:styleId="Heading6">
    <w:name w:val="heading 6"/>
    <w:basedOn w:val="Normal"/>
    <w:next w:val="Normal"/>
    <w:pPr>
      <w:keepNext/>
      <w:keepLines/>
      <w:numPr>
        <w:ilvl w:val="5"/>
        <w:numId w:val="2"/>
      </w:numPr>
      <w:spacing w:before="200" w:after="0"/>
      <w:outlineLvl w:val="5"/>
    </w:pPr>
    <w:rPr>
      <w:rFonts w:ascii="Cambria" w:eastAsia="Times New Roman" w:hAnsi="Cambria"/>
      <w:i/>
      <w:iCs/>
      <w:color w:val="243F60"/>
    </w:rPr>
  </w:style>
  <w:style w:type="paragraph" w:styleId="Heading7">
    <w:name w:val="heading 7"/>
    <w:basedOn w:val="Normal"/>
    <w:next w:val="Normal"/>
    <w:pPr>
      <w:keepNext/>
      <w:keepLines/>
      <w:numPr>
        <w:ilvl w:val="6"/>
        <w:numId w:val="2"/>
      </w:numPr>
      <w:spacing w:before="200" w:after="0"/>
      <w:outlineLvl w:val="6"/>
    </w:pPr>
    <w:rPr>
      <w:rFonts w:ascii="Cambria" w:eastAsia="Times New Roman" w:hAnsi="Cambria"/>
      <w:i/>
      <w:iCs/>
      <w:color w:val="404040"/>
    </w:rPr>
  </w:style>
  <w:style w:type="paragraph" w:styleId="Heading8">
    <w:name w:val="heading 8"/>
    <w:basedOn w:val="Normal"/>
    <w:next w:val="Normal"/>
    <w:pPr>
      <w:keepNext/>
      <w:keepLines/>
      <w:numPr>
        <w:ilvl w:val="7"/>
        <w:numId w:val="2"/>
      </w:numPr>
      <w:spacing w:before="200" w:after="0"/>
      <w:outlineLvl w:val="7"/>
    </w:pPr>
    <w:rPr>
      <w:rFonts w:ascii="Cambria" w:eastAsia="Times New Roman" w:hAnsi="Cambria"/>
      <w:color w:val="404040"/>
      <w:szCs w:val="20"/>
    </w:rPr>
  </w:style>
  <w:style w:type="paragraph" w:styleId="Heading9">
    <w:name w:val="heading 9"/>
    <w:basedOn w:val="Normal"/>
    <w:next w:val="Normal"/>
    <w:pPr>
      <w:keepNext/>
      <w:keepLines/>
      <w:numPr>
        <w:ilvl w:val="8"/>
        <w:numId w:val="2"/>
      </w:numPr>
      <w:spacing w:before="200" w:after="0"/>
      <w:outlineLvl w:val="8"/>
    </w:pPr>
    <w:rPr>
      <w:rFonts w:ascii="Cambria" w:eastAsia="Times New Roman" w:hAnsi="Cambria"/>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WWOutlineListStyle9">
    <w:name w:val="WW_OutlineListStyle_9"/>
    <w:basedOn w:val="NoList"/>
    <w:pPr>
      <w:numPr>
        <w:numId w:val="2"/>
      </w:numPr>
    </w:pPr>
  </w:style>
  <w:style w:type="paragraph" w:styleId="Header">
    <w:name w:val="header"/>
    <w:basedOn w:val="Normal"/>
    <w:pPr>
      <w:tabs>
        <w:tab w:val="center" w:pos="4513"/>
        <w:tab w:val="right" w:pos="9026"/>
      </w:tabs>
      <w:spacing w:after="0" w:line="240" w:lineRule="auto"/>
    </w:pPr>
  </w:style>
  <w:style w:type="character" w:customStyle="1" w:styleId="HeaderChar">
    <w:name w:val="Header Char"/>
    <w:basedOn w:val="DefaultParagraphFont"/>
  </w:style>
  <w:style w:type="paragraph" w:styleId="Footer">
    <w:name w:val="footer"/>
    <w:basedOn w:val="Normal"/>
    <w:pPr>
      <w:tabs>
        <w:tab w:val="center" w:pos="4513"/>
        <w:tab w:val="right" w:pos="9026"/>
      </w:tabs>
      <w:spacing w:after="0" w:line="240" w:lineRule="auto"/>
    </w:pPr>
  </w:style>
  <w:style w:type="character" w:customStyle="1" w:styleId="FooterChar">
    <w:name w:val="Footer Char"/>
    <w:basedOn w:val="DefaultParagraphFont"/>
  </w:style>
  <w:style w:type="paragraph" w:styleId="Caption">
    <w:name w:val="caption"/>
    <w:basedOn w:val="Normal"/>
    <w:next w:val="Normal"/>
    <w:pPr>
      <w:spacing w:line="240" w:lineRule="auto"/>
    </w:pPr>
    <w:rPr>
      <w:b/>
      <w:bCs/>
      <w:color w:val="4F81BD"/>
      <w:sz w:val="18"/>
      <w:szCs w:val="18"/>
    </w:rPr>
  </w:style>
  <w:style w:type="character" w:customStyle="1" w:styleId="Heading1Char">
    <w:name w:val="Heading 1 Char"/>
    <w:basedOn w:val="DefaultParagraphFont"/>
    <w:rPr>
      <w:rFonts w:ascii="Arial" w:eastAsia="Times New Roman" w:hAnsi="Arial" w:cs="Times New Roman"/>
      <w:b/>
      <w:bCs/>
      <w:sz w:val="32"/>
      <w:szCs w:val="28"/>
    </w:rPr>
  </w:style>
  <w:style w:type="character" w:customStyle="1" w:styleId="Heading2Char">
    <w:name w:val="Heading 2 Char"/>
    <w:basedOn w:val="DefaultParagraphFont"/>
    <w:rPr>
      <w:rFonts w:ascii="Arial" w:eastAsia="Times New Roman" w:hAnsi="Arial" w:cs="Times New Roman"/>
      <w:b/>
      <w:bCs/>
      <w:sz w:val="28"/>
      <w:szCs w:val="26"/>
    </w:rPr>
  </w:style>
  <w:style w:type="character" w:customStyle="1" w:styleId="Heading3Char">
    <w:name w:val="Heading 3 Char"/>
    <w:basedOn w:val="DefaultParagraphFont"/>
    <w:rPr>
      <w:rFonts w:ascii="Cambria" w:eastAsia="Times New Roman" w:hAnsi="Cambria" w:cs="Times New Roman"/>
      <w:b/>
      <w:bCs/>
      <w:color w:val="4F81BD"/>
      <w:sz w:val="24"/>
    </w:rPr>
  </w:style>
  <w:style w:type="character" w:customStyle="1" w:styleId="Heading4Char">
    <w:name w:val="Heading 4 Char"/>
    <w:basedOn w:val="DefaultParagraphFont"/>
    <w:rPr>
      <w:rFonts w:ascii="Cambria" w:eastAsia="Times New Roman" w:hAnsi="Cambria" w:cs="Times New Roman"/>
      <w:b/>
      <w:bCs/>
      <w:i/>
      <w:iCs/>
      <w:color w:val="4F81BD"/>
      <w:sz w:val="24"/>
    </w:rPr>
  </w:style>
  <w:style w:type="character" w:customStyle="1" w:styleId="Heading5Char">
    <w:name w:val="Heading 5 Char"/>
    <w:basedOn w:val="DefaultParagraphFont"/>
    <w:rPr>
      <w:rFonts w:ascii="Cambria" w:eastAsia="Times New Roman" w:hAnsi="Cambria" w:cs="Times New Roman"/>
      <w:color w:val="243F60"/>
      <w:sz w:val="24"/>
    </w:rPr>
  </w:style>
  <w:style w:type="character" w:customStyle="1" w:styleId="Heading6Char">
    <w:name w:val="Heading 6 Char"/>
    <w:basedOn w:val="DefaultParagraphFont"/>
    <w:rPr>
      <w:rFonts w:ascii="Cambria" w:eastAsia="Times New Roman" w:hAnsi="Cambria" w:cs="Times New Roman"/>
      <w:i/>
      <w:iCs/>
      <w:color w:val="243F60"/>
      <w:sz w:val="24"/>
    </w:rPr>
  </w:style>
  <w:style w:type="character" w:customStyle="1" w:styleId="Heading7Char">
    <w:name w:val="Heading 7 Char"/>
    <w:basedOn w:val="DefaultParagraphFont"/>
    <w:rPr>
      <w:rFonts w:ascii="Cambria" w:eastAsia="Times New Roman" w:hAnsi="Cambria" w:cs="Times New Roman"/>
      <w:i/>
      <w:iCs/>
      <w:color w:val="404040"/>
      <w:sz w:val="24"/>
    </w:rPr>
  </w:style>
  <w:style w:type="character" w:customStyle="1" w:styleId="Heading8Char">
    <w:name w:val="Heading 8 Char"/>
    <w:basedOn w:val="DefaultParagraphFont"/>
    <w:rPr>
      <w:rFonts w:ascii="Cambria" w:eastAsia="Times New Roman" w:hAnsi="Cambria" w:cs="Times New Roman"/>
      <w:color w:val="404040"/>
      <w:sz w:val="20"/>
      <w:szCs w:val="20"/>
    </w:rPr>
  </w:style>
  <w:style w:type="character" w:customStyle="1" w:styleId="Heading9Char">
    <w:name w:val="Heading 9 Char"/>
    <w:basedOn w:val="DefaultParagraphFont"/>
    <w:rPr>
      <w:rFonts w:ascii="Cambria" w:eastAsia="Times New Roman" w:hAnsi="Cambria" w:cs="Times New Roman"/>
      <w:i/>
      <w:iCs/>
      <w:color w:val="404040"/>
      <w:sz w:val="20"/>
      <w:szCs w:val="20"/>
    </w:rPr>
  </w:style>
  <w:style w:type="paragraph" w:styleId="ListParagraph">
    <w:name w:val="List Paragraph"/>
    <w:aliases w:val="Bullets,List Paragraph 1"/>
    <w:basedOn w:val="Normal"/>
    <w:link w:val="ListParagraphChar"/>
    <w:uiPriority w:val="34"/>
    <w:qFormat/>
    <w:pPr>
      <w:ind w:left="720"/>
    </w:pPr>
  </w:style>
  <w:style w:type="paragraph" w:styleId="NoSpacing">
    <w:name w:val="No Spacing"/>
    <w:pPr>
      <w:suppressAutoHyphens/>
      <w:spacing w:after="0" w:line="240" w:lineRule="auto"/>
    </w:pPr>
    <w:rPr>
      <w:rFonts w:ascii="Arial" w:hAnsi="Arial"/>
      <w:sz w:val="24"/>
    </w:rPr>
  </w:style>
  <w:style w:type="paragraph" w:styleId="Title">
    <w:name w:val="Title"/>
    <w:basedOn w:val="Normal"/>
    <w:next w:val="Normal"/>
    <w:pPr>
      <w:spacing w:after="0" w:line="240" w:lineRule="auto"/>
    </w:pPr>
    <w:rPr>
      <w:rFonts w:ascii="Calibri Light" w:eastAsia="Times New Roman" w:hAnsi="Calibri Light"/>
      <w:spacing w:val="-10"/>
      <w:kern w:val="3"/>
      <w:sz w:val="56"/>
      <w:szCs w:val="56"/>
    </w:rPr>
  </w:style>
  <w:style w:type="character" w:customStyle="1" w:styleId="TitleChar">
    <w:name w:val="Title Char"/>
    <w:basedOn w:val="DefaultParagraphFont"/>
    <w:rPr>
      <w:rFonts w:ascii="Calibri Light" w:eastAsia="Times New Roman" w:hAnsi="Calibri Light" w:cs="Times New Roman"/>
      <w:spacing w:val="-10"/>
      <w:kern w:val="3"/>
      <w:sz w:val="56"/>
      <w:szCs w:val="56"/>
    </w:rPr>
  </w:style>
  <w:style w:type="character" w:styleId="Hyperlink">
    <w:name w:val="Hyperlink"/>
    <w:uiPriority w:val="99"/>
    <w:rPr>
      <w:color w:val="0000FF"/>
      <w:u w:val="single"/>
    </w:rPr>
  </w:style>
  <w:style w:type="numbering" w:customStyle="1" w:styleId="WWOutlineListStyle8">
    <w:name w:val="WW_OutlineListStyle_8"/>
    <w:basedOn w:val="NoList"/>
    <w:pPr>
      <w:numPr>
        <w:numId w:val="3"/>
      </w:numPr>
    </w:pPr>
  </w:style>
  <w:style w:type="numbering" w:customStyle="1" w:styleId="WWOutlineListStyle7">
    <w:name w:val="WW_OutlineListStyle_7"/>
    <w:basedOn w:val="NoList"/>
    <w:pPr>
      <w:numPr>
        <w:numId w:val="4"/>
      </w:numPr>
    </w:pPr>
  </w:style>
  <w:style w:type="numbering" w:customStyle="1" w:styleId="WWOutlineListStyle6">
    <w:name w:val="WW_OutlineListStyle_6"/>
    <w:basedOn w:val="NoList"/>
    <w:pPr>
      <w:numPr>
        <w:numId w:val="5"/>
      </w:numPr>
    </w:pPr>
  </w:style>
  <w:style w:type="numbering" w:customStyle="1" w:styleId="WWOutlineListStyle5">
    <w:name w:val="WW_OutlineListStyle_5"/>
    <w:basedOn w:val="NoList"/>
    <w:pPr>
      <w:numPr>
        <w:numId w:val="6"/>
      </w:numPr>
    </w:pPr>
  </w:style>
  <w:style w:type="numbering" w:customStyle="1" w:styleId="WWOutlineListStyle4">
    <w:name w:val="WW_OutlineListStyle_4"/>
    <w:basedOn w:val="NoList"/>
    <w:pPr>
      <w:numPr>
        <w:numId w:val="7"/>
      </w:numPr>
    </w:pPr>
  </w:style>
  <w:style w:type="numbering" w:customStyle="1" w:styleId="WWOutlineListStyle3">
    <w:name w:val="WW_OutlineListStyle_3"/>
    <w:basedOn w:val="NoList"/>
    <w:pPr>
      <w:numPr>
        <w:numId w:val="8"/>
      </w:numPr>
    </w:pPr>
  </w:style>
  <w:style w:type="numbering" w:customStyle="1" w:styleId="WWOutlineListStyle2">
    <w:name w:val="WW_OutlineListStyle_2"/>
    <w:basedOn w:val="NoList"/>
    <w:pPr>
      <w:numPr>
        <w:numId w:val="9"/>
      </w:numPr>
    </w:pPr>
  </w:style>
  <w:style w:type="numbering" w:customStyle="1" w:styleId="WWOutlineListStyle1">
    <w:name w:val="WW_OutlineListStyle_1"/>
    <w:basedOn w:val="NoList"/>
    <w:pPr>
      <w:numPr>
        <w:numId w:val="10"/>
      </w:numPr>
    </w:pPr>
  </w:style>
  <w:style w:type="numbering" w:customStyle="1" w:styleId="WWOutlineListStyle">
    <w:name w:val="WW_OutlineListStyle"/>
    <w:basedOn w:val="NoList"/>
    <w:pPr>
      <w:numPr>
        <w:numId w:val="11"/>
      </w:numPr>
    </w:pPr>
  </w:style>
  <w:style w:type="paragraph" w:styleId="Subtitle">
    <w:name w:val="Subtitle"/>
    <w:basedOn w:val="Normal"/>
    <w:next w:val="Normal"/>
    <w:link w:val="SubtitleChar"/>
    <w:uiPriority w:val="11"/>
    <w:qFormat/>
    <w:rsid w:val="00E968E6"/>
    <w:pPr>
      <w:numPr>
        <w:ilvl w:val="1"/>
      </w:numPr>
      <w:spacing w:after="160"/>
    </w:pPr>
    <w:rPr>
      <w:rFonts w:eastAsiaTheme="minorEastAsia" w:cstheme="minorBidi"/>
      <w:color w:val="5A5A5A" w:themeColor="text1" w:themeTint="A5"/>
      <w:spacing w:val="15"/>
      <w:sz w:val="22"/>
    </w:rPr>
  </w:style>
  <w:style w:type="character" w:customStyle="1" w:styleId="SubtitleChar">
    <w:name w:val="Subtitle Char"/>
    <w:basedOn w:val="DefaultParagraphFont"/>
    <w:link w:val="Subtitle"/>
    <w:uiPriority w:val="11"/>
    <w:rsid w:val="00E968E6"/>
    <w:rPr>
      <w:rFonts w:ascii="Century Gothic" w:eastAsiaTheme="minorEastAsia" w:hAnsi="Century Gothic" w:cstheme="minorBidi"/>
      <w:color w:val="5A5A5A" w:themeColor="text1" w:themeTint="A5"/>
      <w:spacing w:val="15"/>
    </w:rPr>
  </w:style>
  <w:style w:type="character" w:styleId="SubtleEmphasis">
    <w:name w:val="Subtle Emphasis"/>
    <w:basedOn w:val="DefaultParagraphFont"/>
    <w:uiPriority w:val="19"/>
    <w:qFormat/>
    <w:rsid w:val="00E968E6"/>
    <w:rPr>
      <w:rFonts w:ascii="Century Gothic" w:hAnsi="Century Gothic"/>
      <w:i/>
      <w:iCs/>
      <w:color w:val="404040" w:themeColor="text1" w:themeTint="BF"/>
    </w:rPr>
  </w:style>
  <w:style w:type="character" w:styleId="Emphasis">
    <w:name w:val="Emphasis"/>
    <w:basedOn w:val="DefaultParagraphFont"/>
    <w:uiPriority w:val="20"/>
    <w:qFormat/>
    <w:rsid w:val="00E968E6"/>
    <w:rPr>
      <w:rFonts w:ascii="Century Gothic" w:hAnsi="Century Gothic"/>
      <w:i/>
      <w:iCs/>
    </w:rPr>
  </w:style>
  <w:style w:type="character" w:styleId="IntenseEmphasis">
    <w:name w:val="Intense Emphasis"/>
    <w:basedOn w:val="DefaultParagraphFont"/>
    <w:uiPriority w:val="21"/>
    <w:qFormat/>
    <w:rsid w:val="00E968E6"/>
    <w:rPr>
      <w:rFonts w:ascii="Century Gothic" w:hAnsi="Century Gothic"/>
      <w:i/>
      <w:iCs/>
      <w:color w:val="001489"/>
    </w:rPr>
  </w:style>
  <w:style w:type="character" w:styleId="Strong">
    <w:name w:val="Strong"/>
    <w:basedOn w:val="DefaultParagraphFont"/>
    <w:uiPriority w:val="22"/>
    <w:qFormat/>
    <w:rsid w:val="00E968E6"/>
    <w:rPr>
      <w:rFonts w:ascii="Century Gothic" w:hAnsi="Century Gothic"/>
      <w:b/>
      <w:bCs/>
    </w:rPr>
  </w:style>
  <w:style w:type="paragraph" w:styleId="Quote">
    <w:name w:val="Quote"/>
    <w:basedOn w:val="Normal"/>
    <w:next w:val="Normal"/>
    <w:link w:val="QuoteChar"/>
    <w:uiPriority w:val="29"/>
    <w:qFormat/>
    <w:rsid w:val="00E968E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E968E6"/>
    <w:rPr>
      <w:rFonts w:ascii="Century Gothic" w:hAnsi="Century Gothic"/>
      <w:i/>
      <w:iCs/>
      <w:color w:val="404040" w:themeColor="text1" w:themeTint="BF"/>
      <w:sz w:val="20"/>
    </w:rPr>
  </w:style>
  <w:style w:type="paragraph" w:styleId="IntenseQuote">
    <w:name w:val="Intense Quote"/>
    <w:basedOn w:val="Normal"/>
    <w:next w:val="Normal"/>
    <w:link w:val="IntenseQuoteChar"/>
    <w:uiPriority w:val="30"/>
    <w:qFormat/>
    <w:rsid w:val="00E968E6"/>
    <w:pPr>
      <w:pBdr>
        <w:top w:val="single" w:sz="4" w:space="10" w:color="5B9BD5" w:themeColor="accent1"/>
        <w:bottom w:val="single" w:sz="4" w:space="10" w:color="5B9BD5" w:themeColor="accent1"/>
      </w:pBdr>
      <w:spacing w:before="360" w:after="360"/>
      <w:ind w:left="864" w:right="864"/>
      <w:jc w:val="center"/>
    </w:pPr>
    <w:rPr>
      <w:i/>
      <w:iCs/>
      <w:color w:val="7FA9AE"/>
    </w:rPr>
  </w:style>
  <w:style w:type="character" w:customStyle="1" w:styleId="IntenseQuoteChar">
    <w:name w:val="Intense Quote Char"/>
    <w:basedOn w:val="DefaultParagraphFont"/>
    <w:link w:val="IntenseQuote"/>
    <w:uiPriority w:val="30"/>
    <w:rsid w:val="00E968E6"/>
    <w:rPr>
      <w:rFonts w:ascii="Century Gothic" w:hAnsi="Century Gothic"/>
      <w:i/>
      <w:iCs/>
      <w:color w:val="7FA9AE"/>
      <w:sz w:val="20"/>
    </w:rPr>
  </w:style>
  <w:style w:type="character" w:styleId="SubtleReference">
    <w:name w:val="Subtle Reference"/>
    <w:basedOn w:val="DefaultParagraphFont"/>
    <w:uiPriority w:val="31"/>
    <w:qFormat/>
    <w:rsid w:val="00E968E6"/>
    <w:rPr>
      <w:rFonts w:ascii="Century Gothic" w:hAnsi="Century Gothic"/>
      <w:smallCaps/>
      <w:color w:val="5A5A5A" w:themeColor="text1" w:themeTint="A5"/>
    </w:rPr>
  </w:style>
  <w:style w:type="character" w:styleId="IntenseReference">
    <w:name w:val="Intense Reference"/>
    <w:basedOn w:val="DefaultParagraphFont"/>
    <w:uiPriority w:val="32"/>
    <w:qFormat/>
    <w:rsid w:val="00E968E6"/>
    <w:rPr>
      <w:rFonts w:ascii="Century Gothic" w:hAnsi="Century Gothic"/>
      <w:b/>
      <w:bCs/>
      <w:smallCaps/>
      <w:color w:val="001489"/>
      <w:spacing w:val="5"/>
    </w:rPr>
  </w:style>
  <w:style w:type="character" w:styleId="BookTitle">
    <w:name w:val="Book Title"/>
    <w:basedOn w:val="DefaultParagraphFont"/>
    <w:uiPriority w:val="33"/>
    <w:qFormat/>
    <w:rsid w:val="00E968E6"/>
    <w:rPr>
      <w:rFonts w:ascii="Century Gothic" w:hAnsi="Century Gothic"/>
      <w:b/>
      <w:bCs/>
      <w:i/>
      <w:iCs/>
      <w:spacing w:val="5"/>
    </w:rPr>
  </w:style>
  <w:style w:type="character" w:styleId="UnresolvedMention">
    <w:name w:val="Unresolved Mention"/>
    <w:basedOn w:val="DefaultParagraphFont"/>
    <w:uiPriority w:val="99"/>
    <w:semiHidden/>
    <w:unhideWhenUsed/>
    <w:rsid w:val="005B5CFD"/>
    <w:rPr>
      <w:color w:val="605E5C"/>
      <w:shd w:val="clear" w:color="auto" w:fill="E1DFDD"/>
    </w:rPr>
  </w:style>
  <w:style w:type="paragraph" w:styleId="TOCHeading">
    <w:name w:val="TOC Heading"/>
    <w:basedOn w:val="Heading1"/>
    <w:next w:val="Normal"/>
    <w:uiPriority w:val="39"/>
    <w:unhideWhenUsed/>
    <w:qFormat/>
    <w:rsid w:val="00B82EF7"/>
    <w:pPr>
      <w:numPr>
        <w:numId w:val="0"/>
      </w:numPr>
      <w:suppressAutoHyphens w:val="0"/>
      <w:autoSpaceDN/>
      <w:spacing w:before="240" w:after="0" w:line="259" w:lineRule="auto"/>
      <w:textAlignment w:val="auto"/>
      <w:outlineLvl w:val="9"/>
    </w:pPr>
    <w:rPr>
      <w:rFonts w:asciiTheme="majorHAnsi" w:eastAsiaTheme="majorEastAsia" w:hAnsiTheme="majorHAnsi" w:cstheme="majorBidi"/>
      <w:b w:val="0"/>
      <w:bCs w:val="0"/>
      <w:color w:val="2E74B5" w:themeColor="accent1" w:themeShade="BF"/>
      <w:sz w:val="32"/>
      <w:szCs w:val="32"/>
      <w:lang w:val="en-US"/>
    </w:rPr>
  </w:style>
  <w:style w:type="paragraph" w:styleId="TOC1">
    <w:name w:val="toc 1"/>
    <w:basedOn w:val="Normal"/>
    <w:next w:val="Normal"/>
    <w:autoRedefine/>
    <w:uiPriority w:val="39"/>
    <w:unhideWhenUsed/>
    <w:rsid w:val="00B82EF7"/>
    <w:pPr>
      <w:spacing w:after="100"/>
    </w:pPr>
  </w:style>
  <w:style w:type="paragraph" w:styleId="TOC2">
    <w:name w:val="toc 2"/>
    <w:basedOn w:val="Normal"/>
    <w:next w:val="Normal"/>
    <w:autoRedefine/>
    <w:uiPriority w:val="39"/>
    <w:unhideWhenUsed/>
    <w:rsid w:val="00B82EF7"/>
    <w:pPr>
      <w:spacing w:after="100"/>
      <w:ind w:left="200"/>
    </w:pPr>
  </w:style>
  <w:style w:type="character" w:styleId="FollowedHyperlink">
    <w:name w:val="FollowedHyperlink"/>
    <w:basedOn w:val="DefaultParagraphFont"/>
    <w:uiPriority w:val="99"/>
    <w:semiHidden/>
    <w:unhideWhenUsed/>
    <w:rsid w:val="005738A1"/>
    <w:rPr>
      <w:color w:val="954F72" w:themeColor="followedHyperlink"/>
      <w:u w:val="single"/>
    </w:rPr>
  </w:style>
  <w:style w:type="character" w:styleId="CommentReference">
    <w:name w:val="annotation reference"/>
    <w:basedOn w:val="DefaultParagraphFont"/>
    <w:uiPriority w:val="99"/>
    <w:semiHidden/>
    <w:unhideWhenUsed/>
    <w:rsid w:val="005274CD"/>
    <w:rPr>
      <w:sz w:val="16"/>
      <w:szCs w:val="16"/>
    </w:rPr>
  </w:style>
  <w:style w:type="paragraph" w:styleId="CommentText">
    <w:name w:val="annotation text"/>
    <w:basedOn w:val="Normal"/>
    <w:link w:val="CommentTextChar"/>
    <w:uiPriority w:val="99"/>
    <w:unhideWhenUsed/>
    <w:rsid w:val="005274CD"/>
    <w:pPr>
      <w:spacing w:line="240" w:lineRule="auto"/>
    </w:pPr>
    <w:rPr>
      <w:szCs w:val="20"/>
    </w:rPr>
  </w:style>
  <w:style w:type="character" w:customStyle="1" w:styleId="CommentTextChar">
    <w:name w:val="Comment Text Char"/>
    <w:basedOn w:val="DefaultParagraphFont"/>
    <w:link w:val="CommentText"/>
    <w:uiPriority w:val="99"/>
    <w:rsid w:val="005274CD"/>
    <w:rPr>
      <w:rFonts w:ascii="Century Gothic" w:hAnsi="Century Gothic"/>
      <w:sz w:val="20"/>
      <w:szCs w:val="20"/>
    </w:rPr>
  </w:style>
  <w:style w:type="paragraph" w:styleId="CommentSubject">
    <w:name w:val="annotation subject"/>
    <w:basedOn w:val="CommentText"/>
    <w:next w:val="CommentText"/>
    <w:link w:val="CommentSubjectChar"/>
    <w:uiPriority w:val="99"/>
    <w:semiHidden/>
    <w:unhideWhenUsed/>
    <w:rsid w:val="005274CD"/>
    <w:rPr>
      <w:b/>
      <w:bCs/>
    </w:rPr>
  </w:style>
  <w:style w:type="character" w:customStyle="1" w:styleId="CommentSubjectChar">
    <w:name w:val="Comment Subject Char"/>
    <w:basedOn w:val="CommentTextChar"/>
    <w:link w:val="CommentSubject"/>
    <w:uiPriority w:val="99"/>
    <w:semiHidden/>
    <w:rsid w:val="005274CD"/>
    <w:rPr>
      <w:rFonts w:ascii="Century Gothic" w:hAnsi="Century Gothic"/>
      <w:b/>
      <w:bCs/>
      <w:sz w:val="20"/>
      <w:szCs w:val="20"/>
    </w:rPr>
  </w:style>
  <w:style w:type="paragraph" w:styleId="NormalWeb">
    <w:name w:val="Normal (Web)"/>
    <w:basedOn w:val="Normal"/>
    <w:uiPriority w:val="99"/>
    <w:semiHidden/>
    <w:unhideWhenUsed/>
    <w:rsid w:val="00526F96"/>
    <w:pPr>
      <w:suppressAutoHyphens w:val="0"/>
      <w:autoSpaceDN/>
      <w:spacing w:before="100" w:beforeAutospacing="1" w:after="100" w:afterAutospacing="1" w:line="240" w:lineRule="auto"/>
      <w:textAlignment w:val="auto"/>
    </w:pPr>
    <w:rPr>
      <w:rFonts w:ascii="Times New Roman" w:eastAsia="Times New Roman" w:hAnsi="Times New Roman"/>
      <w:sz w:val="24"/>
      <w:szCs w:val="24"/>
      <w:lang w:val="en-US"/>
    </w:rPr>
  </w:style>
  <w:style w:type="paragraph" w:styleId="TOC3">
    <w:name w:val="toc 3"/>
    <w:basedOn w:val="Normal"/>
    <w:next w:val="Normal"/>
    <w:autoRedefine/>
    <w:uiPriority w:val="39"/>
    <w:unhideWhenUsed/>
    <w:rsid w:val="00B96DCB"/>
    <w:pPr>
      <w:suppressAutoHyphens w:val="0"/>
      <w:autoSpaceDN/>
      <w:spacing w:after="100" w:line="259" w:lineRule="auto"/>
      <w:ind w:left="440"/>
      <w:textAlignment w:val="auto"/>
    </w:pPr>
    <w:rPr>
      <w:rFonts w:asciiTheme="minorHAnsi" w:eastAsiaTheme="minorEastAsia" w:hAnsiTheme="minorHAnsi"/>
      <w:sz w:val="22"/>
      <w:lang w:val="en-US"/>
    </w:rPr>
  </w:style>
  <w:style w:type="paragraph" w:styleId="FootnoteText">
    <w:name w:val="footnote text"/>
    <w:basedOn w:val="Normal"/>
    <w:link w:val="FootnoteTextChar"/>
    <w:uiPriority w:val="99"/>
    <w:unhideWhenUsed/>
    <w:rsid w:val="00B92343"/>
    <w:pPr>
      <w:spacing w:after="0" w:line="240" w:lineRule="auto"/>
    </w:pPr>
    <w:rPr>
      <w:szCs w:val="20"/>
    </w:rPr>
  </w:style>
  <w:style w:type="character" w:customStyle="1" w:styleId="FootnoteTextChar">
    <w:name w:val="Footnote Text Char"/>
    <w:basedOn w:val="DefaultParagraphFont"/>
    <w:link w:val="FootnoteText"/>
    <w:uiPriority w:val="99"/>
    <w:rsid w:val="00B92343"/>
    <w:rPr>
      <w:rFonts w:ascii="Century Gothic" w:hAnsi="Century Gothic"/>
      <w:sz w:val="20"/>
      <w:szCs w:val="20"/>
    </w:rPr>
  </w:style>
  <w:style w:type="character" w:styleId="FootnoteReference">
    <w:name w:val="footnote reference"/>
    <w:basedOn w:val="DefaultParagraphFont"/>
    <w:uiPriority w:val="99"/>
    <w:semiHidden/>
    <w:unhideWhenUsed/>
    <w:rsid w:val="00B92343"/>
    <w:rPr>
      <w:vertAlign w:val="superscript"/>
    </w:rPr>
  </w:style>
  <w:style w:type="paragraph" w:customStyle="1" w:styleId="EndNoteBibliography">
    <w:name w:val="EndNote Bibliography"/>
    <w:basedOn w:val="Normal"/>
    <w:link w:val="EndNoteBibliographyChar"/>
    <w:rsid w:val="001070B0"/>
    <w:pPr>
      <w:suppressAutoHyphens w:val="0"/>
      <w:autoSpaceDN/>
      <w:spacing w:line="240" w:lineRule="auto"/>
      <w:textAlignment w:val="auto"/>
    </w:pPr>
    <w:rPr>
      <w:rFonts w:ascii="Calibri" w:eastAsiaTheme="minorHAnsi" w:hAnsi="Calibri" w:cs="Calibri"/>
      <w:noProof/>
      <w:sz w:val="22"/>
      <w:lang w:val="en-US"/>
    </w:rPr>
  </w:style>
  <w:style w:type="character" w:customStyle="1" w:styleId="EndNoteBibliographyChar">
    <w:name w:val="EndNote Bibliography Char"/>
    <w:basedOn w:val="DefaultParagraphFont"/>
    <w:link w:val="EndNoteBibliography"/>
    <w:rsid w:val="001070B0"/>
    <w:rPr>
      <w:rFonts w:eastAsiaTheme="minorHAnsi" w:cs="Calibri"/>
      <w:noProof/>
      <w:lang w:val="en-US"/>
    </w:rPr>
  </w:style>
  <w:style w:type="paragraph" w:styleId="Revision">
    <w:name w:val="Revision"/>
    <w:hidden/>
    <w:uiPriority w:val="99"/>
    <w:semiHidden/>
    <w:rsid w:val="00957F71"/>
    <w:pPr>
      <w:autoSpaceDN/>
      <w:spacing w:after="0" w:line="240" w:lineRule="auto"/>
      <w:textAlignment w:val="auto"/>
    </w:pPr>
    <w:rPr>
      <w:rFonts w:ascii="Century Gothic" w:hAnsi="Century Gothic"/>
      <w:sz w:val="20"/>
    </w:rPr>
  </w:style>
  <w:style w:type="paragraph" w:customStyle="1" w:styleId="Default">
    <w:name w:val="Default"/>
    <w:rsid w:val="00C24973"/>
    <w:pPr>
      <w:autoSpaceDE w:val="0"/>
      <w:adjustRightInd w:val="0"/>
      <w:spacing w:after="0" w:line="240" w:lineRule="auto"/>
      <w:textAlignment w:val="auto"/>
    </w:pPr>
    <w:rPr>
      <w:rFonts w:cs="Calibri"/>
      <w:color w:val="000000"/>
      <w:sz w:val="24"/>
      <w:szCs w:val="24"/>
      <w:lang w:val="en-US"/>
    </w:rPr>
  </w:style>
  <w:style w:type="paragraph" w:styleId="BalloonText">
    <w:name w:val="Balloon Text"/>
    <w:basedOn w:val="Normal"/>
    <w:link w:val="BalloonTextChar"/>
    <w:uiPriority w:val="99"/>
    <w:semiHidden/>
    <w:unhideWhenUsed/>
    <w:rsid w:val="00276F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76FCB"/>
    <w:rPr>
      <w:rFonts w:ascii="Segoe UI" w:hAnsi="Segoe UI" w:cs="Segoe UI"/>
      <w:sz w:val="18"/>
      <w:szCs w:val="18"/>
    </w:rPr>
  </w:style>
  <w:style w:type="character" w:customStyle="1" w:styleId="ListParagraphChar">
    <w:name w:val="List Paragraph Char"/>
    <w:aliases w:val="Bullets Char,List Paragraph 1 Char"/>
    <w:basedOn w:val="DefaultParagraphFont"/>
    <w:link w:val="ListParagraph"/>
    <w:uiPriority w:val="34"/>
    <w:locked/>
    <w:rsid w:val="00E11B5C"/>
    <w:rPr>
      <w:rFonts w:ascii="Century Gothic" w:hAnsi="Century Gothic"/>
      <w:sz w:val="20"/>
    </w:rPr>
  </w:style>
  <w:style w:type="table" w:styleId="TableGrid">
    <w:name w:val="Table Grid"/>
    <w:basedOn w:val="TableNormal"/>
    <w:uiPriority w:val="59"/>
    <w:rsid w:val="005017C6"/>
    <w:pPr>
      <w:autoSpaceDN/>
      <w:spacing w:after="0" w:line="240" w:lineRule="auto"/>
      <w:textAlignment w:val="auto"/>
    </w:pPr>
    <w:rPr>
      <w:rFonts w:asciiTheme="minorHAnsi" w:eastAsiaTheme="minorHAnsi" w:hAnsiTheme="minorHAnsi" w:cstheme="minorBidi"/>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3-Accent1">
    <w:name w:val="Grid Table 3 Accent 1"/>
    <w:basedOn w:val="TableNormal"/>
    <w:uiPriority w:val="48"/>
    <w:rsid w:val="000D2188"/>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GridTable6Colorful-Accent1">
    <w:name w:val="Grid Table 6 Colorful Accent 1"/>
    <w:basedOn w:val="TableNormal"/>
    <w:uiPriority w:val="51"/>
    <w:rsid w:val="000D2188"/>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2531129">
      <w:bodyDiv w:val="1"/>
      <w:marLeft w:val="0"/>
      <w:marRight w:val="0"/>
      <w:marTop w:val="0"/>
      <w:marBottom w:val="0"/>
      <w:divBdr>
        <w:top w:val="none" w:sz="0" w:space="0" w:color="auto"/>
        <w:left w:val="none" w:sz="0" w:space="0" w:color="auto"/>
        <w:bottom w:val="none" w:sz="0" w:space="0" w:color="auto"/>
        <w:right w:val="none" w:sz="0" w:space="0" w:color="auto"/>
      </w:divBdr>
    </w:div>
    <w:div w:id="458453665">
      <w:bodyDiv w:val="1"/>
      <w:marLeft w:val="0"/>
      <w:marRight w:val="0"/>
      <w:marTop w:val="0"/>
      <w:marBottom w:val="0"/>
      <w:divBdr>
        <w:top w:val="none" w:sz="0" w:space="0" w:color="auto"/>
        <w:left w:val="none" w:sz="0" w:space="0" w:color="auto"/>
        <w:bottom w:val="none" w:sz="0" w:space="0" w:color="auto"/>
        <w:right w:val="none" w:sz="0" w:space="0" w:color="auto"/>
      </w:divBdr>
    </w:div>
    <w:div w:id="501824003">
      <w:bodyDiv w:val="1"/>
      <w:marLeft w:val="0"/>
      <w:marRight w:val="0"/>
      <w:marTop w:val="0"/>
      <w:marBottom w:val="0"/>
      <w:divBdr>
        <w:top w:val="none" w:sz="0" w:space="0" w:color="auto"/>
        <w:left w:val="none" w:sz="0" w:space="0" w:color="auto"/>
        <w:bottom w:val="none" w:sz="0" w:space="0" w:color="auto"/>
        <w:right w:val="none" w:sz="0" w:space="0" w:color="auto"/>
      </w:divBdr>
    </w:div>
    <w:div w:id="601298308">
      <w:bodyDiv w:val="1"/>
      <w:marLeft w:val="0"/>
      <w:marRight w:val="0"/>
      <w:marTop w:val="0"/>
      <w:marBottom w:val="0"/>
      <w:divBdr>
        <w:top w:val="none" w:sz="0" w:space="0" w:color="auto"/>
        <w:left w:val="none" w:sz="0" w:space="0" w:color="auto"/>
        <w:bottom w:val="none" w:sz="0" w:space="0" w:color="auto"/>
        <w:right w:val="none" w:sz="0" w:space="0" w:color="auto"/>
      </w:divBdr>
    </w:div>
    <w:div w:id="831993559">
      <w:bodyDiv w:val="1"/>
      <w:marLeft w:val="0"/>
      <w:marRight w:val="0"/>
      <w:marTop w:val="0"/>
      <w:marBottom w:val="0"/>
      <w:divBdr>
        <w:top w:val="none" w:sz="0" w:space="0" w:color="auto"/>
        <w:left w:val="none" w:sz="0" w:space="0" w:color="auto"/>
        <w:bottom w:val="none" w:sz="0" w:space="0" w:color="auto"/>
        <w:right w:val="none" w:sz="0" w:space="0" w:color="auto"/>
      </w:divBdr>
    </w:div>
    <w:div w:id="957680472">
      <w:bodyDiv w:val="1"/>
      <w:marLeft w:val="0"/>
      <w:marRight w:val="0"/>
      <w:marTop w:val="0"/>
      <w:marBottom w:val="0"/>
      <w:divBdr>
        <w:top w:val="none" w:sz="0" w:space="0" w:color="auto"/>
        <w:left w:val="none" w:sz="0" w:space="0" w:color="auto"/>
        <w:bottom w:val="none" w:sz="0" w:space="0" w:color="auto"/>
        <w:right w:val="none" w:sz="0" w:space="0" w:color="auto"/>
      </w:divBdr>
    </w:div>
    <w:div w:id="1064134358">
      <w:bodyDiv w:val="1"/>
      <w:marLeft w:val="0"/>
      <w:marRight w:val="0"/>
      <w:marTop w:val="0"/>
      <w:marBottom w:val="0"/>
      <w:divBdr>
        <w:top w:val="none" w:sz="0" w:space="0" w:color="auto"/>
        <w:left w:val="none" w:sz="0" w:space="0" w:color="auto"/>
        <w:bottom w:val="none" w:sz="0" w:space="0" w:color="auto"/>
        <w:right w:val="none" w:sz="0" w:space="0" w:color="auto"/>
      </w:divBdr>
      <w:divsChild>
        <w:div w:id="1039016941">
          <w:marLeft w:val="0"/>
          <w:marRight w:val="0"/>
          <w:marTop w:val="0"/>
          <w:marBottom w:val="0"/>
          <w:divBdr>
            <w:top w:val="none" w:sz="0" w:space="0" w:color="auto"/>
            <w:left w:val="none" w:sz="0" w:space="0" w:color="auto"/>
            <w:bottom w:val="none" w:sz="0" w:space="0" w:color="auto"/>
            <w:right w:val="none" w:sz="0" w:space="0" w:color="auto"/>
          </w:divBdr>
        </w:div>
      </w:divsChild>
    </w:div>
    <w:div w:id="1263416469">
      <w:bodyDiv w:val="1"/>
      <w:marLeft w:val="0"/>
      <w:marRight w:val="0"/>
      <w:marTop w:val="0"/>
      <w:marBottom w:val="0"/>
      <w:divBdr>
        <w:top w:val="none" w:sz="0" w:space="0" w:color="auto"/>
        <w:left w:val="none" w:sz="0" w:space="0" w:color="auto"/>
        <w:bottom w:val="none" w:sz="0" w:space="0" w:color="auto"/>
        <w:right w:val="none" w:sz="0" w:space="0" w:color="auto"/>
      </w:divBdr>
    </w:div>
    <w:div w:id="1640067431">
      <w:bodyDiv w:val="1"/>
      <w:marLeft w:val="0"/>
      <w:marRight w:val="0"/>
      <w:marTop w:val="0"/>
      <w:marBottom w:val="0"/>
      <w:divBdr>
        <w:top w:val="none" w:sz="0" w:space="0" w:color="auto"/>
        <w:left w:val="none" w:sz="0" w:space="0" w:color="auto"/>
        <w:bottom w:val="none" w:sz="0" w:space="0" w:color="auto"/>
        <w:right w:val="none" w:sz="0" w:space="0" w:color="auto"/>
      </w:divBdr>
    </w:div>
    <w:div w:id="1653632662">
      <w:bodyDiv w:val="1"/>
      <w:marLeft w:val="0"/>
      <w:marRight w:val="0"/>
      <w:marTop w:val="0"/>
      <w:marBottom w:val="0"/>
      <w:divBdr>
        <w:top w:val="none" w:sz="0" w:space="0" w:color="auto"/>
        <w:left w:val="none" w:sz="0" w:space="0" w:color="auto"/>
        <w:bottom w:val="none" w:sz="0" w:space="0" w:color="auto"/>
        <w:right w:val="none" w:sz="0" w:space="0" w:color="auto"/>
      </w:divBdr>
    </w:div>
    <w:div w:id="20340699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g"/><Relationship Id="rId18" Type="http://schemas.openxmlformats.org/officeDocument/2006/relationships/hyperlink" Target="mailto:info@farrsa.org.za" TargetMode="External"/><Relationship Id="rId26" Type="http://schemas.openxmlformats.org/officeDocument/2006/relationships/hyperlink" Target="https://www.pebblesproject.org/" TargetMode="External"/><Relationship Id="rId21" Type="http://schemas.openxmlformats.org/officeDocument/2006/relationships/image" Target="media/image6.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mailto:Karen.Nieuwoudt@westerncape.gov.za" TargetMode="External"/><Relationship Id="rId17" Type="http://schemas.openxmlformats.org/officeDocument/2006/relationships/image" Target="cid:image002.jpg@01D9CEC5.FD246400" TargetMode="External"/><Relationship Id="rId25" Type="http://schemas.openxmlformats.org/officeDocument/2006/relationships/hyperlink" Target="https://farrsa.org.za"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5.png"/><Relationship Id="rId29" Type="http://schemas.openxmlformats.org/officeDocument/2006/relationships/hyperlink" Target="https://www.westerncape.gov.za/first-1000-day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Ferdinand.Bomvana@westerncape.gov.za" TargetMode="External"/><Relationship Id="rId24" Type="http://schemas.openxmlformats.org/officeDocument/2006/relationships/image" Target="media/image9.png"/><Relationship Id="rId32" Type="http://schemas.openxmlformats.org/officeDocument/2006/relationships/hyperlink" Target="http://www.westerncape.gov.za" TargetMode="External"/><Relationship Id="rId37"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image" Target="cid:image001.png@01D9CEC5.FD246400" TargetMode="External"/><Relationship Id="rId23" Type="http://schemas.openxmlformats.org/officeDocument/2006/relationships/image" Target="media/image8.png"/><Relationship Id="rId28" Type="http://schemas.openxmlformats.org/officeDocument/2006/relationships/hyperlink" Target="https://www.westerncape.gov.za/general-publication/foetal-alcohol-syndrome-awareness-programme"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jpg"/><Relationship Id="rId31"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7.jpeg"/><Relationship Id="rId27" Type="http://schemas.openxmlformats.org/officeDocument/2006/relationships/hyperlink" Target="https://www.cdc.gov/ncbddd/fasd/facts.htm" TargetMode="External"/><Relationship Id="rId30" Type="http://schemas.openxmlformats.org/officeDocument/2006/relationships/hyperlink" Target="https://www.frontiersin.org/articles/10.3389/fpubh.2021.592726/full" TargetMode="External"/><Relationship Id="rId35"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c13edc1-cd23-46d0-b8c9-9423e90e263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874B44AEB88524A809034C1C2CCEA8C" ma:contentTypeVersion="16" ma:contentTypeDescription="Create a new document." ma:contentTypeScope="" ma:versionID="a37a5d2862fdbecc91dd67dac3fe19e2">
  <xsd:schema xmlns:xsd="http://www.w3.org/2001/XMLSchema" xmlns:xs="http://www.w3.org/2001/XMLSchema" xmlns:p="http://schemas.microsoft.com/office/2006/metadata/properties" xmlns:ns3="8c13edc1-cd23-46d0-b8c9-9423e90e2631" xmlns:ns4="3970c161-f92e-4d60-9d85-d68a542e7c47" targetNamespace="http://schemas.microsoft.com/office/2006/metadata/properties" ma:root="true" ma:fieldsID="87590384e728e9c1cafa82cf5004e3bf" ns3:_="" ns4:_="">
    <xsd:import namespace="8c13edc1-cd23-46d0-b8c9-9423e90e2631"/>
    <xsd:import namespace="3970c161-f92e-4d60-9d85-d68a542e7c47"/>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4:SharedWithUsers" minOccurs="0"/>
                <xsd:element ref="ns4:SharedWithDetails" minOccurs="0"/>
                <xsd:element ref="ns4:SharingHintHash" minOccurs="0"/>
                <xsd:element ref="ns3:MediaServiceAutoKeyPoints" minOccurs="0"/>
                <xsd:element ref="ns3:MediaServiceKeyPoints" minOccurs="0"/>
                <xsd:element ref="ns3:MediaLengthInSeconds" minOccurs="0"/>
                <xsd:element ref="ns3:MediaServiceLocation"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13edc1-cd23-46d0-b8c9-9423e90e26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70c161-f92e-4d60-9d85-d68a542e7c47"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SharingHintHash" ma:index="17"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B82730-DF30-4142-B6F3-0BDB368C0AA3}">
  <ds:schemaRefs>
    <ds:schemaRef ds:uri="http://schemas.microsoft.com/office/2006/documentManagement/types"/>
    <ds:schemaRef ds:uri="http://www.w3.org/XML/1998/namespace"/>
    <ds:schemaRef ds:uri="http://purl.org/dc/dcmitype/"/>
    <ds:schemaRef ds:uri="http://schemas.microsoft.com/office/2006/metadata/properties"/>
    <ds:schemaRef ds:uri="http://purl.org/dc/terms/"/>
    <ds:schemaRef ds:uri="http://purl.org/dc/elements/1.1/"/>
    <ds:schemaRef ds:uri="8c13edc1-cd23-46d0-b8c9-9423e90e2631"/>
    <ds:schemaRef ds:uri="http://schemas.microsoft.com/office/infopath/2007/PartnerControls"/>
    <ds:schemaRef ds:uri="http://schemas.openxmlformats.org/package/2006/metadata/core-properties"/>
    <ds:schemaRef ds:uri="3970c161-f92e-4d60-9d85-d68a542e7c47"/>
  </ds:schemaRefs>
</ds:datastoreItem>
</file>

<file path=customXml/itemProps2.xml><?xml version="1.0" encoding="utf-8"?>
<ds:datastoreItem xmlns:ds="http://schemas.openxmlformats.org/officeDocument/2006/customXml" ds:itemID="{2E6C9674-4ABD-4AB1-824B-A2871104EE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13edc1-cd23-46d0-b8c9-9423e90e2631"/>
    <ds:schemaRef ds:uri="3970c161-f92e-4d60-9d85-d68a542e7c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992690-5E1F-4014-9B1F-1582704ABE4E}">
  <ds:schemaRefs>
    <ds:schemaRef ds:uri="http://schemas.microsoft.com/sharepoint/v3/contenttype/forms"/>
  </ds:schemaRefs>
</ds:datastoreItem>
</file>

<file path=customXml/itemProps4.xml><?xml version="1.0" encoding="utf-8"?>
<ds:datastoreItem xmlns:ds="http://schemas.openxmlformats.org/officeDocument/2006/customXml" ds:itemID="{EFC30A18-5DE2-4D30-A0F5-2576F652EA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16</Pages>
  <Words>2363</Words>
  <Characters>13471</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Sylvanus du Plessis</dc:creator>
  <cp:lastModifiedBy>Kelly Fortune</cp:lastModifiedBy>
  <cp:revision>2</cp:revision>
  <dcterms:created xsi:type="dcterms:W3CDTF">2023-09-06T09:45:00Z</dcterms:created>
  <dcterms:modified xsi:type="dcterms:W3CDTF">2023-09-06T09:45:00Z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0x010100A874B44AEB88524A809034C1C2CCEA8C</vt:lpwstr>
  </property>
</Properties>
</file>