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A5" w:rsidRDefault="005342A5" w:rsidP="00412D9D">
      <w:pPr>
        <w:rPr>
          <w:rFonts w:ascii="Century Gothic" w:hAnsi="Century Gothic"/>
          <w:color w:val="000000"/>
          <w:sz w:val="24"/>
          <w:szCs w:val="24"/>
          <w:lang w:val="en-ZA" w:eastAsia="en-ZA"/>
        </w:rPr>
      </w:pPr>
      <w:bookmarkStart w:id="0" w:name="_GoBack"/>
      <w:bookmarkEnd w:id="0"/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2140"/>
        <w:gridCol w:w="520"/>
        <w:gridCol w:w="7100"/>
      </w:tblGrid>
      <w:tr w:rsidR="005342A5" w:rsidRPr="005342A5" w:rsidTr="006808AF">
        <w:trPr>
          <w:trHeight w:val="8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sz w:val="24"/>
                <w:szCs w:val="24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sz w:val="24"/>
                <w:szCs w:val="24"/>
                <w:lang w:val="en-ZA" w:eastAsia="en-ZA"/>
              </w:rPr>
            </w:pPr>
          </w:p>
        </w:tc>
      </w:tr>
      <w:tr w:rsidR="006808AF" w:rsidRPr="005342A5" w:rsidTr="006808AF">
        <w:trPr>
          <w:trHeight w:val="464"/>
        </w:trPr>
        <w:tc>
          <w:tcPr>
            <w:tcW w:w="9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6808AF" w:rsidRPr="008723B7" w:rsidRDefault="006808AF" w:rsidP="006808AF">
            <w:pPr>
              <w:rPr>
                <w:rFonts w:ascii="Century Gothic" w:hAnsi="Century Gothic"/>
                <w:b/>
                <w:bCs/>
                <w:color w:val="000000"/>
                <w:sz w:val="24"/>
                <w:szCs w:val="24"/>
                <w:lang w:val="en-ZA" w:eastAsia="en-ZA"/>
              </w:rPr>
            </w:pPr>
            <w:r w:rsidRPr="008723B7">
              <w:rPr>
                <w:rFonts w:ascii="Century Gothic" w:hAnsi="Century Gothic"/>
                <w:b/>
                <w:color w:val="000000"/>
                <w:sz w:val="24"/>
                <w:szCs w:val="24"/>
                <w:lang w:val="en-ZA" w:eastAsia="en-ZA"/>
              </w:rPr>
              <w:t>World Economic Forum: Skills for the 4</w:t>
            </w:r>
            <w:r w:rsidRPr="008723B7">
              <w:rPr>
                <w:rFonts w:ascii="Century Gothic" w:hAnsi="Century Gothic"/>
                <w:b/>
                <w:color w:val="000000"/>
                <w:sz w:val="24"/>
                <w:szCs w:val="24"/>
                <w:vertAlign w:val="superscript"/>
                <w:lang w:val="en-ZA" w:eastAsia="en-ZA"/>
              </w:rPr>
              <w:t>th</w:t>
            </w:r>
            <w:r w:rsidRPr="008723B7">
              <w:rPr>
                <w:rFonts w:ascii="Century Gothic" w:hAnsi="Century Gothic"/>
                <w:b/>
                <w:color w:val="000000"/>
                <w:sz w:val="24"/>
                <w:szCs w:val="24"/>
                <w:lang w:val="en-ZA" w:eastAsia="en-ZA"/>
              </w:rPr>
              <w:t xml:space="preserve"> Industrial Revolution</w:t>
            </w:r>
            <w:r w:rsidR="00494CF6">
              <w:rPr>
                <w:rFonts w:ascii="Century Gothic" w:hAnsi="Century Gothic"/>
                <w:b/>
                <w:color w:val="000000"/>
                <w:sz w:val="24"/>
                <w:szCs w:val="24"/>
                <w:lang w:val="en-ZA" w:eastAsia="en-ZA"/>
              </w:rPr>
              <w:t xml:space="preserve"> 2017</w:t>
            </w:r>
          </w:p>
        </w:tc>
      </w:tr>
      <w:tr w:rsidR="005342A5" w:rsidRPr="005342A5" w:rsidTr="008723B7">
        <w:trPr>
          <w:trHeight w:val="27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5342A5" w:rsidRPr="005342A5" w:rsidRDefault="005342A5" w:rsidP="008723B7">
            <w:pPr>
              <w:jc w:val="center"/>
              <w:rPr>
                <w:rFonts w:ascii="Century Gothic" w:hAnsi="Century Gothic"/>
                <w:bCs/>
                <w:color w:val="000000"/>
                <w:sz w:val="22"/>
                <w:szCs w:val="22"/>
                <w:lang w:val="en-ZA" w:eastAsia="en-ZA"/>
              </w:rPr>
            </w:pPr>
            <w:r w:rsidRPr="005342A5">
              <w:rPr>
                <w:rFonts w:ascii="Century Gothic" w:hAnsi="Century Gothic"/>
                <w:bCs/>
                <w:color w:val="000000"/>
                <w:sz w:val="22"/>
                <w:szCs w:val="22"/>
                <w:lang w:val="en-ZA" w:eastAsia="en-ZA"/>
              </w:rPr>
              <w:t>Category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5342A5" w:rsidRPr="005342A5" w:rsidRDefault="005342A5" w:rsidP="008723B7">
            <w:pPr>
              <w:jc w:val="center"/>
              <w:rPr>
                <w:rFonts w:ascii="Century Gothic" w:hAnsi="Century Gothic"/>
                <w:bCs/>
                <w:color w:val="000000"/>
                <w:sz w:val="22"/>
                <w:szCs w:val="22"/>
                <w:lang w:val="en-ZA" w:eastAsia="en-ZA"/>
              </w:rPr>
            </w:pPr>
            <w:r w:rsidRPr="005342A5">
              <w:rPr>
                <w:rFonts w:ascii="Century Gothic" w:hAnsi="Century Gothic"/>
                <w:bCs/>
                <w:color w:val="000000"/>
                <w:sz w:val="22"/>
                <w:szCs w:val="22"/>
                <w:lang w:val="en-ZA" w:eastAsia="en-ZA"/>
              </w:rPr>
              <w:t>Skills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Cognitive Abilities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Cognitive Flexibility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Creativity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Logical Reasoning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Problem Sensitivity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Mathematical Reasoning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Visualization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 xml:space="preserve">Physical </w:t>
            </w:r>
            <w:r w:rsidR="00E51DA7" w:rsidRPr="005342A5">
              <w:rPr>
                <w:rFonts w:ascii="Century Gothic" w:hAnsi="Century Gothic"/>
                <w:color w:val="000000"/>
                <w:lang w:val="en-ZA" w:eastAsia="en-ZA"/>
              </w:rPr>
              <w:t>Abilities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Physical Strength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Manual Dexterity and Precision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Content Skills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Active Learning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Oral Expression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Reading Comprehension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E51DA7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Writ</w:t>
            </w:r>
            <w:r w:rsidR="00E51DA7">
              <w:rPr>
                <w:rFonts w:ascii="Century Gothic" w:hAnsi="Century Gothic"/>
                <w:color w:val="000000"/>
                <w:lang w:val="en-ZA" w:eastAsia="en-ZA"/>
              </w:rPr>
              <w:t>t</w:t>
            </w: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en Expression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ICT Literacy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Process Skills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Active Listening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Critical Thinking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Monitoring Self and Others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Social Skills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Coordinating with Others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Emotional Intelligence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Negotiation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E51DA7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Persuasion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Service Orientation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Training and Teaching Others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Systems Skills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Judgement and Decision Making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E51DA7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Systems</w:t>
            </w:r>
            <w:r w:rsidR="005342A5" w:rsidRPr="005342A5">
              <w:rPr>
                <w:rFonts w:ascii="Century Gothic" w:hAnsi="Century Gothic"/>
                <w:color w:val="000000"/>
                <w:lang w:val="en-ZA" w:eastAsia="en-ZA"/>
              </w:rPr>
              <w:t xml:space="preserve"> Analysis</w:t>
            </w:r>
          </w:p>
        </w:tc>
      </w:tr>
      <w:tr w:rsidR="005342A5" w:rsidRPr="005342A5" w:rsidTr="005342A5">
        <w:trPr>
          <w:trHeight w:val="31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Complex Problem Solving Skills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Complex Problem Solving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Resource Management Skills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Management of Financial Resources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Management of Material Resources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People Management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Time Management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2A5" w:rsidRPr="005342A5" w:rsidRDefault="005342A5" w:rsidP="005342A5">
            <w:pPr>
              <w:jc w:val="center"/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Technical Skills</w:t>
            </w: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Equipment Maintenance and Repair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Equipment Operation and Control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Programming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Quality Control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Technology and User Experience Design</w:t>
            </w:r>
          </w:p>
        </w:tc>
      </w:tr>
      <w:tr w:rsidR="005342A5" w:rsidRPr="005342A5" w:rsidTr="005342A5">
        <w:trPr>
          <w:trHeight w:val="345"/>
        </w:trPr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</w:p>
        </w:tc>
        <w:tc>
          <w:tcPr>
            <w:tcW w:w="7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2A5" w:rsidRPr="005342A5" w:rsidRDefault="005342A5" w:rsidP="005342A5">
            <w:pPr>
              <w:rPr>
                <w:rFonts w:ascii="Century Gothic" w:hAnsi="Century Gothic"/>
                <w:color w:val="000000"/>
                <w:lang w:val="en-ZA" w:eastAsia="en-ZA"/>
              </w:rPr>
            </w:pPr>
            <w:r w:rsidRPr="005342A5">
              <w:rPr>
                <w:rFonts w:ascii="Century Gothic" w:hAnsi="Century Gothic"/>
                <w:color w:val="000000"/>
                <w:lang w:val="en-ZA" w:eastAsia="en-ZA"/>
              </w:rPr>
              <w:t>Troubleshooting</w:t>
            </w:r>
          </w:p>
        </w:tc>
      </w:tr>
    </w:tbl>
    <w:p w:rsidR="002D0927" w:rsidRPr="00EB6476" w:rsidRDefault="002D0927" w:rsidP="001A7559"/>
    <w:sectPr w:rsidR="002D0927" w:rsidRPr="00EB6476" w:rsidSect="001A7559">
      <w:pgSz w:w="11906" w:h="16838"/>
      <w:pgMar w:top="102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448F7"/>
    <w:multiLevelType w:val="hybridMultilevel"/>
    <w:tmpl w:val="D95429C2"/>
    <w:lvl w:ilvl="0" w:tplc="1C09000F">
      <w:start w:val="1"/>
      <w:numFmt w:val="decimal"/>
      <w:lvlText w:val="%1."/>
      <w:lvlJc w:val="left"/>
      <w:pPr>
        <w:ind w:left="822" w:hanging="360"/>
      </w:pPr>
    </w:lvl>
    <w:lvl w:ilvl="1" w:tplc="1C090019" w:tentative="1">
      <w:start w:val="1"/>
      <w:numFmt w:val="lowerLetter"/>
      <w:lvlText w:val="%2."/>
      <w:lvlJc w:val="left"/>
      <w:pPr>
        <w:ind w:left="1542" w:hanging="360"/>
      </w:pPr>
    </w:lvl>
    <w:lvl w:ilvl="2" w:tplc="1C09001B" w:tentative="1">
      <w:start w:val="1"/>
      <w:numFmt w:val="lowerRoman"/>
      <w:lvlText w:val="%3."/>
      <w:lvlJc w:val="right"/>
      <w:pPr>
        <w:ind w:left="2262" w:hanging="180"/>
      </w:pPr>
    </w:lvl>
    <w:lvl w:ilvl="3" w:tplc="1C09000F" w:tentative="1">
      <w:start w:val="1"/>
      <w:numFmt w:val="decimal"/>
      <w:lvlText w:val="%4."/>
      <w:lvlJc w:val="left"/>
      <w:pPr>
        <w:ind w:left="2982" w:hanging="360"/>
      </w:pPr>
    </w:lvl>
    <w:lvl w:ilvl="4" w:tplc="1C090019" w:tentative="1">
      <w:start w:val="1"/>
      <w:numFmt w:val="lowerLetter"/>
      <w:lvlText w:val="%5."/>
      <w:lvlJc w:val="left"/>
      <w:pPr>
        <w:ind w:left="3702" w:hanging="360"/>
      </w:pPr>
    </w:lvl>
    <w:lvl w:ilvl="5" w:tplc="1C09001B" w:tentative="1">
      <w:start w:val="1"/>
      <w:numFmt w:val="lowerRoman"/>
      <w:lvlText w:val="%6."/>
      <w:lvlJc w:val="right"/>
      <w:pPr>
        <w:ind w:left="4422" w:hanging="180"/>
      </w:pPr>
    </w:lvl>
    <w:lvl w:ilvl="6" w:tplc="1C09000F" w:tentative="1">
      <w:start w:val="1"/>
      <w:numFmt w:val="decimal"/>
      <w:lvlText w:val="%7."/>
      <w:lvlJc w:val="left"/>
      <w:pPr>
        <w:ind w:left="5142" w:hanging="360"/>
      </w:pPr>
    </w:lvl>
    <w:lvl w:ilvl="7" w:tplc="1C090019" w:tentative="1">
      <w:start w:val="1"/>
      <w:numFmt w:val="lowerLetter"/>
      <w:lvlText w:val="%8."/>
      <w:lvlJc w:val="left"/>
      <w:pPr>
        <w:ind w:left="5862" w:hanging="360"/>
      </w:pPr>
    </w:lvl>
    <w:lvl w:ilvl="8" w:tplc="1C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27"/>
    <w:rsid w:val="001A7559"/>
    <w:rsid w:val="00257A9A"/>
    <w:rsid w:val="002770FE"/>
    <w:rsid w:val="002D0927"/>
    <w:rsid w:val="002D3E7E"/>
    <w:rsid w:val="003264A4"/>
    <w:rsid w:val="0034277F"/>
    <w:rsid w:val="00377A8B"/>
    <w:rsid w:val="003D6EE1"/>
    <w:rsid w:val="00405C07"/>
    <w:rsid w:val="00412D9D"/>
    <w:rsid w:val="00413904"/>
    <w:rsid w:val="00494CF6"/>
    <w:rsid w:val="0050469A"/>
    <w:rsid w:val="005342A5"/>
    <w:rsid w:val="005D1A70"/>
    <w:rsid w:val="006808AF"/>
    <w:rsid w:val="00710497"/>
    <w:rsid w:val="007209B3"/>
    <w:rsid w:val="008723B7"/>
    <w:rsid w:val="00AD2A36"/>
    <w:rsid w:val="00AD3731"/>
    <w:rsid w:val="00C168E4"/>
    <w:rsid w:val="00DD1773"/>
    <w:rsid w:val="00E51DA7"/>
    <w:rsid w:val="00EB6476"/>
    <w:rsid w:val="00F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E26B"/>
  <w15:docId w15:val="{2C7A58B4-00B0-4055-90A1-BFE4F1C6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0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A27F-F4EC-4014-9A18-0738DAEF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van Der Westhuizen</dc:creator>
  <cp:lastModifiedBy>Trace Venter</cp:lastModifiedBy>
  <cp:revision>2</cp:revision>
  <cp:lastPrinted>2018-01-16T08:48:00Z</cp:lastPrinted>
  <dcterms:created xsi:type="dcterms:W3CDTF">2018-05-11T09:54:00Z</dcterms:created>
  <dcterms:modified xsi:type="dcterms:W3CDTF">2018-05-11T09:54:00Z</dcterms:modified>
</cp:coreProperties>
</file>