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46EA" w14:textId="0771B49B" w:rsidR="008201F2" w:rsidRPr="005B0B5D" w:rsidRDefault="008201F2" w:rsidP="005B0B5D">
      <w:pPr>
        <w:pStyle w:val="BodyText"/>
        <w:spacing w:line="360" w:lineRule="auto"/>
        <w:ind w:left="1816"/>
        <w:contextualSpacing/>
        <w:rPr>
          <w:rFonts w:ascii="Century Gothic" w:hAnsi="Century Gothic"/>
          <w:sz w:val="22"/>
          <w:szCs w:val="22"/>
        </w:rPr>
      </w:pPr>
    </w:p>
    <w:p w14:paraId="239967FC" w14:textId="77777777" w:rsidR="008201F2" w:rsidRPr="005B0B5D" w:rsidRDefault="008201F2" w:rsidP="005B0B5D">
      <w:pPr>
        <w:pStyle w:val="BodyText"/>
        <w:spacing w:line="360" w:lineRule="auto"/>
        <w:contextualSpacing/>
        <w:rPr>
          <w:rFonts w:ascii="Century Gothic" w:hAnsi="Century Gothic"/>
          <w:sz w:val="22"/>
          <w:szCs w:val="22"/>
        </w:rPr>
      </w:pPr>
    </w:p>
    <w:p w14:paraId="4F36F461" w14:textId="77777777" w:rsidR="008201F2" w:rsidRPr="005B0B5D" w:rsidRDefault="008201F2" w:rsidP="005B0B5D">
      <w:pPr>
        <w:pStyle w:val="BodyText"/>
        <w:spacing w:line="360" w:lineRule="auto"/>
        <w:contextualSpacing/>
        <w:rPr>
          <w:rFonts w:ascii="Century Gothic" w:hAnsi="Century Gothic"/>
          <w:sz w:val="22"/>
          <w:szCs w:val="22"/>
        </w:rPr>
      </w:pPr>
    </w:p>
    <w:p w14:paraId="0A4A122C" w14:textId="77777777" w:rsidR="008201F2" w:rsidRPr="005B0B5D" w:rsidRDefault="008201F2" w:rsidP="005B0B5D">
      <w:pPr>
        <w:pStyle w:val="BodyText"/>
        <w:spacing w:line="360" w:lineRule="auto"/>
        <w:contextualSpacing/>
        <w:rPr>
          <w:rFonts w:ascii="Century Gothic" w:hAnsi="Century Gothic"/>
          <w:sz w:val="22"/>
          <w:szCs w:val="22"/>
        </w:rPr>
      </w:pPr>
    </w:p>
    <w:p w14:paraId="56A7C8CC" w14:textId="77777777" w:rsidR="008201F2" w:rsidRPr="005B0B5D" w:rsidRDefault="008201F2" w:rsidP="005B0B5D">
      <w:pPr>
        <w:pStyle w:val="BodyText"/>
        <w:spacing w:line="360" w:lineRule="auto"/>
        <w:contextualSpacing/>
        <w:rPr>
          <w:rFonts w:ascii="Century Gothic" w:hAnsi="Century Gothic"/>
          <w:sz w:val="22"/>
          <w:szCs w:val="22"/>
        </w:rPr>
      </w:pPr>
    </w:p>
    <w:p w14:paraId="7DCF1764" w14:textId="77777777" w:rsidR="008201F2" w:rsidRPr="005B0B5D" w:rsidRDefault="008201F2" w:rsidP="005B0B5D">
      <w:pPr>
        <w:pStyle w:val="BodyText"/>
        <w:spacing w:line="360" w:lineRule="auto"/>
        <w:contextualSpacing/>
        <w:rPr>
          <w:rFonts w:ascii="Century Gothic" w:hAnsi="Century Gothic"/>
          <w:sz w:val="22"/>
          <w:szCs w:val="22"/>
        </w:rPr>
      </w:pPr>
    </w:p>
    <w:p w14:paraId="0CC15D01" w14:textId="77777777" w:rsidR="008201F2" w:rsidRPr="005B0B5D" w:rsidRDefault="008201F2" w:rsidP="005B0B5D">
      <w:pPr>
        <w:pStyle w:val="BodyText"/>
        <w:spacing w:line="360" w:lineRule="auto"/>
        <w:contextualSpacing/>
        <w:rPr>
          <w:rFonts w:ascii="Century Gothic" w:hAnsi="Century Gothic"/>
          <w:sz w:val="22"/>
          <w:szCs w:val="22"/>
        </w:rPr>
      </w:pPr>
      <w:bookmarkStart w:id="0" w:name="_GoBack"/>
      <w:bookmarkEnd w:id="0"/>
    </w:p>
    <w:p w14:paraId="7119A4A2" w14:textId="77777777" w:rsidR="008201F2" w:rsidRPr="005B0B5D" w:rsidRDefault="008201F2" w:rsidP="005B0B5D">
      <w:pPr>
        <w:pStyle w:val="BodyText"/>
        <w:spacing w:line="360" w:lineRule="auto"/>
        <w:contextualSpacing/>
        <w:rPr>
          <w:rFonts w:ascii="Century Gothic" w:hAnsi="Century Gothic"/>
          <w:sz w:val="22"/>
          <w:szCs w:val="22"/>
        </w:rPr>
      </w:pPr>
    </w:p>
    <w:p w14:paraId="7FCDE0AC" w14:textId="77777777" w:rsidR="008201F2" w:rsidRPr="005B0B5D" w:rsidRDefault="008201F2" w:rsidP="005B0B5D">
      <w:pPr>
        <w:pStyle w:val="BodyText"/>
        <w:spacing w:line="360" w:lineRule="auto"/>
        <w:contextualSpacing/>
        <w:rPr>
          <w:rFonts w:ascii="Century Gothic" w:hAnsi="Century Gothic"/>
          <w:sz w:val="22"/>
          <w:szCs w:val="22"/>
        </w:rPr>
      </w:pPr>
    </w:p>
    <w:p w14:paraId="18311036" w14:textId="28E28B11" w:rsidR="008201F2" w:rsidRPr="005B0B5D" w:rsidRDefault="009C7228" w:rsidP="005B0B5D">
      <w:pPr>
        <w:pStyle w:val="Title"/>
        <w:spacing w:before="0" w:line="360" w:lineRule="auto"/>
        <w:contextualSpacing/>
        <w:jc w:val="center"/>
        <w:rPr>
          <w:rFonts w:ascii="Century Gothic" w:hAnsi="Century Gothic"/>
          <w:sz w:val="22"/>
          <w:szCs w:val="22"/>
        </w:rPr>
      </w:pPr>
      <w:r w:rsidRPr="005B0B5D">
        <w:rPr>
          <w:rFonts w:ascii="Century Gothic" w:hAnsi="Century Gothic"/>
          <w:sz w:val="22"/>
          <w:szCs w:val="22"/>
        </w:rPr>
        <w:t>EXIT MANAGEMENT</w:t>
      </w:r>
      <w:r w:rsidR="002E3BA1" w:rsidRPr="005B0B5D">
        <w:rPr>
          <w:rFonts w:ascii="Century Gothic" w:hAnsi="Century Gothic"/>
          <w:spacing w:val="-1"/>
          <w:sz w:val="22"/>
          <w:szCs w:val="22"/>
        </w:rPr>
        <w:t xml:space="preserve"> </w:t>
      </w:r>
      <w:r w:rsidR="002E3BA1" w:rsidRPr="005B0B5D">
        <w:rPr>
          <w:rFonts w:ascii="Century Gothic" w:hAnsi="Century Gothic"/>
          <w:sz w:val="22"/>
          <w:szCs w:val="22"/>
        </w:rPr>
        <w:t>POLICY</w:t>
      </w:r>
    </w:p>
    <w:p w14:paraId="15FDC6E6" w14:textId="77777777" w:rsidR="00402478" w:rsidRPr="005B0B5D" w:rsidRDefault="00402478" w:rsidP="005B0B5D">
      <w:pPr>
        <w:pStyle w:val="Title"/>
        <w:spacing w:before="0" w:line="360" w:lineRule="auto"/>
        <w:contextualSpacing/>
        <w:jc w:val="center"/>
        <w:rPr>
          <w:rFonts w:ascii="Century Gothic" w:hAnsi="Century Gothic"/>
          <w:sz w:val="22"/>
          <w:szCs w:val="22"/>
        </w:rPr>
      </w:pPr>
    </w:p>
    <w:p w14:paraId="13D5A1E4" w14:textId="77777777" w:rsidR="008201F2" w:rsidRPr="005B0B5D" w:rsidRDefault="008201F2" w:rsidP="005B0B5D">
      <w:pPr>
        <w:pStyle w:val="BodyText"/>
        <w:spacing w:line="360" w:lineRule="auto"/>
        <w:contextualSpacing/>
        <w:rPr>
          <w:rFonts w:ascii="Century Gothic" w:hAnsi="Century Gothic"/>
          <w:sz w:val="22"/>
          <w:szCs w:val="22"/>
        </w:rPr>
      </w:pPr>
    </w:p>
    <w:tbl>
      <w:tblPr>
        <w:tblW w:w="958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1676"/>
        <w:gridCol w:w="1682"/>
        <w:gridCol w:w="4902"/>
      </w:tblGrid>
      <w:tr w:rsidR="002E3BA1" w:rsidRPr="005B0B5D" w14:paraId="1D6FFFCA" w14:textId="77777777" w:rsidTr="00A94909">
        <w:trPr>
          <w:trHeight w:val="318"/>
        </w:trPr>
        <w:tc>
          <w:tcPr>
            <w:tcW w:w="1326" w:type="dxa"/>
          </w:tcPr>
          <w:p w14:paraId="05B07562" w14:textId="77777777" w:rsidR="002E3BA1" w:rsidRPr="005B0B5D" w:rsidRDefault="002E3BA1" w:rsidP="005B0B5D">
            <w:pPr>
              <w:pStyle w:val="TableParagraph"/>
              <w:spacing w:line="360" w:lineRule="auto"/>
              <w:ind w:left="175"/>
              <w:contextualSpacing/>
              <w:rPr>
                <w:rFonts w:ascii="Century Gothic" w:hAnsi="Century Gothic"/>
                <w:b/>
              </w:rPr>
            </w:pPr>
            <w:r w:rsidRPr="005B0B5D">
              <w:rPr>
                <w:rFonts w:ascii="Century Gothic" w:hAnsi="Century Gothic"/>
                <w:b/>
              </w:rPr>
              <w:t>Version</w:t>
            </w:r>
          </w:p>
        </w:tc>
        <w:tc>
          <w:tcPr>
            <w:tcW w:w="1676" w:type="dxa"/>
          </w:tcPr>
          <w:p w14:paraId="5D93E400" w14:textId="77777777" w:rsidR="002E3BA1" w:rsidRPr="005B0B5D" w:rsidRDefault="002E3BA1" w:rsidP="005B0B5D">
            <w:pPr>
              <w:pStyle w:val="TableParagraph"/>
              <w:spacing w:line="360" w:lineRule="auto"/>
              <w:ind w:left="105"/>
              <w:contextualSpacing/>
              <w:rPr>
                <w:rFonts w:ascii="Century Gothic" w:hAnsi="Century Gothic"/>
                <w:b/>
              </w:rPr>
            </w:pPr>
            <w:r w:rsidRPr="005B0B5D">
              <w:rPr>
                <w:rFonts w:ascii="Century Gothic" w:hAnsi="Century Gothic"/>
                <w:b/>
              </w:rPr>
              <w:t>Date</w:t>
            </w:r>
          </w:p>
        </w:tc>
        <w:tc>
          <w:tcPr>
            <w:tcW w:w="1682" w:type="dxa"/>
          </w:tcPr>
          <w:p w14:paraId="0D9EC512" w14:textId="77777777" w:rsidR="002E3BA1" w:rsidRPr="005B0B5D" w:rsidRDefault="002E3BA1" w:rsidP="005B0B5D">
            <w:pPr>
              <w:pStyle w:val="TableParagraph"/>
              <w:spacing w:line="360" w:lineRule="auto"/>
              <w:ind w:left="108"/>
              <w:contextualSpacing/>
              <w:rPr>
                <w:rFonts w:ascii="Century Gothic" w:hAnsi="Century Gothic"/>
                <w:b/>
              </w:rPr>
            </w:pPr>
            <w:r w:rsidRPr="005B0B5D">
              <w:rPr>
                <w:rFonts w:ascii="Century Gothic" w:hAnsi="Century Gothic"/>
                <w:b/>
              </w:rPr>
              <w:t>Status</w:t>
            </w:r>
          </w:p>
        </w:tc>
        <w:tc>
          <w:tcPr>
            <w:tcW w:w="4902" w:type="dxa"/>
          </w:tcPr>
          <w:p w14:paraId="1EFAFAB0" w14:textId="77777777" w:rsidR="002E3BA1" w:rsidRPr="005B0B5D" w:rsidRDefault="002E3BA1" w:rsidP="005B0B5D">
            <w:pPr>
              <w:pStyle w:val="TableParagraph"/>
              <w:spacing w:line="360" w:lineRule="auto"/>
              <w:ind w:left="109"/>
              <w:contextualSpacing/>
              <w:rPr>
                <w:rFonts w:ascii="Century Gothic" w:hAnsi="Century Gothic"/>
                <w:b/>
              </w:rPr>
            </w:pPr>
            <w:r w:rsidRPr="005B0B5D">
              <w:rPr>
                <w:rFonts w:ascii="Century Gothic" w:hAnsi="Century Gothic"/>
                <w:b/>
              </w:rPr>
              <w:t>Comments</w:t>
            </w:r>
          </w:p>
        </w:tc>
      </w:tr>
      <w:tr w:rsidR="002E3BA1" w:rsidRPr="005B0B5D" w14:paraId="4C565FEE" w14:textId="77777777" w:rsidTr="00A94909">
        <w:trPr>
          <w:trHeight w:val="318"/>
        </w:trPr>
        <w:tc>
          <w:tcPr>
            <w:tcW w:w="1326" w:type="dxa"/>
          </w:tcPr>
          <w:p w14:paraId="6CB4B7A8" w14:textId="77777777" w:rsidR="002E3BA1" w:rsidRPr="005B0B5D" w:rsidRDefault="00A94909" w:rsidP="005B0B5D">
            <w:pPr>
              <w:pStyle w:val="TableParagraph"/>
              <w:spacing w:line="360" w:lineRule="auto"/>
              <w:contextualSpacing/>
              <w:jc w:val="center"/>
              <w:rPr>
                <w:rFonts w:ascii="Century Gothic" w:hAnsi="Century Gothic"/>
              </w:rPr>
            </w:pPr>
            <w:r w:rsidRPr="005B0B5D">
              <w:rPr>
                <w:rFonts w:ascii="Century Gothic" w:hAnsi="Century Gothic"/>
              </w:rPr>
              <w:t>1</w:t>
            </w:r>
          </w:p>
        </w:tc>
        <w:tc>
          <w:tcPr>
            <w:tcW w:w="1676" w:type="dxa"/>
          </w:tcPr>
          <w:p w14:paraId="6BF6889D" w14:textId="0068F53D" w:rsidR="002E3BA1" w:rsidRPr="005B0B5D" w:rsidRDefault="002E3BA1" w:rsidP="005B0B5D">
            <w:pPr>
              <w:pStyle w:val="TableParagraph"/>
              <w:spacing w:line="360" w:lineRule="auto"/>
              <w:contextualSpacing/>
              <w:jc w:val="center"/>
              <w:rPr>
                <w:rFonts w:ascii="Century Gothic" w:hAnsi="Century Gothic"/>
              </w:rPr>
            </w:pPr>
          </w:p>
        </w:tc>
        <w:tc>
          <w:tcPr>
            <w:tcW w:w="1682" w:type="dxa"/>
          </w:tcPr>
          <w:p w14:paraId="1D674212" w14:textId="29BAD952" w:rsidR="00A94909" w:rsidRPr="005B0B5D" w:rsidRDefault="00402478" w:rsidP="005B0B5D">
            <w:pPr>
              <w:pStyle w:val="TableParagraph"/>
              <w:spacing w:line="360" w:lineRule="auto"/>
              <w:contextualSpacing/>
              <w:jc w:val="center"/>
              <w:rPr>
                <w:rFonts w:ascii="Century Gothic" w:hAnsi="Century Gothic"/>
              </w:rPr>
            </w:pPr>
            <w:r w:rsidRPr="005B0B5D">
              <w:rPr>
                <w:rFonts w:ascii="Century Gothic" w:hAnsi="Century Gothic"/>
              </w:rPr>
              <w:t>Draft</w:t>
            </w:r>
          </w:p>
        </w:tc>
        <w:tc>
          <w:tcPr>
            <w:tcW w:w="4902" w:type="dxa"/>
          </w:tcPr>
          <w:p w14:paraId="1D5E790B" w14:textId="4B58CA9A" w:rsidR="002E3BA1" w:rsidRPr="005B0B5D" w:rsidRDefault="002E3BA1" w:rsidP="005B0B5D">
            <w:pPr>
              <w:pStyle w:val="TableParagraph"/>
              <w:spacing w:line="360" w:lineRule="auto"/>
              <w:contextualSpacing/>
              <w:rPr>
                <w:rFonts w:ascii="Century Gothic" w:hAnsi="Century Gothic"/>
              </w:rPr>
            </w:pPr>
          </w:p>
        </w:tc>
      </w:tr>
    </w:tbl>
    <w:p w14:paraId="44189F01" w14:textId="77777777" w:rsidR="008201F2" w:rsidRPr="005B0B5D" w:rsidRDefault="008201F2" w:rsidP="005B0B5D">
      <w:pPr>
        <w:pStyle w:val="BodyText"/>
        <w:spacing w:line="360" w:lineRule="auto"/>
        <w:contextualSpacing/>
        <w:rPr>
          <w:rFonts w:ascii="Century Gothic" w:hAnsi="Century Gothic"/>
          <w:sz w:val="22"/>
          <w:szCs w:val="22"/>
        </w:rPr>
      </w:pPr>
    </w:p>
    <w:p w14:paraId="7F98CAD7" w14:textId="77777777" w:rsidR="002E3BA1" w:rsidRPr="005B0B5D" w:rsidRDefault="002E3BA1" w:rsidP="005B0B5D">
      <w:pPr>
        <w:pStyle w:val="BodyText"/>
        <w:spacing w:line="360" w:lineRule="auto"/>
        <w:contextualSpacing/>
        <w:rPr>
          <w:rFonts w:ascii="Century Gothic" w:hAnsi="Century Gothic"/>
          <w:sz w:val="22"/>
          <w:szCs w:val="22"/>
        </w:rPr>
      </w:pPr>
    </w:p>
    <w:p w14:paraId="23AAA660" w14:textId="77777777" w:rsidR="002E3BA1" w:rsidRPr="005B0B5D" w:rsidRDefault="002E3BA1" w:rsidP="005B0B5D">
      <w:pPr>
        <w:pStyle w:val="BodyText"/>
        <w:spacing w:line="360" w:lineRule="auto"/>
        <w:contextualSpacing/>
        <w:rPr>
          <w:rFonts w:ascii="Century Gothic" w:hAnsi="Century Gothic"/>
          <w:sz w:val="22"/>
          <w:szCs w:val="22"/>
        </w:rPr>
      </w:pPr>
    </w:p>
    <w:p w14:paraId="64BD658C" w14:textId="77777777" w:rsidR="002E3BA1" w:rsidRPr="005B0B5D" w:rsidRDefault="002E3BA1" w:rsidP="005B0B5D">
      <w:pPr>
        <w:spacing w:line="360" w:lineRule="auto"/>
        <w:contextualSpacing/>
        <w:rPr>
          <w:rFonts w:ascii="Century Gothic" w:hAnsi="Century Gothic"/>
        </w:rPr>
      </w:pPr>
    </w:p>
    <w:p w14:paraId="50EDA04C" w14:textId="4D50DE10" w:rsidR="002E3BA1" w:rsidRPr="005B0B5D" w:rsidRDefault="002E3BA1" w:rsidP="005B0B5D">
      <w:pPr>
        <w:pStyle w:val="BodyText"/>
        <w:spacing w:line="360" w:lineRule="auto"/>
        <w:contextualSpacing/>
        <w:rPr>
          <w:rFonts w:ascii="Century Gothic" w:hAnsi="Century Gothic"/>
          <w:sz w:val="22"/>
          <w:szCs w:val="22"/>
        </w:rPr>
      </w:pPr>
    </w:p>
    <w:p w14:paraId="3263DBFD" w14:textId="3BFB3A06" w:rsidR="000A7DBC" w:rsidRPr="005B0B5D" w:rsidRDefault="000A7DBC" w:rsidP="005B0B5D">
      <w:pPr>
        <w:pStyle w:val="BodyText"/>
        <w:spacing w:line="360" w:lineRule="auto"/>
        <w:contextualSpacing/>
        <w:rPr>
          <w:rFonts w:ascii="Century Gothic" w:hAnsi="Century Gothic"/>
          <w:sz w:val="22"/>
          <w:szCs w:val="22"/>
        </w:rPr>
      </w:pPr>
    </w:p>
    <w:p w14:paraId="2FEDCC1A" w14:textId="50BBC5B4" w:rsidR="000A7DBC" w:rsidRPr="005B0B5D" w:rsidRDefault="000A7DBC" w:rsidP="005B0B5D">
      <w:pPr>
        <w:pStyle w:val="BodyText"/>
        <w:spacing w:line="360" w:lineRule="auto"/>
        <w:contextualSpacing/>
        <w:rPr>
          <w:rFonts w:ascii="Century Gothic" w:hAnsi="Century Gothic"/>
          <w:sz w:val="22"/>
          <w:szCs w:val="22"/>
        </w:rPr>
      </w:pPr>
    </w:p>
    <w:p w14:paraId="4E9C7670" w14:textId="63787DAD" w:rsidR="000A7DBC" w:rsidRPr="005B0B5D" w:rsidRDefault="000A7DBC" w:rsidP="005B0B5D">
      <w:pPr>
        <w:pStyle w:val="BodyText"/>
        <w:spacing w:line="360" w:lineRule="auto"/>
        <w:contextualSpacing/>
        <w:rPr>
          <w:rFonts w:ascii="Century Gothic" w:hAnsi="Century Gothic"/>
          <w:sz w:val="22"/>
          <w:szCs w:val="22"/>
        </w:rPr>
      </w:pPr>
    </w:p>
    <w:p w14:paraId="207A51A2" w14:textId="0F9A6A07" w:rsidR="000A7DBC" w:rsidRPr="005B0B5D" w:rsidRDefault="000A7DBC" w:rsidP="005B0B5D">
      <w:pPr>
        <w:pStyle w:val="BodyText"/>
        <w:spacing w:line="360" w:lineRule="auto"/>
        <w:contextualSpacing/>
        <w:rPr>
          <w:rFonts w:ascii="Century Gothic" w:hAnsi="Century Gothic"/>
          <w:sz w:val="22"/>
          <w:szCs w:val="22"/>
        </w:rPr>
      </w:pPr>
    </w:p>
    <w:p w14:paraId="31E24E88" w14:textId="51EB95E4" w:rsidR="000A7DBC" w:rsidRPr="005B0B5D" w:rsidRDefault="000A7DBC" w:rsidP="005B0B5D">
      <w:pPr>
        <w:pStyle w:val="BodyText"/>
        <w:spacing w:line="360" w:lineRule="auto"/>
        <w:contextualSpacing/>
        <w:rPr>
          <w:rFonts w:ascii="Century Gothic" w:hAnsi="Century Gothic"/>
          <w:sz w:val="22"/>
          <w:szCs w:val="22"/>
        </w:rPr>
      </w:pPr>
    </w:p>
    <w:p w14:paraId="55E2278A" w14:textId="6013BF8F" w:rsidR="000A7DBC" w:rsidRPr="005B0B5D" w:rsidRDefault="000A7DBC" w:rsidP="005B0B5D">
      <w:pPr>
        <w:pStyle w:val="BodyText"/>
        <w:spacing w:line="360" w:lineRule="auto"/>
        <w:contextualSpacing/>
        <w:rPr>
          <w:rFonts w:ascii="Century Gothic" w:hAnsi="Century Gothic"/>
          <w:sz w:val="22"/>
          <w:szCs w:val="22"/>
        </w:rPr>
      </w:pPr>
    </w:p>
    <w:p w14:paraId="70A8B666" w14:textId="136A6503" w:rsidR="000A7DBC" w:rsidRPr="005B0B5D" w:rsidRDefault="000A7DBC" w:rsidP="005B0B5D">
      <w:pPr>
        <w:pStyle w:val="BodyText"/>
        <w:spacing w:line="360" w:lineRule="auto"/>
        <w:contextualSpacing/>
        <w:rPr>
          <w:rFonts w:ascii="Century Gothic" w:hAnsi="Century Gothic"/>
          <w:sz w:val="22"/>
          <w:szCs w:val="22"/>
        </w:rPr>
      </w:pPr>
    </w:p>
    <w:p w14:paraId="73B1E49A" w14:textId="77777777" w:rsidR="000A7DBC" w:rsidRPr="005B0B5D" w:rsidRDefault="000A7DBC" w:rsidP="005B0B5D">
      <w:pPr>
        <w:pStyle w:val="BodyText"/>
        <w:spacing w:line="360" w:lineRule="auto"/>
        <w:contextualSpacing/>
        <w:rPr>
          <w:rFonts w:ascii="Century Gothic" w:hAnsi="Century Gothic"/>
          <w:sz w:val="22"/>
          <w:szCs w:val="22"/>
        </w:rPr>
      </w:pPr>
    </w:p>
    <w:p w14:paraId="472B67CA" w14:textId="3A5C831F" w:rsidR="002E3BA1" w:rsidRPr="005B0B5D" w:rsidRDefault="002E3BA1" w:rsidP="005B0B5D">
      <w:pPr>
        <w:pStyle w:val="BodyText"/>
        <w:spacing w:line="360" w:lineRule="auto"/>
        <w:contextualSpacing/>
        <w:rPr>
          <w:rFonts w:ascii="Century Gothic" w:hAnsi="Century Gothic"/>
          <w:sz w:val="22"/>
          <w:szCs w:val="22"/>
        </w:rPr>
      </w:pPr>
    </w:p>
    <w:p w14:paraId="0A1F2025" w14:textId="6720E3C9" w:rsidR="009C7228" w:rsidRPr="005B0B5D" w:rsidRDefault="009C7228" w:rsidP="005B0B5D">
      <w:pPr>
        <w:pStyle w:val="BodyText"/>
        <w:spacing w:line="360" w:lineRule="auto"/>
        <w:contextualSpacing/>
        <w:rPr>
          <w:rFonts w:ascii="Century Gothic" w:hAnsi="Century Gothic"/>
          <w:sz w:val="22"/>
          <w:szCs w:val="22"/>
        </w:rPr>
      </w:pPr>
    </w:p>
    <w:p w14:paraId="73CF86A2" w14:textId="7B6CF546" w:rsidR="009C7228" w:rsidRPr="005B0B5D" w:rsidRDefault="009C7228" w:rsidP="005B0B5D">
      <w:pPr>
        <w:pStyle w:val="BodyText"/>
        <w:spacing w:line="360" w:lineRule="auto"/>
        <w:contextualSpacing/>
        <w:rPr>
          <w:rFonts w:ascii="Century Gothic" w:hAnsi="Century Gothic"/>
          <w:sz w:val="22"/>
          <w:szCs w:val="22"/>
        </w:rPr>
      </w:pPr>
    </w:p>
    <w:p w14:paraId="1E0A8B86" w14:textId="1597485B" w:rsidR="009C7228" w:rsidRPr="005B0B5D" w:rsidRDefault="009C7228" w:rsidP="005B0B5D">
      <w:pPr>
        <w:pStyle w:val="BodyText"/>
        <w:spacing w:line="360" w:lineRule="auto"/>
        <w:contextualSpacing/>
        <w:rPr>
          <w:rFonts w:ascii="Century Gothic" w:hAnsi="Century Gothic"/>
          <w:sz w:val="22"/>
          <w:szCs w:val="22"/>
        </w:rPr>
      </w:pPr>
    </w:p>
    <w:p w14:paraId="67BF9922" w14:textId="3C629188" w:rsidR="009C7228" w:rsidRPr="005B0B5D" w:rsidRDefault="009C7228" w:rsidP="005B0B5D">
      <w:pPr>
        <w:pStyle w:val="BodyText"/>
        <w:spacing w:line="360" w:lineRule="auto"/>
        <w:contextualSpacing/>
        <w:rPr>
          <w:rFonts w:ascii="Century Gothic" w:hAnsi="Century Gothic"/>
          <w:sz w:val="22"/>
          <w:szCs w:val="22"/>
        </w:rPr>
      </w:pPr>
    </w:p>
    <w:p w14:paraId="2C75E2A1" w14:textId="4183F442" w:rsidR="009C7228" w:rsidRPr="005B0B5D" w:rsidRDefault="009C7228" w:rsidP="005B0B5D">
      <w:pPr>
        <w:pStyle w:val="BodyText"/>
        <w:spacing w:line="360" w:lineRule="auto"/>
        <w:contextualSpacing/>
        <w:rPr>
          <w:rFonts w:ascii="Century Gothic" w:hAnsi="Century Gothic"/>
          <w:sz w:val="22"/>
          <w:szCs w:val="22"/>
        </w:rPr>
      </w:pPr>
    </w:p>
    <w:p w14:paraId="7E3E6389" w14:textId="77777777" w:rsidR="009C7228" w:rsidRPr="005B0B5D" w:rsidRDefault="009C7228" w:rsidP="005B0B5D">
      <w:pPr>
        <w:pStyle w:val="BodyText"/>
        <w:spacing w:line="360" w:lineRule="auto"/>
        <w:contextualSpacing/>
        <w:rPr>
          <w:rFonts w:ascii="Century Gothic" w:hAnsi="Century Gothic"/>
          <w:sz w:val="22"/>
          <w:szCs w:val="22"/>
        </w:rPr>
      </w:pPr>
    </w:p>
    <w:p w14:paraId="6739849A" w14:textId="77777777" w:rsidR="002E3BA1" w:rsidRPr="005B0B5D" w:rsidRDefault="002E3BA1" w:rsidP="005B0B5D">
      <w:pPr>
        <w:pStyle w:val="BodyText"/>
        <w:spacing w:line="360" w:lineRule="auto"/>
        <w:contextualSpacing/>
        <w:rPr>
          <w:rFonts w:ascii="Century Gothic" w:hAnsi="Century Gothic"/>
          <w:sz w:val="22"/>
          <w:szCs w:val="22"/>
        </w:rPr>
      </w:pPr>
    </w:p>
    <w:p w14:paraId="03EBD443" w14:textId="1B70F8BF" w:rsidR="00F11AFE" w:rsidRPr="005B0B5D" w:rsidRDefault="00EE014F" w:rsidP="005B0B5D">
      <w:pPr>
        <w:pStyle w:val="Heading1"/>
        <w:spacing w:line="360" w:lineRule="auto"/>
        <w:contextualSpacing/>
        <w:rPr>
          <w:rFonts w:ascii="Century Gothic" w:hAnsi="Century Gothic"/>
          <w:sz w:val="22"/>
          <w:szCs w:val="22"/>
        </w:rPr>
      </w:pPr>
      <w:r w:rsidRPr="005B0B5D">
        <w:rPr>
          <w:rFonts w:ascii="Century Gothic" w:hAnsi="Century Gothic"/>
          <w:sz w:val="22"/>
          <w:szCs w:val="22"/>
        </w:rPr>
        <w:t xml:space="preserve">Table of </w:t>
      </w:r>
      <w:r w:rsidR="002E3BA1" w:rsidRPr="005B0B5D">
        <w:rPr>
          <w:rFonts w:ascii="Century Gothic" w:hAnsi="Century Gothic"/>
          <w:sz w:val="22"/>
          <w:szCs w:val="22"/>
        </w:rPr>
        <w:t>Contents</w:t>
      </w:r>
    </w:p>
    <w:p w14:paraId="710E7EDB" w14:textId="77777777" w:rsidR="00F11AFE" w:rsidRPr="005B0B5D" w:rsidRDefault="00F11AFE" w:rsidP="005B0B5D">
      <w:pPr>
        <w:pStyle w:val="Heading1"/>
        <w:spacing w:line="360" w:lineRule="auto"/>
        <w:contextualSpacing/>
        <w:rPr>
          <w:rFonts w:ascii="Century Gothic" w:hAnsi="Century Gothic"/>
          <w:b w:val="0"/>
          <w:bCs w:val="0"/>
          <w:sz w:val="22"/>
          <w:szCs w:val="22"/>
        </w:rPr>
      </w:pPr>
    </w:p>
    <w:sdt>
      <w:sdtPr>
        <w:rPr>
          <w:rFonts w:ascii="Century Gothic" w:hAnsi="Century Gothic" w:cs="Arial"/>
          <w:b w:val="0"/>
          <w:bCs w:val="0"/>
        </w:rPr>
        <w:id w:val="-223377609"/>
        <w:docPartObj>
          <w:docPartGallery w:val="Table of Contents"/>
          <w:docPartUnique/>
        </w:docPartObj>
      </w:sdtPr>
      <w:sdtEndPr/>
      <w:sdtContent>
        <w:p w14:paraId="4BF422D4" w14:textId="227B60E8" w:rsidR="008201F2" w:rsidRPr="005B0B5D" w:rsidRDefault="0093088C" w:rsidP="005B0B5D">
          <w:pPr>
            <w:pStyle w:val="TOC1"/>
            <w:numPr>
              <w:ilvl w:val="0"/>
              <w:numId w:val="6"/>
            </w:numPr>
            <w:tabs>
              <w:tab w:val="left" w:pos="659"/>
              <w:tab w:val="left" w:pos="660"/>
            </w:tabs>
            <w:spacing w:before="0" w:line="360" w:lineRule="auto"/>
            <w:ind w:right="92"/>
            <w:contextualSpacing/>
            <w:rPr>
              <w:rFonts w:ascii="Century Gothic" w:hAnsi="Century Gothic" w:cs="Arial"/>
              <w:b w:val="0"/>
              <w:bCs w:val="0"/>
            </w:rPr>
          </w:pPr>
          <w:r w:rsidRPr="005B0B5D">
            <w:rPr>
              <w:rFonts w:ascii="Century Gothic" w:hAnsi="Century Gothic" w:cs="Arial"/>
              <w:b w:val="0"/>
              <w:bCs w:val="0"/>
            </w:rPr>
            <w:t>PURPOSE……………………………</w:t>
          </w:r>
          <w:r w:rsidR="00AC1C54" w:rsidRPr="005B0B5D">
            <w:rPr>
              <w:rFonts w:ascii="Century Gothic" w:hAnsi="Century Gothic" w:cs="Arial"/>
              <w:b w:val="0"/>
              <w:bCs w:val="0"/>
            </w:rPr>
            <w:t>…</w:t>
          </w:r>
          <w:r w:rsidRPr="005B0B5D">
            <w:rPr>
              <w:rFonts w:ascii="Century Gothic" w:hAnsi="Century Gothic" w:cs="Arial"/>
              <w:b w:val="0"/>
              <w:bCs w:val="0"/>
            </w:rPr>
            <w:t>…………………………………………</w:t>
          </w:r>
          <w:r w:rsidR="00CE3B67" w:rsidRPr="005B0B5D">
            <w:rPr>
              <w:rFonts w:ascii="Century Gothic" w:hAnsi="Century Gothic" w:cs="Arial"/>
              <w:b w:val="0"/>
              <w:bCs w:val="0"/>
            </w:rPr>
            <w:t xml:space="preserve">…     </w:t>
          </w:r>
          <w:r w:rsidRPr="005B0B5D">
            <w:rPr>
              <w:rFonts w:ascii="Century Gothic" w:hAnsi="Century Gothic" w:cs="Arial"/>
              <w:b w:val="0"/>
              <w:bCs w:val="0"/>
            </w:rPr>
            <w:t>3</w:t>
          </w:r>
        </w:p>
        <w:p w14:paraId="5C45C8D6" w14:textId="2AB05F3F" w:rsidR="00C6109F" w:rsidRPr="005B0B5D" w:rsidRDefault="0093088C" w:rsidP="005B0B5D">
          <w:pPr>
            <w:pStyle w:val="TOC1"/>
            <w:numPr>
              <w:ilvl w:val="0"/>
              <w:numId w:val="6"/>
            </w:numPr>
            <w:tabs>
              <w:tab w:val="left" w:pos="659"/>
              <w:tab w:val="left" w:pos="660"/>
              <w:tab w:val="left" w:pos="9214"/>
            </w:tabs>
            <w:spacing w:before="0" w:line="360" w:lineRule="auto"/>
            <w:ind w:right="234"/>
            <w:contextualSpacing/>
            <w:rPr>
              <w:rFonts w:ascii="Century Gothic" w:hAnsi="Century Gothic" w:cs="Arial"/>
              <w:b w:val="0"/>
              <w:bCs w:val="0"/>
            </w:rPr>
          </w:pPr>
          <w:r w:rsidRPr="005B0B5D">
            <w:rPr>
              <w:rFonts w:ascii="Century Gothic" w:hAnsi="Century Gothic" w:cs="Arial"/>
              <w:b w:val="0"/>
              <w:bCs w:val="0"/>
            </w:rPr>
            <w:t>OBJECTIVES</w:t>
          </w:r>
          <w:r w:rsidR="00AC1C54" w:rsidRPr="005B0B5D">
            <w:rPr>
              <w:rFonts w:ascii="Century Gothic" w:hAnsi="Century Gothic" w:cs="Arial"/>
              <w:b w:val="0"/>
              <w:bCs w:val="0"/>
            </w:rPr>
            <w:t xml:space="preserve"> </w:t>
          </w:r>
          <w:r w:rsidRPr="005B0B5D">
            <w:rPr>
              <w:rFonts w:ascii="Century Gothic" w:hAnsi="Century Gothic" w:cs="Arial"/>
              <w:b w:val="0"/>
              <w:bCs w:val="0"/>
            </w:rPr>
            <w:t>AND</w:t>
          </w:r>
          <w:r w:rsidR="00AC1C54" w:rsidRPr="005B0B5D">
            <w:rPr>
              <w:rFonts w:ascii="Century Gothic" w:hAnsi="Century Gothic" w:cs="Arial"/>
              <w:b w:val="0"/>
              <w:bCs w:val="0"/>
            </w:rPr>
            <w:t xml:space="preserve"> </w:t>
          </w:r>
          <w:r w:rsidRPr="005B0B5D">
            <w:rPr>
              <w:rFonts w:ascii="Century Gothic" w:hAnsi="Century Gothic" w:cs="Arial"/>
              <w:b w:val="0"/>
              <w:bCs w:val="0"/>
            </w:rPr>
            <w:t>SCOP</w:t>
          </w:r>
          <w:r w:rsidR="00AC1C54" w:rsidRPr="005B0B5D">
            <w:rPr>
              <w:rFonts w:ascii="Century Gothic" w:hAnsi="Century Gothic" w:cs="Arial"/>
              <w:b w:val="0"/>
              <w:bCs w:val="0"/>
            </w:rPr>
            <w:t>E</w:t>
          </w:r>
          <w:r w:rsidRPr="005B0B5D">
            <w:rPr>
              <w:rFonts w:ascii="Century Gothic" w:hAnsi="Century Gothic" w:cs="Arial"/>
              <w:b w:val="0"/>
              <w:bCs w:val="0"/>
            </w:rPr>
            <w:t>…</w:t>
          </w:r>
          <w:r w:rsidR="00AC1C54" w:rsidRPr="005B0B5D">
            <w:rPr>
              <w:rFonts w:ascii="Century Gothic" w:hAnsi="Century Gothic" w:cs="Arial"/>
              <w:b w:val="0"/>
              <w:bCs w:val="0"/>
            </w:rPr>
            <w:t>.</w:t>
          </w:r>
          <w:r w:rsidRPr="005B0B5D">
            <w:rPr>
              <w:rFonts w:ascii="Century Gothic" w:hAnsi="Century Gothic" w:cs="Arial"/>
              <w:b w:val="0"/>
              <w:bCs w:val="0"/>
            </w:rPr>
            <w:t>…</w:t>
          </w:r>
          <w:r w:rsidR="00C6109F" w:rsidRPr="005B0B5D">
            <w:rPr>
              <w:rFonts w:ascii="Century Gothic" w:hAnsi="Century Gothic" w:cs="Arial"/>
              <w:b w:val="0"/>
              <w:bCs w:val="0"/>
            </w:rPr>
            <w:t>…</w:t>
          </w:r>
          <w:proofErr w:type="gramStart"/>
          <w:r w:rsidR="00C6109F" w:rsidRPr="005B0B5D">
            <w:rPr>
              <w:rFonts w:ascii="Century Gothic" w:hAnsi="Century Gothic" w:cs="Arial"/>
              <w:b w:val="0"/>
              <w:bCs w:val="0"/>
            </w:rPr>
            <w:t>….</w:t>
          </w:r>
          <w:r w:rsidR="00AC1C54" w:rsidRPr="005B0B5D">
            <w:rPr>
              <w:rFonts w:ascii="Century Gothic" w:hAnsi="Century Gothic" w:cs="Arial"/>
              <w:b w:val="0"/>
              <w:bCs w:val="0"/>
            </w:rPr>
            <w:t>.</w:t>
          </w:r>
          <w:proofErr w:type="gramEnd"/>
          <w:r w:rsidRPr="005B0B5D">
            <w:rPr>
              <w:rFonts w:ascii="Century Gothic" w:hAnsi="Century Gothic" w:cs="Arial"/>
              <w:b w:val="0"/>
              <w:bCs w:val="0"/>
            </w:rPr>
            <w:t>…………………………………………</w:t>
          </w:r>
          <w:r w:rsidR="00AE3554" w:rsidRPr="005B0B5D">
            <w:rPr>
              <w:rFonts w:ascii="Century Gothic" w:hAnsi="Century Gothic" w:cs="Arial"/>
              <w:b w:val="0"/>
              <w:bCs w:val="0"/>
            </w:rPr>
            <w:t>.</w:t>
          </w:r>
          <w:r w:rsidR="00A92112" w:rsidRPr="005B0B5D">
            <w:rPr>
              <w:rFonts w:ascii="Century Gothic" w:hAnsi="Century Gothic" w:cs="Arial"/>
              <w:b w:val="0"/>
              <w:bCs w:val="0"/>
            </w:rPr>
            <w:t xml:space="preserve">    </w:t>
          </w:r>
          <w:r w:rsidR="00CE3B67" w:rsidRPr="005B0B5D">
            <w:rPr>
              <w:rFonts w:ascii="Century Gothic" w:hAnsi="Century Gothic" w:cs="Arial"/>
              <w:b w:val="0"/>
              <w:bCs w:val="0"/>
            </w:rPr>
            <w:t xml:space="preserve">   </w:t>
          </w:r>
          <w:r w:rsidRPr="005B0B5D">
            <w:rPr>
              <w:rFonts w:ascii="Century Gothic" w:hAnsi="Century Gothic" w:cs="Arial"/>
              <w:b w:val="0"/>
              <w:bCs w:val="0"/>
            </w:rPr>
            <w:t>3</w:t>
          </w:r>
        </w:p>
        <w:p w14:paraId="77950D76" w14:textId="1F26E65B" w:rsidR="007D2E4C" w:rsidRPr="005B0B5D" w:rsidRDefault="007D2E4C" w:rsidP="005B0B5D">
          <w:pPr>
            <w:pStyle w:val="Heading1"/>
            <w:numPr>
              <w:ilvl w:val="0"/>
              <w:numId w:val="6"/>
            </w:numPr>
            <w:spacing w:line="360" w:lineRule="auto"/>
            <w:ind w:right="234"/>
            <w:contextualSpacing/>
            <w:rPr>
              <w:rFonts w:ascii="Century Gothic" w:eastAsia="Calibri" w:hAnsi="Century Gothic"/>
              <w:b w:val="0"/>
              <w:bCs w:val="0"/>
              <w:sz w:val="22"/>
              <w:szCs w:val="22"/>
            </w:rPr>
          </w:pPr>
          <w:r w:rsidRPr="005B0B5D">
            <w:rPr>
              <w:rFonts w:ascii="Century Gothic" w:eastAsia="Calibri" w:hAnsi="Century Gothic"/>
              <w:b w:val="0"/>
              <w:bCs w:val="0"/>
              <w:sz w:val="22"/>
              <w:szCs w:val="22"/>
            </w:rPr>
            <w:t>LEGISLATIVE</w:t>
          </w:r>
          <w:r w:rsidR="00F11AFE" w:rsidRPr="005B0B5D">
            <w:rPr>
              <w:rFonts w:ascii="Century Gothic" w:eastAsia="Calibri" w:hAnsi="Century Gothic"/>
              <w:b w:val="0"/>
              <w:bCs w:val="0"/>
              <w:sz w:val="22"/>
              <w:szCs w:val="22"/>
            </w:rPr>
            <w:t xml:space="preserve"> / REGULATORY FRAMEWORK </w:t>
          </w:r>
          <w:proofErr w:type="gramStart"/>
          <w:r w:rsidR="00F11AFE" w:rsidRPr="005B0B5D">
            <w:rPr>
              <w:rFonts w:ascii="Century Gothic" w:eastAsia="Calibri" w:hAnsi="Century Gothic"/>
              <w:b w:val="0"/>
              <w:bCs w:val="0"/>
              <w:sz w:val="22"/>
              <w:szCs w:val="22"/>
            </w:rPr>
            <w:t>…..</w:t>
          </w:r>
          <w:proofErr w:type="gramEnd"/>
          <w:r w:rsidR="0093088C" w:rsidRPr="005B0B5D">
            <w:rPr>
              <w:rFonts w:ascii="Century Gothic" w:eastAsia="Calibri" w:hAnsi="Century Gothic"/>
              <w:b w:val="0"/>
              <w:bCs w:val="0"/>
              <w:sz w:val="22"/>
              <w:szCs w:val="22"/>
            </w:rPr>
            <w:t>……………………………</w:t>
          </w:r>
          <w:r w:rsidR="00CE3B67" w:rsidRPr="005B0B5D">
            <w:rPr>
              <w:rFonts w:ascii="Century Gothic" w:eastAsia="Calibri" w:hAnsi="Century Gothic"/>
              <w:b w:val="0"/>
              <w:bCs w:val="0"/>
              <w:sz w:val="22"/>
              <w:szCs w:val="22"/>
            </w:rPr>
            <w:t xml:space="preserve">     </w:t>
          </w:r>
          <w:r w:rsidR="00A92112" w:rsidRPr="005B0B5D">
            <w:rPr>
              <w:rFonts w:ascii="Century Gothic" w:eastAsia="Calibri" w:hAnsi="Century Gothic"/>
              <w:b w:val="0"/>
              <w:bCs w:val="0"/>
              <w:sz w:val="22"/>
              <w:szCs w:val="22"/>
            </w:rPr>
            <w:t>3</w:t>
          </w:r>
        </w:p>
        <w:p w14:paraId="576BFD8F" w14:textId="5AD96DDB" w:rsidR="008201F2" w:rsidRPr="005B0B5D" w:rsidRDefault="00F11AFE" w:rsidP="005B0B5D">
          <w:pPr>
            <w:pStyle w:val="TOC1"/>
            <w:numPr>
              <w:ilvl w:val="0"/>
              <w:numId w:val="6"/>
            </w:numPr>
            <w:tabs>
              <w:tab w:val="left" w:pos="659"/>
              <w:tab w:val="left" w:pos="660"/>
            </w:tabs>
            <w:spacing w:before="0" w:line="360" w:lineRule="auto"/>
            <w:ind w:right="234"/>
            <w:contextualSpacing/>
            <w:rPr>
              <w:rFonts w:ascii="Century Gothic" w:hAnsi="Century Gothic" w:cs="Arial"/>
              <w:b w:val="0"/>
              <w:bCs w:val="0"/>
            </w:rPr>
          </w:pPr>
          <w:r w:rsidRPr="005B0B5D">
            <w:rPr>
              <w:rFonts w:ascii="Century Gothic" w:hAnsi="Century Gothic" w:cs="Arial"/>
              <w:b w:val="0"/>
              <w:bCs w:val="0"/>
            </w:rPr>
            <w:t xml:space="preserve">PRINCIPLES AND </w:t>
          </w:r>
          <w:r w:rsidR="007D2E4C" w:rsidRPr="005B0B5D">
            <w:rPr>
              <w:rFonts w:ascii="Century Gothic" w:hAnsi="Century Gothic" w:cs="Arial"/>
              <w:b w:val="0"/>
              <w:bCs w:val="0"/>
            </w:rPr>
            <w:t>PROVISIONS</w:t>
          </w:r>
          <w:r w:rsidRPr="005B0B5D">
            <w:rPr>
              <w:rFonts w:ascii="Century Gothic" w:hAnsi="Century Gothic" w:cs="Arial"/>
              <w:b w:val="0"/>
              <w:bCs w:val="0"/>
            </w:rPr>
            <w:t xml:space="preserve">    </w:t>
          </w:r>
          <w:r w:rsidR="007D2E4C" w:rsidRPr="005B0B5D">
            <w:rPr>
              <w:rFonts w:ascii="Century Gothic" w:hAnsi="Century Gothic" w:cs="Arial"/>
              <w:b w:val="0"/>
              <w:bCs w:val="0"/>
            </w:rPr>
            <w:t>…………</w:t>
          </w:r>
          <w:r w:rsidR="00AC1C54" w:rsidRPr="005B0B5D">
            <w:rPr>
              <w:rFonts w:ascii="Century Gothic" w:hAnsi="Century Gothic" w:cs="Arial"/>
              <w:b w:val="0"/>
              <w:bCs w:val="0"/>
            </w:rPr>
            <w:t>.</w:t>
          </w:r>
          <w:r w:rsidR="007D2E4C" w:rsidRPr="005B0B5D">
            <w:rPr>
              <w:rFonts w:ascii="Century Gothic" w:hAnsi="Century Gothic" w:cs="Arial"/>
              <w:b w:val="0"/>
              <w:bCs w:val="0"/>
            </w:rPr>
            <w:t>………………………</w:t>
          </w:r>
          <w:proofErr w:type="gramStart"/>
          <w:r w:rsidR="00AC1C54" w:rsidRPr="005B0B5D">
            <w:rPr>
              <w:rFonts w:ascii="Century Gothic" w:hAnsi="Century Gothic" w:cs="Arial"/>
              <w:b w:val="0"/>
              <w:bCs w:val="0"/>
            </w:rPr>
            <w:t>…..</w:t>
          </w:r>
          <w:proofErr w:type="gramEnd"/>
          <w:r w:rsidR="007D2E4C" w:rsidRPr="005B0B5D">
            <w:rPr>
              <w:rFonts w:ascii="Century Gothic" w:hAnsi="Century Gothic" w:cs="Arial"/>
              <w:b w:val="0"/>
              <w:bCs w:val="0"/>
            </w:rPr>
            <w:t>………</w:t>
          </w:r>
          <w:r w:rsidR="00CE3B67" w:rsidRPr="005B0B5D">
            <w:rPr>
              <w:rFonts w:ascii="Century Gothic" w:hAnsi="Century Gothic" w:cs="Arial"/>
              <w:b w:val="0"/>
              <w:bCs w:val="0"/>
            </w:rPr>
            <w:t xml:space="preserve">     </w:t>
          </w:r>
          <w:r w:rsidR="0093088C" w:rsidRPr="005B0B5D">
            <w:rPr>
              <w:rFonts w:ascii="Century Gothic" w:hAnsi="Century Gothic" w:cs="Arial"/>
              <w:b w:val="0"/>
              <w:bCs w:val="0"/>
            </w:rPr>
            <w:t>4</w:t>
          </w:r>
        </w:p>
        <w:p w14:paraId="29C3244B" w14:textId="3C613F2E" w:rsidR="008201F2" w:rsidRPr="005B0B5D" w:rsidRDefault="007D2E4C" w:rsidP="005B0B5D">
          <w:pPr>
            <w:pStyle w:val="TOC1"/>
            <w:numPr>
              <w:ilvl w:val="0"/>
              <w:numId w:val="6"/>
            </w:numPr>
            <w:tabs>
              <w:tab w:val="left" w:pos="659"/>
              <w:tab w:val="left" w:pos="660"/>
            </w:tabs>
            <w:spacing w:before="0" w:line="360" w:lineRule="auto"/>
            <w:ind w:right="234"/>
            <w:contextualSpacing/>
            <w:rPr>
              <w:rFonts w:ascii="Century Gothic" w:hAnsi="Century Gothic" w:cs="Arial"/>
              <w:b w:val="0"/>
              <w:bCs w:val="0"/>
            </w:rPr>
          </w:pPr>
          <w:r w:rsidRPr="005B0B5D">
            <w:rPr>
              <w:rFonts w:ascii="Century Gothic" w:hAnsi="Century Gothic" w:cs="Arial"/>
              <w:b w:val="0"/>
              <w:bCs w:val="0"/>
            </w:rPr>
            <w:t xml:space="preserve">ADMINISTRATIVE </w:t>
          </w:r>
          <w:r w:rsidR="00F11AFE" w:rsidRPr="005B0B5D">
            <w:rPr>
              <w:rFonts w:ascii="Century Gothic" w:hAnsi="Century Gothic" w:cs="Arial"/>
              <w:b w:val="0"/>
              <w:bCs w:val="0"/>
            </w:rPr>
            <w:t xml:space="preserve">PROCESS </w:t>
          </w:r>
          <w:r w:rsidRPr="005B0B5D">
            <w:rPr>
              <w:rFonts w:ascii="Century Gothic" w:hAnsi="Century Gothic" w:cs="Arial"/>
              <w:b w:val="0"/>
              <w:bCs w:val="0"/>
            </w:rPr>
            <w:t>AND GUIDELINES</w:t>
          </w:r>
          <w:r w:rsidR="00F11AFE" w:rsidRPr="005B0B5D">
            <w:rPr>
              <w:rFonts w:ascii="Century Gothic" w:hAnsi="Century Gothic" w:cs="Arial"/>
              <w:b w:val="0"/>
              <w:bCs w:val="0"/>
            </w:rPr>
            <w:t xml:space="preserve">    </w:t>
          </w:r>
          <w:r w:rsidR="0093088C" w:rsidRPr="005B0B5D">
            <w:rPr>
              <w:rFonts w:ascii="Century Gothic" w:hAnsi="Century Gothic" w:cs="Arial"/>
              <w:b w:val="0"/>
              <w:bCs w:val="0"/>
            </w:rPr>
            <w:t>…………</w:t>
          </w:r>
          <w:proofErr w:type="gramStart"/>
          <w:r w:rsidR="00AC1C54" w:rsidRPr="005B0B5D">
            <w:rPr>
              <w:rFonts w:ascii="Century Gothic" w:hAnsi="Century Gothic" w:cs="Arial"/>
              <w:b w:val="0"/>
              <w:bCs w:val="0"/>
            </w:rPr>
            <w:t>…..</w:t>
          </w:r>
          <w:proofErr w:type="gramEnd"/>
          <w:r w:rsidR="0093088C" w:rsidRPr="005B0B5D">
            <w:rPr>
              <w:rFonts w:ascii="Century Gothic" w:hAnsi="Century Gothic" w:cs="Arial"/>
              <w:b w:val="0"/>
              <w:bCs w:val="0"/>
            </w:rPr>
            <w:t>……………</w:t>
          </w:r>
          <w:r w:rsidR="00AE3554" w:rsidRPr="005B0B5D">
            <w:rPr>
              <w:rFonts w:ascii="Century Gothic" w:hAnsi="Century Gothic" w:cs="Arial"/>
              <w:b w:val="0"/>
              <w:bCs w:val="0"/>
            </w:rPr>
            <w:t>.</w:t>
          </w:r>
          <w:r w:rsidR="00CE3B67" w:rsidRPr="005B0B5D">
            <w:rPr>
              <w:rFonts w:ascii="Century Gothic" w:hAnsi="Century Gothic" w:cs="Arial"/>
              <w:b w:val="0"/>
              <w:bCs w:val="0"/>
            </w:rPr>
            <w:t xml:space="preserve">    5</w:t>
          </w:r>
        </w:p>
        <w:p w14:paraId="3E542398" w14:textId="42224BC2" w:rsidR="008201F2" w:rsidRPr="005B0B5D" w:rsidRDefault="003277BE" w:rsidP="005B0B5D">
          <w:pPr>
            <w:pStyle w:val="TOC3"/>
            <w:numPr>
              <w:ilvl w:val="1"/>
              <w:numId w:val="6"/>
            </w:numPr>
            <w:tabs>
              <w:tab w:val="left" w:pos="1300"/>
              <w:tab w:val="left" w:pos="1301"/>
            </w:tabs>
            <w:spacing w:before="0" w:line="360" w:lineRule="auto"/>
            <w:ind w:right="234" w:hanging="630"/>
            <w:contextualSpacing/>
            <w:rPr>
              <w:rFonts w:ascii="Century Gothic" w:hAnsi="Century Gothic" w:cs="Arial"/>
            </w:rPr>
          </w:pPr>
          <w:hyperlink w:anchor="_bookmark13" w:history="1">
            <w:r w:rsidR="00F11AFE" w:rsidRPr="005B0B5D">
              <w:rPr>
                <w:rFonts w:ascii="Century Gothic" w:hAnsi="Century Gothic" w:cs="Arial"/>
              </w:rPr>
              <w:t>Termination</w:t>
            </w:r>
          </w:hyperlink>
          <w:r w:rsidR="00F11AFE" w:rsidRPr="005B0B5D">
            <w:rPr>
              <w:rFonts w:ascii="Century Gothic" w:hAnsi="Century Gothic" w:cs="Arial"/>
            </w:rPr>
            <w:t xml:space="preserve"> Process…………</w:t>
          </w:r>
          <w:r w:rsidR="007474DF" w:rsidRPr="005B0B5D">
            <w:rPr>
              <w:rFonts w:ascii="Century Gothic" w:hAnsi="Century Gothic" w:cs="Arial"/>
            </w:rPr>
            <w:t>……………………………………………</w:t>
          </w:r>
          <w:r w:rsidR="00A92112" w:rsidRPr="005B0B5D">
            <w:rPr>
              <w:rFonts w:ascii="Century Gothic" w:hAnsi="Century Gothic" w:cs="Arial"/>
            </w:rPr>
            <w:t xml:space="preserve">…    </w:t>
          </w:r>
          <w:r w:rsidR="00CE3B67" w:rsidRPr="005B0B5D">
            <w:rPr>
              <w:rFonts w:ascii="Century Gothic" w:hAnsi="Century Gothic" w:cs="Arial"/>
            </w:rPr>
            <w:t xml:space="preserve"> </w:t>
          </w:r>
          <w:r w:rsidR="007474DF" w:rsidRPr="005B0B5D">
            <w:rPr>
              <w:rFonts w:ascii="Century Gothic" w:hAnsi="Century Gothic" w:cs="Arial"/>
            </w:rPr>
            <w:t>5</w:t>
          </w:r>
        </w:p>
        <w:p w14:paraId="3CE64999" w14:textId="5EA397AB" w:rsidR="008201F2" w:rsidRPr="005B0B5D" w:rsidRDefault="0093088C" w:rsidP="005B0B5D">
          <w:pPr>
            <w:pStyle w:val="TOC3"/>
            <w:numPr>
              <w:ilvl w:val="1"/>
              <w:numId w:val="6"/>
            </w:numPr>
            <w:tabs>
              <w:tab w:val="left" w:pos="1300"/>
              <w:tab w:val="left" w:pos="1301"/>
            </w:tabs>
            <w:spacing w:before="0" w:line="360" w:lineRule="auto"/>
            <w:ind w:right="234" w:hanging="630"/>
            <w:contextualSpacing/>
            <w:rPr>
              <w:rFonts w:ascii="Century Gothic" w:hAnsi="Century Gothic" w:cs="Arial"/>
            </w:rPr>
          </w:pPr>
          <w:r w:rsidRPr="005B0B5D">
            <w:rPr>
              <w:rFonts w:ascii="Century Gothic" w:hAnsi="Century Gothic" w:cs="Arial"/>
            </w:rPr>
            <w:t>F</w:t>
          </w:r>
          <w:r w:rsidR="00F11AFE" w:rsidRPr="005B0B5D">
            <w:rPr>
              <w:rFonts w:ascii="Century Gothic" w:hAnsi="Century Gothic" w:cs="Arial"/>
            </w:rPr>
            <w:t>inal Salary Calculations………...</w:t>
          </w:r>
          <w:r w:rsidRPr="005B0B5D">
            <w:rPr>
              <w:rFonts w:ascii="Century Gothic" w:hAnsi="Century Gothic" w:cs="Arial"/>
            </w:rPr>
            <w:t>…………</w:t>
          </w:r>
          <w:r w:rsidR="00AC1C54" w:rsidRPr="005B0B5D">
            <w:rPr>
              <w:rFonts w:ascii="Century Gothic" w:hAnsi="Century Gothic" w:cs="Arial"/>
            </w:rPr>
            <w:t>…</w:t>
          </w:r>
          <w:r w:rsidRPr="005B0B5D">
            <w:rPr>
              <w:rFonts w:ascii="Century Gothic" w:hAnsi="Century Gothic" w:cs="Arial"/>
            </w:rPr>
            <w:t>…………</w:t>
          </w:r>
          <w:proofErr w:type="gramStart"/>
          <w:r w:rsidR="00AC1C54" w:rsidRPr="005B0B5D">
            <w:rPr>
              <w:rFonts w:ascii="Century Gothic" w:hAnsi="Century Gothic" w:cs="Arial"/>
            </w:rPr>
            <w:t>…..</w:t>
          </w:r>
          <w:proofErr w:type="gramEnd"/>
          <w:r w:rsidRPr="005B0B5D">
            <w:rPr>
              <w:rFonts w:ascii="Century Gothic" w:hAnsi="Century Gothic" w:cs="Arial"/>
            </w:rPr>
            <w:t>………………</w:t>
          </w:r>
          <w:r w:rsidR="00CE3B67" w:rsidRPr="005B0B5D">
            <w:rPr>
              <w:rFonts w:ascii="Century Gothic" w:hAnsi="Century Gothic" w:cs="Arial"/>
            </w:rPr>
            <w:t xml:space="preserve">     </w:t>
          </w:r>
          <w:r w:rsidR="00A92112" w:rsidRPr="005B0B5D">
            <w:rPr>
              <w:rFonts w:ascii="Century Gothic" w:hAnsi="Century Gothic" w:cs="Arial"/>
            </w:rPr>
            <w:t>5</w:t>
          </w:r>
        </w:p>
        <w:p w14:paraId="69A24214" w14:textId="68870A7F" w:rsidR="008201F2" w:rsidRPr="005B0B5D" w:rsidRDefault="0093088C" w:rsidP="005B0B5D">
          <w:pPr>
            <w:pStyle w:val="TOC3"/>
            <w:numPr>
              <w:ilvl w:val="1"/>
              <w:numId w:val="6"/>
            </w:numPr>
            <w:tabs>
              <w:tab w:val="left" w:pos="1300"/>
              <w:tab w:val="left" w:pos="1301"/>
            </w:tabs>
            <w:spacing w:before="0" w:line="360" w:lineRule="auto"/>
            <w:ind w:right="234" w:hanging="630"/>
            <w:contextualSpacing/>
            <w:rPr>
              <w:rFonts w:ascii="Century Gothic" w:hAnsi="Century Gothic" w:cs="Arial"/>
            </w:rPr>
          </w:pPr>
          <w:r w:rsidRPr="005B0B5D">
            <w:rPr>
              <w:rFonts w:ascii="Century Gothic" w:hAnsi="Century Gothic" w:cs="Arial"/>
            </w:rPr>
            <w:t>E</w:t>
          </w:r>
          <w:r w:rsidR="00CE3B67" w:rsidRPr="005B0B5D">
            <w:rPr>
              <w:rFonts w:ascii="Century Gothic" w:hAnsi="Century Gothic" w:cs="Arial"/>
            </w:rPr>
            <w:t>xit Interview …...</w:t>
          </w:r>
          <w:r w:rsidRPr="005B0B5D">
            <w:rPr>
              <w:rFonts w:ascii="Century Gothic" w:hAnsi="Century Gothic" w:cs="Arial"/>
            </w:rPr>
            <w:t>………………………………</w:t>
          </w:r>
          <w:r w:rsidR="00AC1C54" w:rsidRPr="005B0B5D">
            <w:rPr>
              <w:rFonts w:ascii="Century Gothic" w:hAnsi="Century Gothic" w:cs="Arial"/>
            </w:rPr>
            <w:t>…</w:t>
          </w:r>
          <w:proofErr w:type="gramStart"/>
          <w:r w:rsidR="00AC1C54" w:rsidRPr="005B0B5D">
            <w:rPr>
              <w:rFonts w:ascii="Century Gothic" w:hAnsi="Century Gothic" w:cs="Arial"/>
            </w:rPr>
            <w:t>…..</w:t>
          </w:r>
          <w:proofErr w:type="gramEnd"/>
          <w:r w:rsidRPr="005B0B5D">
            <w:rPr>
              <w:rFonts w:ascii="Century Gothic" w:hAnsi="Century Gothic" w:cs="Arial"/>
            </w:rPr>
            <w:t>…</w:t>
          </w:r>
          <w:r w:rsidR="00AC1C54" w:rsidRPr="005B0B5D">
            <w:rPr>
              <w:rFonts w:ascii="Century Gothic" w:hAnsi="Century Gothic" w:cs="Arial"/>
            </w:rPr>
            <w:t>...</w:t>
          </w:r>
          <w:r w:rsidRPr="005B0B5D">
            <w:rPr>
              <w:rFonts w:ascii="Century Gothic" w:hAnsi="Century Gothic" w:cs="Arial"/>
            </w:rPr>
            <w:t>…</w:t>
          </w:r>
          <w:r w:rsidR="00AC1C54" w:rsidRPr="005B0B5D">
            <w:rPr>
              <w:rFonts w:ascii="Century Gothic" w:hAnsi="Century Gothic" w:cs="Arial"/>
            </w:rPr>
            <w:t>.</w:t>
          </w:r>
          <w:r w:rsidRPr="005B0B5D">
            <w:rPr>
              <w:rFonts w:ascii="Century Gothic" w:hAnsi="Century Gothic" w:cs="Arial"/>
            </w:rPr>
            <w:t>………………</w:t>
          </w:r>
          <w:r w:rsidR="00CE3B67" w:rsidRPr="005B0B5D">
            <w:rPr>
              <w:rFonts w:ascii="Century Gothic" w:hAnsi="Century Gothic" w:cs="Arial"/>
            </w:rPr>
            <w:t xml:space="preserve">    </w:t>
          </w:r>
          <w:r w:rsidRPr="005B0B5D">
            <w:rPr>
              <w:rFonts w:ascii="Century Gothic" w:hAnsi="Century Gothic" w:cs="Arial"/>
            </w:rPr>
            <w:t>6</w:t>
          </w:r>
        </w:p>
        <w:p w14:paraId="10CDEEC2" w14:textId="48BC8955" w:rsidR="008201F2" w:rsidRPr="005B0B5D" w:rsidRDefault="00CE3B67" w:rsidP="005B0B5D">
          <w:pPr>
            <w:pStyle w:val="TOC1"/>
            <w:numPr>
              <w:ilvl w:val="1"/>
              <w:numId w:val="28"/>
            </w:numPr>
            <w:tabs>
              <w:tab w:val="left" w:pos="659"/>
              <w:tab w:val="left" w:pos="660"/>
            </w:tabs>
            <w:spacing w:before="0" w:line="360" w:lineRule="auto"/>
            <w:ind w:right="234"/>
            <w:contextualSpacing/>
            <w:rPr>
              <w:rFonts w:ascii="Century Gothic" w:hAnsi="Century Gothic" w:cs="Arial"/>
              <w:b w:val="0"/>
              <w:bCs w:val="0"/>
            </w:rPr>
          </w:pPr>
          <w:r w:rsidRPr="005B0B5D">
            <w:rPr>
              <w:rFonts w:ascii="Century Gothic" w:hAnsi="Century Gothic" w:cs="Arial"/>
              <w:b w:val="0"/>
              <w:bCs w:val="0"/>
            </w:rPr>
            <w:t xml:space="preserve">    Record Management……………………………….</w:t>
          </w:r>
          <w:r w:rsidR="0093088C" w:rsidRPr="005B0B5D">
            <w:rPr>
              <w:rFonts w:ascii="Century Gothic" w:hAnsi="Century Gothic" w:cs="Arial"/>
              <w:b w:val="0"/>
              <w:bCs w:val="0"/>
            </w:rPr>
            <w:t>……</w:t>
          </w:r>
          <w:r w:rsidR="00AC1C54" w:rsidRPr="005B0B5D">
            <w:rPr>
              <w:rFonts w:ascii="Century Gothic" w:hAnsi="Century Gothic" w:cs="Arial"/>
              <w:b w:val="0"/>
              <w:bCs w:val="0"/>
            </w:rPr>
            <w:t>.</w:t>
          </w:r>
          <w:r w:rsidR="0093088C" w:rsidRPr="005B0B5D">
            <w:rPr>
              <w:rFonts w:ascii="Century Gothic" w:hAnsi="Century Gothic" w:cs="Arial"/>
              <w:b w:val="0"/>
              <w:bCs w:val="0"/>
            </w:rPr>
            <w:t>……………………</w:t>
          </w:r>
          <w:r w:rsidRPr="005B0B5D">
            <w:rPr>
              <w:rFonts w:ascii="Century Gothic" w:hAnsi="Century Gothic" w:cs="Arial"/>
              <w:b w:val="0"/>
              <w:bCs w:val="0"/>
            </w:rPr>
            <w:t xml:space="preserve">    6</w:t>
          </w:r>
        </w:p>
        <w:p w14:paraId="2E1F19B4" w14:textId="0C7FF2FC" w:rsidR="00CE3B67" w:rsidRPr="005B0B5D" w:rsidRDefault="00CE3B67" w:rsidP="005B0B5D">
          <w:pPr>
            <w:pStyle w:val="TOC1"/>
            <w:numPr>
              <w:ilvl w:val="0"/>
              <w:numId w:val="6"/>
            </w:numPr>
            <w:tabs>
              <w:tab w:val="left" w:pos="659"/>
              <w:tab w:val="left" w:pos="660"/>
              <w:tab w:val="left" w:pos="9356"/>
            </w:tabs>
            <w:spacing w:before="0" w:line="360" w:lineRule="auto"/>
            <w:ind w:right="234"/>
            <w:contextualSpacing/>
            <w:rPr>
              <w:rFonts w:ascii="Century Gothic" w:hAnsi="Century Gothic" w:cs="Arial"/>
              <w:b w:val="0"/>
              <w:bCs w:val="0"/>
            </w:rPr>
          </w:pPr>
          <w:r w:rsidRPr="005B0B5D">
            <w:rPr>
              <w:rFonts w:ascii="Century Gothic" w:hAnsi="Century Gothic" w:cs="Arial"/>
              <w:b w:val="0"/>
              <w:bCs w:val="0"/>
            </w:rPr>
            <w:t>EFFECTIVE DATE</w:t>
          </w:r>
          <w:r w:rsidR="00E30DCE" w:rsidRPr="005B0B5D">
            <w:rPr>
              <w:rFonts w:ascii="Century Gothic" w:hAnsi="Century Gothic" w:cs="Arial"/>
              <w:b w:val="0"/>
              <w:bCs w:val="0"/>
            </w:rPr>
            <w:t>……………………………………………………………………    6</w:t>
          </w:r>
        </w:p>
        <w:p w14:paraId="24298F28" w14:textId="6DECEC4B" w:rsidR="008201F2" w:rsidRPr="005B0B5D" w:rsidRDefault="003277BE" w:rsidP="005B0B5D">
          <w:pPr>
            <w:pStyle w:val="TOC2"/>
            <w:tabs>
              <w:tab w:val="right" w:leader="dot" w:pos="9241"/>
            </w:tabs>
            <w:spacing w:before="0" w:line="360" w:lineRule="auto"/>
            <w:contextualSpacing/>
            <w:rPr>
              <w:rFonts w:ascii="Century Gothic" w:hAnsi="Century Gothic"/>
            </w:rPr>
          </w:pPr>
        </w:p>
      </w:sdtContent>
    </w:sdt>
    <w:p w14:paraId="6965B51D" w14:textId="77777777" w:rsidR="008201F2" w:rsidRPr="005B0B5D" w:rsidRDefault="008201F2" w:rsidP="005B0B5D">
      <w:pPr>
        <w:spacing w:line="360" w:lineRule="auto"/>
        <w:contextualSpacing/>
        <w:rPr>
          <w:rFonts w:ascii="Century Gothic" w:hAnsi="Century Gothic"/>
        </w:rPr>
        <w:sectPr w:rsidR="008201F2" w:rsidRPr="005B0B5D">
          <w:pgSz w:w="11910" w:h="16840"/>
          <w:pgMar w:top="1340" w:right="1100" w:bottom="280" w:left="1220" w:header="720" w:footer="720" w:gutter="0"/>
          <w:cols w:space="720"/>
        </w:sectPr>
      </w:pPr>
    </w:p>
    <w:p w14:paraId="7B492A87" w14:textId="40F18137" w:rsidR="009C7228" w:rsidRPr="005B0B5D" w:rsidRDefault="009C7228" w:rsidP="005B0B5D">
      <w:pPr>
        <w:pStyle w:val="BodyText"/>
        <w:spacing w:line="360" w:lineRule="auto"/>
        <w:contextualSpacing/>
        <w:jc w:val="both"/>
        <w:rPr>
          <w:rFonts w:ascii="Century Gothic" w:hAnsi="Century Gothic"/>
          <w:sz w:val="22"/>
          <w:szCs w:val="22"/>
        </w:rPr>
      </w:pPr>
      <w:bookmarkStart w:id="1" w:name="_bookmark0"/>
      <w:bookmarkStart w:id="2" w:name="_bookmark1"/>
      <w:bookmarkEnd w:id="1"/>
      <w:bookmarkEnd w:id="2"/>
    </w:p>
    <w:p w14:paraId="560BBE5D" w14:textId="2B06F330" w:rsidR="009C7228" w:rsidRPr="005B0B5D" w:rsidRDefault="009C7228" w:rsidP="005B0B5D">
      <w:pPr>
        <w:pStyle w:val="Heading1"/>
        <w:numPr>
          <w:ilvl w:val="0"/>
          <w:numId w:val="9"/>
        </w:numPr>
        <w:spacing w:line="360" w:lineRule="auto"/>
        <w:contextualSpacing/>
        <w:jc w:val="both"/>
        <w:rPr>
          <w:rFonts w:ascii="Century Gothic" w:hAnsi="Century Gothic"/>
          <w:sz w:val="22"/>
          <w:szCs w:val="22"/>
          <w:u w:val="single"/>
        </w:rPr>
      </w:pPr>
      <w:r w:rsidRPr="005B0B5D">
        <w:rPr>
          <w:rFonts w:ascii="Century Gothic" w:hAnsi="Century Gothic"/>
          <w:sz w:val="22"/>
          <w:szCs w:val="22"/>
          <w:u w:val="single"/>
        </w:rPr>
        <w:t>PURPOSE</w:t>
      </w:r>
    </w:p>
    <w:p w14:paraId="1EDB33B2" w14:textId="5A5B0509" w:rsidR="009C7228" w:rsidRPr="005B0B5D" w:rsidRDefault="009C7228" w:rsidP="005B0B5D">
      <w:pPr>
        <w:pStyle w:val="ListParagraph"/>
        <w:tabs>
          <w:tab w:val="left" w:pos="1192"/>
        </w:tabs>
        <w:spacing w:line="360" w:lineRule="auto"/>
        <w:ind w:left="720" w:right="-3" w:firstLine="0"/>
        <w:contextualSpacing/>
        <w:jc w:val="both"/>
        <w:rPr>
          <w:rFonts w:ascii="Century Gothic" w:hAnsi="Century Gothic"/>
          <w:b/>
        </w:rPr>
      </w:pPr>
    </w:p>
    <w:p w14:paraId="50CFF02E" w14:textId="22D46E09" w:rsidR="009C7228" w:rsidRPr="005B0B5D" w:rsidRDefault="00264936" w:rsidP="005B0B5D">
      <w:pPr>
        <w:pStyle w:val="BodyText"/>
        <w:spacing w:line="360" w:lineRule="auto"/>
        <w:ind w:left="851" w:right="345" w:hanging="631"/>
        <w:contextualSpacing/>
        <w:jc w:val="both"/>
        <w:rPr>
          <w:rFonts w:ascii="Century Gothic" w:hAnsi="Century Gothic"/>
          <w:sz w:val="22"/>
          <w:szCs w:val="22"/>
        </w:rPr>
      </w:pPr>
      <w:r w:rsidRPr="005B0B5D">
        <w:rPr>
          <w:rFonts w:ascii="Century Gothic" w:hAnsi="Century Gothic"/>
          <w:sz w:val="22"/>
          <w:szCs w:val="22"/>
        </w:rPr>
        <w:t>1.1</w:t>
      </w:r>
      <w:r w:rsidRPr="005B0B5D">
        <w:rPr>
          <w:rFonts w:ascii="Century Gothic" w:hAnsi="Century Gothic"/>
          <w:sz w:val="22"/>
          <w:szCs w:val="22"/>
        </w:rPr>
        <w:tab/>
      </w:r>
      <w:r w:rsidR="009C7228" w:rsidRPr="005B0B5D">
        <w:rPr>
          <w:rFonts w:ascii="Century Gothic" w:hAnsi="Century Gothic"/>
          <w:sz w:val="22"/>
          <w:szCs w:val="22"/>
        </w:rPr>
        <w:t xml:space="preserve">To establish a standard system and procedure for the termination of employment </w:t>
      </w:r>
      <w:r w:rsidR="000711EC" w:rsidRPr="005B0B5D">
        <w:rPr>
          <w:rFonts w:ascii="Century Gothic" w:hAnsi="Century Gothic"/>
          <w:sz w:val="22"/>
          <w:szCs w:val="22"/>
        </w:rPr>
        <w:t xml:space="preserve">of </w:t>
      </w:r>
      <w:r w:rsidR="009C7228" w:rsidRPr="005B0B5D">
        <w:rPr>
          <w:rFonts w:ascii="Century Gothic" w:hAnsi="Century Gothic"/>
          <w:sz w:val="22"/>
          <w:szCs w:val="22"/>
        </w:rPr>
        <w:t>services of employees.</w:t>
      </w:r>
    </w:p>
    <w:p w14:paraId="032184C6" w14:textId="77777777" w:rsidR="00264936" w:rsidRPr="005B0B5D" w:rsidRDefault="00264936" w:rsidP="005B0B5D">
      <w:pPr>
        <w:pStyle w:val="BodyText"/>
        <w:spacing w:line="360" w:lineRule="auto"/>
        <w:ind w:left="220" w:right="345"/>
        <w:contextualSpacing/>
        <w:jc w:val="both"/>
        <w:rPr>
          <w:rFonts w:ascii="Century Gothic" w:hAnsi="Century Gothic"/>
          <w:sz w:val="22"/>
          <w:szCs w:val="22"/>
        </w:rPr>
      </w:pPr>
    </w:p>
    <w:p w14:paraId="07F96498" w14:textId="656E2A7D" w:rsidR="00C53F8D" w:rsidRPr="005B0B5D" w:rsidRDefault="00264936" w:rsidP="005B0B5D">
      <w:pPr>
        <w:pStyle w:val="BodyText"/>
        <w:spacing w:line="360" w:lineRule="auto"/>
        <w:ind w:left="851" w:right="345" w:hanging="631"/>
        <w:contextualSpacing/>
        <w:jc w:val="both"/>
        <w:rPr>
          <w:rFonts w:ascii="Century Gothic" w:hAnsi="Century Gothic"/>
          <w:sz w:val="22"/>
          <w:szCs w:val="22"/>
        </w:rPr>
      </w:pPr>
      <w:r w:rsidRPr="005B0B5D">
        <w:rPr>
          <w:rFonts w:ascii="Century Gothic" w:hAnsi="Century Gothic"/>
          <w:sz w:val="22"/>
          <w:szCs w:val="22"/>
        </w:rPr>
        <w:t>1.2</w:t>
      </w:r>
      <w:r w:rsidRPr="005B0B5D">
        <w:rPr>
          <w:rFonts w:ascii="Century Gothic" w:hAnsi="Century Gothic"/>
          <w:sz w:val="22"/>
          <w:szCs w:val="22"/>
        </w:rPr>
        <w:tab/>
        <w:t>T</w:t>
      </w:r>
      <w:r w:rsidR="00402478" w:rsidRPr="005B0B5D">
        <w:rPr>
          <w:rFonts w:ascii="Century Gothic" w:hAnsi="Century Gothic"/>
          <w:sz w:val="22"/>
          <w:szCs w:val="22"/>
        </w:rPr>
        <w:t>o</w:t>
      </w:r>
      <w:r w:rsidRPr="005B0B5D">
        <w:rPr>
          <w:rFonts w:ascii="Century Gothic" w:hAnsi="Century Gothic"/>
          <w:sz w:val="22"/>
          <w:szCs w:val="22"/>
        </w:rPr>
        <w:t xml:space="preserve"> ensures that all matters between the Municipality and the employee are suitably finalized when employment comes to an end.  </w:t>
      </w:r>
    </w:p>
    <w:p w14:paraId="37E45EAF" w14:textId="77777777" w:rsidR="00C53F8D" w:rsidRPr="005B0B5D" w:rsidRDefault="00C53F8D" w:rsidP="005B0B5D">
      <w:pPr>
        <w:pStyle w:val="BodyText"/>
        <w:spacing w:line="360" w:lineRule="auto"/>
        <w:ind w:left="596" w:right="345" w:hanging="376"/>
        <w:contextualSpacing/>
        <w:jc w:val="both"/>
        <w:rPr>
          <w:rFonts w:ascii="Century Gothic" w:hAnsi="Century Gothic"/>
          <w:sz w:val="22"/>
          <w:szCs w:val="22"/>
        </w:rPr>
      </w:pPr>
    </w:p>
    <w:p w14:paraId="2C274710" w14:textId="5EF11F47" w:rsidR="009C7228" w:rsidRPr="005B0B5D" w:rsidRDefault="00C53F8D" w:rsidP="005B0B5D">
      <w:pPr>
        <w:pStyle w:val="BodyText"/>
        <w:spacing w:line="360" w:lineRule="auto"/>
        <w:ind w:left="851" w:right="345" w:hanging="567"/>
        <w:contextualSpacing/>
        <w:jc w:val="both"/>
        <w:rPr>
          <w:rFonts w:ascii="Century Gothic" w:hAnsi="Century Gothic"/>
          <w:sz w:val="22"/>
          <w:szCs w:val="22"/>
        </w:rPr>
      </w:pPr>
      <w:r w:rsidRPr="005B0B5D">
        <w:rPr>
          <w:rFonts w:ascii="Century Gothic" w:hAnsi="Century Gothic"/>
          <w:sz w:val="22"/>
          <w:szCs w:val="22"/>
        </w:rPr>
        <w:t>1.3</w:t>
      </w:r>
      <w:r w:rsidRPr="005B0B5D">
        <w:rPr>
          <w:rFonts w:ascii="Century Gothic" w:hAnsi="Century Gothic"/>
          <w:sz w:val="22"/>
          <w:szCs w:val="22"/>
        </w:rPr>
        <w:tab/>
      </w:r>
      <w:r w:rsidR="00264936" w:rsidRPr="005B0B5D">
        <w:rPr>
          <w:rFonts w:ascii="Century Gothic" w:hAnsi="Century Gothic"/>
          <w:sz w:val="22"/>
          <w:szCs w:val="22"/>
        </w:rPr>
        <w:t>The policy aims to achieve the following outcomes:</w:t>
      </w:r>
    </w:p>
    <w:p w14:paraId="7B08D68C" w14:textId="77777777" w:rsidR="00264936" w:rsidRPr="005B0B5D" w:rsidRDefault="00264936" w:rsidP="005B0B5D">
      <w:pPr>
        <w:pStyle w:val="BodyText"/>
        <w:spacing w:line="360" w:lineRule="auto"/>
        <w:ind w:left="596" w:right="345" w:hanging="376"/>
        <w:contextualSpacing/>
        <w:jc w:val="both"/>
        <w:rPr>
          <w:rFonts w:ascii="Century Gothic" w:hAnsi="Century Gothic"/>
          <w:sz w:val="22"/>
          <w:szCs w:val="22"/>
        </w:rPr>
      </w:pPr>
    </w:p>
    <w:p w14:paraId="50208E7D" w14:textId="5F1DA024" w:rsidR="009C7228" w:rsidRPr="005B0B5D" w:rsidRDefault="00EE014F" w:rsidP="005B0B5D">
      <w:pPr>
        <w:pStyle w:val="BodyText"/>
        <w:numPr>
          <w:ilvl w:val="0"/>
          <w:numId w:val="11"/>
        </w:numPr>
        <w:spacing w:line="360" w:lineRule="auto"/>
        <w:ind w:right="92"/>
        <w:contextualSpacing/>
        <w:jc w:val="both"/>
        <w:rPr>
          <w:rFonts w:ascii="Century Gothic" w:hAnsi="Century Gothic"/>
          <w:sz w:val="22"/>
          <w:szCs w:val="22"/>
        </w:rPr>
      </w:pPr>
      <w:r w:rsidRPr="005B0B5D">
        <w:rPr>
          <w:rFonts w:ascii="Century Gothic" w:hAnsi="Century Gothic"/>
          <w:sz w:val="22"/>
          <w:szCs w:val="22"/>
        </w:rPr>
        <w:t>All r</w:t>
      </w:r>
      <w:r w:rsidR="009C7228" w:rsidRPr="005B0B5D">
        <w:rPr>
          <w:rFonts w:ascii="Century Gothic" w:hAnsi="Century Gothic"/>
          <w:sz w:val="22"/>
          <w:szCs w:val="22"/>
        </w:rPr>
        <w:t>elevant role players are informed of the procedures which follow the decision to terminate employment.</w:t>
      </w:r>
    </w:p>
    <w:p w14:paraId="0C073B5D" w14:textId="77777777" w:rsidR="009C7228" w:rsidRPr="005B0B5D" w:rsidRDefault="009C7228" w:rsidP="005B0B5D">
      <w:pPr>
        <w:pStyle w:val="BodyText"/>
        <w:spacing w:line="360" w:lineRule="auto"/>
        <w:ind w:left="220" w:right="345"/>
        <w:contextualSpacing/>
        <w:jc w:val="both"/>
        <w:rPr>
          <w:rFonts w:ascii="Century Gothic" w:hAnsi="Century Gothic"/>
          <w:sz w:val="22"/>
          <w:szCs w:val="22"/>
        </w:rPr>
      </w:pPr>
    </w:p>
    <w:p w14:paraId="0C7D0C1F" w14:textId="26BA6B2A" w:rsidR="009C7228" w:rsidRPr="005B0B5D" w:rsidRDefault="00402478" w:rsidP="005B0B5D">
      <w:pPr>
        <w:pStyle w:val="BodyText"/>
        <w:numPr>
          <w:ilvl w:val="0"/>
          <w:numId w:val="11"/>
        </w:numPr>
        <w:spacing w:line="360" w:lineRule="auto"/>
        <w:ind w:right="92"/>
        <w:contextualSpacing/>
        <w:jc w:val="both"/>
        <w:rPr>
          <w:rFonts w:ascii="Century Gothic" w:hAnsi="Century Gothic"/>
          <w:sz w:val="22"/>
          <w:szCs w:val="22"/>
        </w:rPr>
      </w:pPr>
      <w:r w:rsidRPr="005B0B5D">
        <w:rPr>
          <w:rFonts w:ascii="Century Gothic" w:hAnsi="Century Gothic"/>
          <w:sz w:val="22"/>
          <w:szCs w:val="22"/>
        </w:rPr>
        <w:t xml:space="preserve">The </w:t>
      </w:r>
      <w:r w:rsidR="009C7228" w:rsidRPr="005B0B5D">
        <w:rPr>
          <w:rFonts w:ascii="Century Gothic" w:hAnsi="Century Gothic"/>
          <w:sz w:val="22"/>
          <w:szCs w:val="22"/>
        </w:rPr>
        <w:t xml:space="preserve">HR </w:t>
      </w:r>
      <w:r w:rsidRPr="005B0B5D">
        <w:rPr>
          <w:rFonts w:ascii="Century Gothic" w:hAnsi="Century Gothic"/>
          <w:sz w:val="22"/>
          <w:szCs w:val="22"/>
        </w:rPr>
        <w:t>Division</w:t>
      </w:r>
      <w:r w:rsidR="009C7228" w:rsidRPr="005B0B5D">
        <w:rPr>
          <w:rFonts w:ascii="Century Gothic" w:hAnsi="Century Gothic"/>
          <w:sz w:val="22"/>
          <w:szCs w:val="22"/>
        </w:rPr>
        <w:t xml:space="preserve"> receives timely and complete </w:t>
      </w:r>
      <w:r w:rsidR="000711EC" w:rsidRPr="005B0B5D">
        <w:rPr>
          <w:rFonts w:ascii="Century Gothic" w:hAnsi="Century Gothic"/>
          <w:sz w:val="22"/>
          <w:szCs w:val="22"/>
        </w:rPr>
        <w:t>information</w:t>
      </w:r>
      <w:r w:rsidR="009C7228" w:rsidRPr="005B0B5D">
        <w:rPr>
          <w:rFonts w:ascii="Century Gothic" w:hAnsi="Century Gothic"/>
          <w:sz w:val="22"/>
          <w:szCs w:val="22"/>
        </w:rPr>
        <w:t xml:space="preserve"> which enables the efficient processing of the termination of employment and the accurate calculation of termination payments.</w:t>
      </w:r>
    </w:p>
    <w:p w14:paraId="3446B09E" w14:textId="77777777" w:rsidR="009C7228" w:rsidRPr="005B0B5D" w:rsidRDefault="009C7228" w:rsidP="005B0B5D">
      <w:pPr>
        <w:pStyle w:val="BodyText"/>
        <w:spacing w:line="360" w:lineRule="auto"/>
        <w:ind w:left="220" w:right="345"/>
        <w:contextualSpacing/>
        <w:jc w:val="both"/>
        <w:rPr>
          <w:rFonts w:ascii="Century Gothic" w:hAnsi="Century Gothic"/>
          <w:sz w:val="22"/>
          <w:szCs w:val="22"/>
        </w:rPr>
      </w:pPr>
    </w:p>
    <w:p w14:paraId="16F26F73" w14:textId="2645B4A4" w:rsidR="009C7228" w:rsidRPr="005B0B5D" w:rsidRDefault="009C7228" w:rsidP="005B0B5D">
      <w:pPr>
        <w:pStyle w:val="BodyText"/>
        <w:numPr>
          <w:ilvl w:val="0"/>
          <w:numId w:val="11"/>
        </w:numPr>
        <w:spacing w:line="360" w:lineRule="auto"/>
        <w:ind w:right="92"/>
        <w:contextualSpacing/>
        <w:jc w:val="both"/>
        <w:rPr>
          <w:rFonts w:ascii="Century Gothic" w:hAnsi="Century Gothic"/>
          <w:sz w:val="22"/>
          <w:szCs w:val="22"/>
        </w:rPr>
      </w:pPr>
      <w:r w:rsidRPr="005B0B5D">
        <w:rPr>
          <w:rFonts w:ascii="Century Gothic" w:hAnsi="Century Gothic"/>
          <w:sz w:val="22"/>
          <w:szCs w:val="22"/>
        </w:rPr>
        <w:t xml:space="preserve">Employees leaving the Municipality </w:t>
      </w:r>
      <w:proofErr w:type="gramStart"/>
      <w:r w:rsidRPr="005B0B5D">
        <w:rPr>
          <w:rFonts w:ascii="Century Gothic" w:hAnsi="Century Gothic"/>
          <w:sz w:val="22"/>
          <w:szCs w:val="22"/>
        </w:rPr>
        <w:t>have the opportunity to</w:t>
      </w:r>
      <w:proofErr w:type="gramEnd"/>
      <w:r w:rsidRPr="005B0B5D">
        <w:rPr>
          <w:rFonts w:ascii="Century Gothic" w:hAnsi="Century Gothic"/>
          <w:sz w:val="22"/>
          <w:szCs w:val="22"/>
        </w:rPr>
        <w:t xml:space="preserve"> provide feedback on the nature and </w:t>
      </w:r>
      <w:r w:rsidR="000711EC" w:rsidRPr="005B0B5D">
        <w:rPr>
          <w:rFonts w:ascii="Century Gothic" w:hAnsi="Century Gothic"/>
          <w:sz w:val="22"/>
          <w:szCs w:val="22"/>
        </w:rPr>
        <w:t>circumstances</w:t>
      </w:r>
      <w:r w:rsidRPr="005B0B5D">
        <w:rPr>
          <w:rFonts w:ascii="Century Gothic" w:hAnsi="Century Gothic"/>
          <w:sz w:val="22"/>
          <w:szCs w:val="22"/>
        </w:rPr>
        <w:t xml:space="preserve"> of their work.</w:t>
      </w:r>
    </w:p>
    <w:p w14:paraId="05DC4B14" w14:textId="77777777" w:rsidR="00264936" w:rsidRPr="005B0B5D" w:rsidRDefault="00264936" w:rsidP="005B0B5D">
      <w:pPr>
        <w:pStyle w:val="ListParagraph"/>
        <w:spacing w:line="360" w:lineRule="auto"/>
        <w:contextualSpacing/>
        <w:jc w:val="both"/>
        <w:rPr>
          <w:rFonts w:ascii="Century Gothic" w:hAnsi="Century Gothic"/>
        </w:rPr>
      </w:pPr>
    </w:p>
    <w:p w14:paraId="4F262813" w14:textId="1FA669A1" w:rsidR="00264936" w:rsidRPr="005B0B5D" w:rsidRDefault="00264936" w:rsidP="005B0B5D">
      <w:pPr>
        <w:pStyle w:val="BodyText"/>
        <w:numPr>
          <w:ilvl w:val="0"/>
          <w:numId w:val="11"/>
        </w:numPr>
        <w:spacing w:line="360" w:lineRule="auto"/>
        <w:ind w:right="92"/>
        <w:contextualSpacing/>
        <w:jc w:val="both"/>
        <w:rPr>
          <w:rFonts w:ascii="Century Gothic" w:hAnsi="Century Gothic"/>
          <w:sz w:val="22"/>
          <w:szCs w:val="22"/>
        </w:rPr>
      </w:pPr>
      <w:r w:rsidRPr="005B0B5D">
        <w:rPr>
          <w:rFonts w:ascii="Century Gothic" w:hAnsi="Century Gothic"/>
          <w:sz w:val="22"/>
          <w:szCs w:val="22"/>
        </w:rPr>
        <w:t>Employees leaving the Municipality are informed of</w:t>
      </w:r>
      <w:r w:rsidR="00EE014F" w:rsidRPr="005B0B5D">
        <w:rPr>
          <w:rFonts w:ascii="Century Gothic" w:hAnsi="Century Gothic"/>
          <w:sz w:val="22"/>
          <w:szCs w:val="22"/>
        </w:rPr>
        <w:t xml:space="preserve">, </w:t>
      </w:r>
      <w:r w:rsidRPr="005B0B5D">
        <w:rPr>
          <w:rFonts w:ascii="Century Gothic" w:hAnsi="Century Gothic"/>
          <w:sz w:val="22"/>
          <w:szCs w:val="22"/>
        </w:rPr>
        <w:t xml:space="preserve">and formally acknowledge their on-going obligations </w:t>
      </w:r>
      <w:proofErr w:type="gramStart"/>
      <w:r w:rsidRPr="005B0B5D">
        <w:rPr>
          <w:rFonts w:ascii="Century Gothic" w:hAnsi="Century Gothic"/>
          <w:sz w:val="22"/>
          <w:szCs w:val="22"/>
        </w:rPr>
        <w:t>with regard to</w:t>
      </w:r>
      <w:proofErr w:type="gramEnd"/>
      <w:r w:rsidRPr="005B0B5D">
        <w:rPr>
          <w:rFonts w:ascii="Century Gothic" w:hAnsi="Century Gothic"/>
          <w:sz w:val="22"/>
          <w:szCs w:val="22"/>
        </w:rPr>
        <w:t xml:space="preserve"> confidentiality and intellectual property rights.</w:t>
      </w:r>
    </w:p>
    <w:p w14:paraId="70DD0E25" w14:textId="77777777" w:rsidR="009C7228" w:rsidRPr="005B0B5D" w:rsidRDefault="009C7228" w:rsidP="005B0B5D">
      <w:pPr>
        <w:pStyle w:val="BodyText"/>
        <w:spacing w:line="360" w:lineRule="auto"/>
        <w:ind w:left="220" w:right="345"/>
        <w:contextualSpacing/>
        <w:jc w:val="both"/>
        <w:rPr>
          <w:rFonts w:ascii="Century Gothic" w:hAnsi="Century Gothic"/>
          <w:sz w:val="22"/>
          <w:szCs w:val="22"/>
        </w:rPr>
      </w:pPr>
    </w:p>
    <w:p w14:paraId="7F58C382" w14:textId="530D4219" w:rsidR="0027064A" w:rsidRPr="005B0B5D" w:rsidRDefault="0027064A" w:rsidP="005B0B5D">
      <w:pPr>
        <w:pStyle w:val="Heading1"/>
        <w:numPr>
          <w:ilvl w:val="0"/>
          <w:numId w:val="9"/>
        </w:numPr>
        <w:spacing w:line="360" w:lineRule="auto"/>
        <w:contextualSpacing/>
        <w:jc w:val="both"/>
        <w:rPr>
          <w:rFonts w:ascii="Century Gothic" w:hAnsi="Century Gothic"/>
          <w:sz w:val="22"/>
          <w:szCs w:val="22"/>
          <w:u w:val="single"/>
        </w:rPr>
      </w:pPr>
      <w:r w:rsidRPr="005B0B5D">
        <w:rPr>
          <w:rFonts w:ascii="Century Gothic" w:hAnsi="Century Gothic"/>
          <w:sz w:val="22"/>
          <w:szCs w:val="22"/>
          <w:u w:val="single"/>
        </w:rPr>
        <w:t>OBJECTIVE AND SCOPE</w:t>
      </w:r>
    </w:p>
    <w:p w14:paraId="4E05F0FB" w14:textId="54FA9A82" w:rsidR="0027064A" w:rsidRPr="005B0B5D" w:rsidRDefault="0027064A" w:rsidP="005B0B5D">
      <w:pPr>
        <w:pStyle w:val="Heading1"/>
        <w:spacing w:line="360" w:lineRule="auto"/>
        <w:contextualSpacing/>
        <w:jc w:val="both"/>
        <w:rPr>
          <w:rFonts w:ascii="Century Gothic" w:hAnsi="Century Gothic"/>
          <w:sz w:val="22"/>
          <w:szCs w:val="22"/>
        </w:rPr>
      </w:pPr>
    </w:p>
    <w:p w14:paraId="4BE1228B" w14:textId="21FDBA9D" w:rsidR="00C53F8D" w:rsidRPr="005B0B5D" w:rsidRDefault="0027064A"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 xml:space="preserve">This policy </w:t>
      </w:r>
      <w:r w:rsidR="007147FC" w:rsidRPr="005B0B5D">
        <w:rPr>
          <w:rFonts w:ascii="Century Gothic" w:hAnsi="Century Gothic"/>
          <w:bCs/>
        </w:rPr>
        <w:t>appl</w:t>
      </w:r>
      <w:r w:rsidR="00EE014F" w:rsidRPr="005B0B5D">
        <w:rPr>
          <w:rFonts w:ascii="Century Gothic" w:hAnsi="Century Gothic"/>
          <w:bCs/>
        </w:rPr>
        <w:t>ies</w:t>
      </w:r>
      <w:r w:rsidRPr="005B0B5D">
        <w:rPr>
          <w:rFonts w:ascii="Century Gothic" w:hAnsi="Century Gothic"/>
          <w:bCs/>
        </w:rPr>
        <w:t xml:space="preserve"> to all </w:t>
      </w:r>
      <w:r w:rsidR="00EE014F" w:rsidRPr="005B0B5D">
        <w:rPr>
          <w:rFonts w:ascii="Century Gothic" w:hAnsi="Century Gothic"/>
          <w:bCs/>
        </w:rPr>
        <w:t>termination</w:t>
      </w:r>
      <w:r w:rsidR="00181687" w:rsidRPr="005B0B5D">
        <w:rPr>
          <w:rFonts w:ascii="Century Gothic" w:hAnsi="Century Gothic"/>
          <w:bCs/>
        </w:rPr>
        <w:t>s</w:t>
      </w:r>
      <w:r w:rsidR="00EE014F" w:rsidRPr="005B0B5D">
        <w:rPr>
          <w:rFonts w:ascii="Century Gothic" w:hAnsi="Century Gothic"/>
          <w:bCs/>
        </w:rPr>
        <w:t xml:space="preserve"> of employment </w:t>
      </w:r>
      <w:r w:rsidRPr="005B0B5D">
        <w:rPr>
          <w:rFonts w:ascii="Century Gothic" w:hAnsi="Century Gothic"/>
          <w:bCs/>
        </w:rPr>
        <w:t>by either the employer or the employee</w:t>
      </w:r>
      <w:r w:rsidR="00C53F8D" w:rsidRPr="005B0B5D">
        <w:rPr>
          <w:rFonts w:ascii="Century Gothic" w:hAnsi="Century Gothic"/>
          <w:bCs/>
        </w:rPr>
        <w:t>.</w:t>
      </w:r>
    </w:p>
    <w:p w14:paraId="59CDCF1C" w14:textId="77777777" w:rsidR="00C53F8D" w:rsidRPr="005B0B5D" w:rsidRDefault="00C53F8D" w:rsidP="005B0B5D">
      <w:pPr>
        <w:pStyle w:val="ListParagraph"/>
        <w:spacing w:line="360" w:lineRule="auto"/>
        <w:ind w:left="731" w:right="-3" w:firstLine="0"/>
        <w:contextualSpacing/>
        <w:jc w:val="both"/>
        <w:rPr>
          <w:rFonts w:ascii="Century Gothic" w:hAnsi="Century Gothic"/>
          <w:bCs/>
        </w:rPr>
      </w:pPr>
    </w:p>
    <w:p w14:paraId="01E19BFF" w14:textId="188C058B" w:rsidR="0027064A" w:rsidRPr="005B0B5D" w:rsidRDefault="00C53F8D"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T</w:t>
      </w:r>
      <w:r w:rsidR="0027064A" w:rsidRPr="005B0B5D">
        <w:rPr>
          <w:rFonts w:ascii="Century Gothic" w:hAnsi="Century Gothic"/>
          <w:bCs/>
        </w:rPr>
        <w:t>ermination of employment</w:t>
      </w:r>
      <w:r w:rsidRPr="005B0B5D">
        <w:rPr>
          <w:rFonts w:ascii="Century Gothic" w:hAnsi="Century Gothic"/>
          <w:bCs/>
        </w:rPr>
        <w:t xml:space="preserve"> can be </w:t>
      </w:r>
      <w:r w:rsidR="0027064A" w:rsidRPr="005B0B5D">
        <w:rPr>
          <w:rFonts w:ascii="Century Gothic" w:hAnsi="Century Gothic"/>
          <w:bCs/>
        </w:rPr>
        <w:t xml:space="preserve">through </w:t>
      </w:r>
      <w:r w:rsidR="00C92988" w:rsidRPr="005B0B5D">
        <w:rPr>
          <w:rFonts w:ascii="Century Gothic" w:hAnsi="Century Gothic"/>
          <w:bCs/>
        </w:rPr>
        <w:t>r</w:t>
      </w:r>
      <w:r w:rsidR="0027064A" w:rsidRPr="005B0B5D">
        <w:rPr>
          <w:rFonts w:ascii="Century Gothic" w:hAnsi="Century Gothic"/>
          <w:bCs/>
        </w:rPr>
        <w:t>esignation, retirement</w:t>
      </w:r>
      <w:r w:rsidR="007147FC" w:rsidRPr="005B0B5D">
        <w:rPr>
          <w:rFonts w:ascii="Century Gothic" w:hAnsi="Century Gothic"/>
          <w:bCs/>
        </w:rPr>
        <w:t xml:space="preserve"> </w:t>
      </w:r>
      <w:r w:rsidR="0027064A" w:rsidRPr="005B0B5D">
        <w:rPr>
          <w:rFonts w:ascii="Century Gothic" w:hAnsi="Century Gothic"/>
          <w:bCs/>
        </w:rPr>
        <w:t>(early/normal), expiry of contract, death of employee, dismissal, dissertation/abscondment</w:t>
      </w:r>
      <w:r w:rsidR="00C92988" w:rsidRPr="005B0B5D">
        <w:rPr>
          <w:rFonts w:ascii="Century Gothic" w:hAnsi="Century Gothic"/>
          <w:bCs/>
        </w:rPr>
        <w:t xml:space="preserve">, </w:t>
      </w:r>
      <w:r w:rsidR="0027064A" w:rsidRPr="005B0B5D">
        <w:rPr>
          <w:rFonts w:ascii="Century Gothic" w:hAnsi="Century Gothic"/>
          <w:bCs/>
        </w:rPr>
        <w:t>retrenchment</w:t>
      </w:r>
      <w:r w:rsidR="000711EC" w:rsidRPr="005B0B5D">
        <w:rPr>
          <w:rFonts w:ascii="Century Gothic" w:hAnsi="Century Gothic"/>
          <w:bCs/>
        </w:rPr>
        <w:t>,</w:t>
      </w:r>
      <w:r w:rsidR="00C92988" w:rsidRPr="005B0B5D">
        <w:rPr>
          <w:rFonts w:ascii="Century Gothic" w:hAnsi="Century Gothic"/>
          <w:bCs/>
        </w:rPr>
        <w:t xml:space="preserve"> permanent disability (medical boarding)</w:t>
      </w:r>
      <w:r w:rsidR="000711EC" w:rsidRPr="005B0B5D">
        <w:rPr>
          <w:rFonts w:ascii="Century Gothic" w:hAnsi="Century Gothic"/>
          <w:bCs/>
        </w:rPr>
        <w:t xml:space="preserve"> and medical reasons.</w:t>
      </w:r>
    </w:p>
    <w:p w14:paraId="472A319F" w14:textId="77777777" w:rsidR="0027064A" w:rsidRPr="005B0B5D" w:rsidRDefault="0027064A" w:rsidP="005B0B5D">
      <w:pPr>
        <w:pStyle w:val="ListParagraph"/>
        <w:spacing w:line="360" w:lineRule="auto"/>
        <w:ind w:left="1441" w:right="-3" w:firstLine="0"/>
        <w:contextualSpacing/>
        <w:jc w:val="both"/>
        <w:rPr>
          <w:rFonts w:ascii="Century Gothic" w:hAnsi="Century Gothic"/>
          <w:bCs/>
        </w:rPr>
      </w:pPr>
    </w:p>
    <w:p w14:paraId="38BE6C25" w14:textId="7EDF92B5" w:rsidR="0027064A" w:rsidRPr="005B0B5D" w:rsidRDefault="0027064A"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To improve</w:t>
      </w:r>
      <w:r w:rsidR="00181687" w:rsidRPr="005B0B5D">
        <w:rPr>
          <w:rFonts w:ascii="Century Gothic" w:hAnsi="Century Gothic"/>
          <w:bCs/>
        </w:rPr>
        <w:t xml:space="preserve"> the</w:t>
      </w:r>
      <w:r w:rsidRPr="005B0B5D">
        <w:rPr>
          <w:rFonts w:ascii="Century Gothic" w:hAnsi="Century Gothic"/>
          <w:bCs/>
        </w:rPr>
        <w:t xml:space="preserve"> management of municipal systems and resources.</w:t>
      </w:r>
    </w:p>
    <w:p w14:paraId="7C478794" w14:textId="77777777" w:rsidR="0027064A" w:rsidRPr="005B0B5D" w:rsidRDefault="0027064A" w:rsidP="005B0B5D">
      <w:pPr>
        <w:spacing w:line="360" w:lineRule="auto"/>
        <w:ind w:right="-3"/>
        <w:contextualSpacing/>
        <w:jc w:val="both"/>
        <w:rPr>
          <w:rFonts w:ascii="Century Gothic" w:hAnsi="Century Gothic"/>
          <w:bCs/>
        </w:rPr>
      </w:pPr>
    </w:p>
    <w:p w14:paraId="5F29252F" w14:textId="27D167D5" w:rsidR="0027064A" w:rsidRPr="005B0B5D" w:rsidRDefault="0027064A"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To enable the Municipality to benefit from employee feedback</w:t>
      </w:r>
      <w:r w:rsidR="000711EC" w:rsidRPr="005B0B5D">
        <w:rPr>
          <w:rFonts w:ascii="Century Gothic" w:hAnsi="Century Gothic"/>
          <w:bCs/>
        </w:rPr>
        <w:t xml:space="preserve"> given at exit interview.</w:t>
      </w:r>
    </w:p>
    <w:p w14:paraId="488475FB" w14:textId="77777777" w:rsidR="0027064A" w:rsidRPr="005B0B5D" w:rsidRDefault="0027064A" w:rsidP="005B0B5D">
      <w:pPr>
        <w:spacing w:line="360" w:lineRule="auto"/>
        <w:ind w:right="-3"/>
        <w:contextualSpacing/>
        <w:jc w:val="both"/>
        <w:rPr>
          <w:rFonts w:ascii="Century Gothic" w:hAnsi="Century Gothic"/>
          <w:bCs/>
        </w:rPr>
      </w:pPr>
    </w:p>
    <w:p w14:paraId="1CAF0C55" w14:textId="173F69B1" w:rsidR="0027064A" w:rsidRPr="005B0B5D" w:rsidRDefault="0027064A"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 xml:space="preserve">To improve the efficiency of the </w:t>
      </w:r>
      <w:r w:rsidR="00181687" w:rsidRPr="005B0B5D">
        <w:rPr>
          <w:rFonts w:ascii="Century Gothic" w:hAnsi="Century Gothic"/>
          <w:bCs/>
        </w:rPr>
        <w:t xml:space="preserve">termination of employment </w:t>
      </w:r>
      <w:r w:rsidRPr="005B0B5D">
        <w:rPr>
          <w:rFonts w:ascii="Century Gothic" w:hAnsi="Century Gothic"/>
          <w:bCs/>
        </w:rPr>
        <w:t>process.</w:t>
      </w:r>
    </w:p>
    <w:p w14:paraId="0278CCCF" w14:textId="77777777" w:rsidR="0027064A" w:rsidRPr="005B0B5D" w:rsidRDefault="0027064A" w:rsidP="005B0B5D">
      <w:pPr>
        <w:spacing w:line="360" w:lineRule="auto"/>
        <w:ind w:right="-3"/>
        <w:contextualSpacing/>
        <w:jc w:val="both"/>
        <w:rPr>
          <w:rFonts w:ascii="Century Gothic" w:hAnsi="Century Gothic"/>
          <w:bCs/>
        </w:rPr>
      </w:pPr>
    </w:p>
    <w:p w14:paraId="6F55CFF4" w14:textId="27890EE0" w:rsidR="0027064A" w:rsidRPr="005B0B5D" w:rsidRDefault="0027064A"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To ensure that all municipal equipment is retu</w:t>
      </w:r>
      <w:r w:rsidR="000711EC" w:rsidRPr="005B0B5D">
        <w:rPr>
          <w:rFonts w:ascii="Century Gothic" w:hAnsi="Century Gothic"/>
          <w:bCs/>
        </w:rPr>
        <w:t>r</w:t>
      </w:r>
      <w:r w:rsidRPr="005B0B5D">
        <w:rPr>
          <w:rFonts w:ascii="Century Gothic" w:hAnsi="Century Gothic"/>
          <w:bCs/>
        </w:rPr>
        <w:t>ned and all financial obligations to the Municipality has been paid.</w:t>
      </w:r>
    </w:p>
    <w:p w14:paraId="4A17AAAB" w14:textId="77777777" w:rsidR="0027064A" w:rsidRPr="005B0B5D" w:rsidRDefault="0027064A" w:rsidP="005B0B5D">
      <w:pPr>
        <w:spacing w:line="360" w:lineRule="auto"/>
        <w:ind w:right="-3"/>
        <w:contextualSpacing/>
        <w:jc w:val="both"/>
        <w:rPr>
          <w:rFonts w:ascii="Century Gothic" w:hAnsi="Century Gothic"/>
          <w:bCs/>
        </w:rPr>
      </w:pPr>
    </w:p>
    <w:p w14:paraId="08FB499A" w14:textId="77777777" w:rsidR="0027064A" w:rsidRPr="005B0B5D" w:rsidRDefault="0027064A" w:rsidP="005B0B5D">
      <w:pPr>
        <w:spacing w:line="360" w:lineRule="auto"/>
        <w:ind w:left="236" w:right="-3"/>
        <w:contextualSpacing/>
        <w:jc w:val="both"/>
        <w:rPr>
          <w:rFonts w:ascii="Century Gothic" w:hAnsi="Century Gothic"/>
          <w:bCs/>
        </w:rPr>
      </w:pPr>
      <w:r w:rsidRPr="005B0B5D">
        <w:rPr>
          <w:rFonts w:ascii="Century Gothic" w:hAnsi="Century Gothic"/>
          <w:bCs/>
        </w:rPr>
        <w:t>2.6</w:t>
      </w:r>
      <w:r w:rsidRPr="005B0B5D">
        <w:rPr>
          <w:rFonts w:ascii="Century Gothic" w:hAnsi="Century Gothic"/>
          <w:bCs/>
        </w:rPr>
        <w:tab/>
        <w:t xml:space="preserve">To ensure that all outstanding payments due to the employee are appropriately </w:t>
      </w:r>
    </w:p>
    <w:p w14:paraId="2B434681" w14:textId="77777777" w:rsidR="0027064A" w:rsidRPr="005B0B5D" w:rsidRDefault="0027064A" w:rsidP="005B0B5D">
      <w:pPr>
        <w:spacing w:line="360" w:lineRule="auto"/>
        <w:ind w:right="-3" w:firstLine="720"/>
        <w:contextualSpacing/>
        <w:jc w:val="both"/>
        <w:rPr>
          <w:rFonts w:ascii="Century Gothic" w:hAnsi="Century Gothic"/>
          <w:bCs/>
        </w:rPr>
      </w:pPr>
      <w:r w:rsidRPr="005B0B5D">
        <w:rPr>
          <w:rFonts w:ascii="Century Gothic" w:hAnsi="Century Gothic"/>
          <w:bCs/>
        </w:rPr>
        <w:t>calculated.</w:t>
      </w:r>
    </w:p>
    <w:p w14:paraId="4EF4871F" w14:textId="77777777" w:rsidR="0027064A" w:rsidRPr="005B0B5D" w:rsidRDefault="0027064A" w:rsidP="005B0B5D">
      <w:pPr>
        <w:spacing w:line="360" w:lineRule="auto"/>
        <w:ind w:left="720" w:right="-3" w:firstLine="720"/>
        <w:contextualSpacing/>
        <w:jc w:val="both"/>
        <w:rPr>
          <w:rFonts w:ascii="Century Gothic" w:hAnsi="Century Gothic"/>
          <w:bCs/>
        </w:rPr>
      </w:pPr>
    </w:p>
    <w:p w14:paraId="15F09C50" w14:textId="38D4E701" w:rsidR="0027064A" w:rsidRPr="005B0B5D" w:rsidRDefault="0027064A" w:rsidP="005B0B5D">
      <w:pPr>
        <w:pStyle w:val="ListParagraph"/>
        <w:numPr>
          <w:ilvl w:val="1"/>
          <w:numId w:val="9"/>
        </w:numPr>
        <w:spacing w:line="360" w:lineRule="auto"/>
        <w:ind w:right="-3"/>
        <w:contextualSpacing/>
        <w:jc w:val="both"/>
        <w:rPr>
          <w:rFonts w:ascii="Century Gothic" w:hAnsi="Century Gothic"/>
          <w:bCs/>
        </w:rPr>
      </w:pPr>
      <w:r w:rsidRPr="005B0B5D">
        <w:rPr>
          <w:rFonts w:ascii="Century Gothic" w:hAnsi="Century Gothic"/>
          <w:bCs/>
        </w:rPr>
        <w:t>To ensure that the employee has delivered all outstanding deliverables assigned on</w:t>
      </w:r>
      <w:r w:rsidR="00527B58" w:rsidRPr="005B0B5D">
        <w:rPr>
          <w:rFonts w:ascii="Century Gothic" w:hAnsi="Century Gothic"/>
          <w:bCs/>
        </w:rPr>
        <w:t xml:space="preserve"> </w:t>
      </w:r>
      <w:r w:rsidRPr="005B0B5D">
        <w:rPr>
          <w:rFonts w:ascii="Century Gothic" w:hAnsi="Century Gothic"/>
          <w:bCs/>
        </w:rPr>
        <w:t>the due dates.</w:t>
      </w:r>
      <w:bookmarkStart w:id="3" w:name="3._Definitions"/>
      <w:bookmarkStart w:id="4" w:name="_bookmark298"/>
      <w:bookmarkEnd w:id="3"/>
      <w:bookmarkEnd w:id="4"/>
    </w:p>
    <w:p w14:paraId="785DF86E" w14:textId="4865C27F" w:rsidR="0027064A" w:rsidRPr="005B0B5D" w:rsidRDefault="0027064A" w:rsidP="005B0B5D">
      <w:pPr>
        <w:spacing w:line="360" w:lineRule="auto"/>
        <w:ind w:right="-3"/>
        <w:contextualSpacing/>
        <w:jc w:val="both"/>
        <w:rPr>
          <w:rFonts w:ascii="Century Gothic" w:hAnsi="Century Gothic"/>
          <w:bCs/>
        </w:rPr>
      </w:pPr>
    </w:p>
    <w:p w14:paraId="041960ED" w14:textId="77777777" w:rsidR="0027064A" w:rsidRPr="005B0B5D" w:rsidRDefault="0027064A" w:rsidP="005B0B5D">
      <w:pPr>
        <w:pStyle w:val="ListParagraph"/>
        <w:spacing w:line="360" w:lineRule="auto"/>
        <w:ind w:left="731" w:right="-3" w:firstLine="0"/>
        <w:contextualSpacing/>
        <w:jc w:val="both"/>
        <w:rPr>
          <w:rFonts w:ascii="Century Gothic" w:hAnsi="Century Gothic"/>
          <w:bCs/>
        </w:rPr>
      </w:pPr>
    </w:p>
    <w:p w14:paraId="2C9C6BE2" w14:textId="14FBF252" w:rsidR="0027064A" w:rsidRPr="005B0B5D" w:rsidRDefault="0027064A" w:rsidP="005B0B5D">
      <w:pPr>
        <w:pStyle w:val="Heading1"/>
        <w:numPr>
          <w:ilvl w:val="0"/>
          <w:numId w:val="9"/>
        </w:numPr>
        <w:spacing w:line="360" w:lineRule="auto"/>
        <w:contextualSpacing/>
        <w:jc w:val="both"/>
        <w:rPr>
          <w:rFonts w:ascii="Century Gothic" w:hAnsi="Century Gothic"/>
          <w:sz w:val="22"/>
          <w:szCs w:val="22"/>
          <w:u w:val="single"/>
        </w:rPr>
      </w:pPr>
      <w:bookmarkStart w:id="5" w:name="_bookmark299"/>
      <w:bookmarkEnd w:id="5"/>
      <w:r w:rsidRPr="005B0B5D">
        <w:rPr>
          <w:rFonts w:ascii="Century Gothic" w:hAnsi="Century Gothic"/>
          <w:sz w:val="22"/>
          <w:szCs w:val="22"/>
          <w:u w:val="single"/>
        </w:rPr>
        <w:t>LEGISLATIVE</w:t>
      </w:r>
      <w:bookmarkStart w:id="6" w:name="_Hlk91668021"/>
      <w:r w:rsidRPr="005B0B5D">
        <w:rPr>
          <w:rFonts w:ascii="Century Gothic" w:hAnsi="Century Gothic"/>
          <w:sz w:val="22"/>
          <w:szCs w:val="22"/>
          <w:u w:val="single"/>
        </w:rPr>
        <w:t xml:space="preserve"> </w:t>
      </w:r>
      <w:bookmarkEnd w:id="6"/>
      <w:r w:rsidR="00402478" w:rsidRPr="005B0B5D">
        <w:rPr>
          <w:rFonts w:ascii="Century Gothic" w:hAnsi="Century Gothic"/>
          <w:sz w:val="22"/>
          <w:szCs w:val="22"/>
          <w:u w:val="single"/>
        </w:rPr>
        <w:t>/ REGULATORY FRAMEWORK</w:t>
      </w:r>
    </w:p>
    <w:p w14:paraId="72F7C0DF" w14:textId="77777777" w:rsidR="0027064A" w:rsidRPr="005B0B5D" w:rsidRDefault="0027064A" w:rsidP="005B0B5D">
      <w:pPr>
        <w:pStyle w:val="Heading1"/>
        <w:spacing w:line="360" w:lineRule="auto"/>
        <w:ind w:left="596" w:firstLine="0"/>
        <w:contextualSpacing/>
        <w:jc w:val="both"/>
        <w:rPr>
          <w:rFonts w:ascii="Century Gothic" w:hAnsi="Century Gothic"/>
          <w:sz w:val="22"/>
          <w:szCs w:val="22"/>
        </w:rPr>
      </w:pPr>
    </w:p>
    <w:p w14:paraId="33A247D0" w14:textId="77777777" w:rsidR="00181687" w:rsidRPr="005B0B5D" w:rsidRDefault="0027064A" w:rsidP="005B0B5D">
      <w:pPr>
        <w:pStyle w:val="BodyText"/>
        <w:spacing w:line="360" w:lineRule="auto"/>
        <w:ind w:left="596" w:right="-3"/>
        <w:contextualSpacing/>
        <w:jc w:val="both"/>
        <w:rPr>
          <w:rFonts w:ascii="Century Gothic" w:hAnsi="Century Gothic"/>
          <w:bCs/>
          <w:sz w:val="22"/>
          <w:szCs w:val="22"/>
        </w:rPr>
      </w:pPr>
      <w:r w:rsidRPr="005B0B5D">
        <w:rPr>
          <w:rFonts w:ascii="Century Gothic" w:hAnsi="Century Gothic"/>
          <w:bCs/>
          <w:sz w:val="22"/>
          <w:szCs w:val="22"/>
        </w:rPr>
        <w:t>The following</w:t>
      </w:r>
      <w:r w:rsidR="00402478" w:rsidRPr="005B0B5D">
        <w:rPr>
          <w:rFonts w:ascii="Century Gothic" w:hAnsi="Century Gothic"/>
          <w:bCs/>
          <w:sz w:val="22"/>
          <w:szCs w:val="22"/>
        </w:rPr>
        <w:t xml:space="preserve"> legislat</w:t>
      </w:r>
      <w:r w:rsidR="00F11AFE" w:rsidRPr="005B0B5D">
        <w:rPr>
          <w:rFonts w:ascii="Century Gothic" w:hAnsi="Century Gothic"/>
          <w:bCs/>
          <w:sz w:val="22"/>
          <w:szCs w:val="22"/>
        </w:rPr>
        <w:t>ive/regulatory framework is</w:t>
      </w:r>
      <w:r w:rsidRPr="005B0B5D">
        <w:rPr>
          <w:rFonts w:ascii="Century Gothic" w:hAnsi="Century Gothic"/>
          <w:bCs/>
          <w:sz w:val="22"/>
          <w:szCs w:val="22"/>
        </w:rPr>
        <w:t xml:space="preserve"> applicable to this policy and where the content of the policy </w:t>
      </w:r>
      <w:r w:rsidR="00181687" w:rsidRPr="005B0B5D">
        <w:rPr>
          <w:rFonts w:ascii="Century Gothic" w:hAnsi="Century Gothic"/>
          <w:bCs/>
          <w:sz w:val="22"/>
          <w:szCs w:val="22"/>
        </w:rPr>
        <w:t>is</w:t>
      </w:r>
      <w:r w:rsidRPr="005B0B5D">
        <w:rPr>
          <w:rFonts w:ascii="Century Gothic" w:hAnsi="Century Gothic"/>
          <w:bCs/>
          <w:sz w:val="22"/>
          <w:szCs w:val="22"/>
        </w:rPr>
        <w:t xml:space="preserve"> misaligned the legislative prescript will prevail</w:t>
      </w:r>
      <w:r w:rsidR="00181687" w:rsidRPr="005B0B5D">
        <w:rPr>
          <w:rFonts w:ascii="Century Gothic" w:hAnsi="Century Gothic"/>
          <w:bCs/>
          <w:sz w:val="22"/>
          <w:szCs w:val="22"/>
        </w:rPr>
        <w:t>:</w:t>
      </w:r>
    </w:p>
    <w:p w14:paraId="0BA531E7" w14:textId="4EDA9C12" w:rsidR="0027064A" w:rsidRPr="005B0B5D" w:rsidRDefault="00181687" w:rsidP="005B0B5D">
      <w:pPr>
        <w:pStyle w:val="BodyText"/>
        <w:spacing w:line="360" w:lineRule="auto"/>
        <w:ind w:left="596" w:right="-3"/>
        <w:contextualSpacing/>
        <w:jc w:val="both"/>
        <w:rPr>
          <w:rFonts w:ascii="Century Gothic" w:hAnsi="Century Gothic"/>
          <w:bCs/>
          <w:sz w:val="22"/>
          <w:szCs w:val="22"/>
        </w:rPr>
      </w:pPr>
      <w:r w:rsidRPr="005B0B5D">
        <w:rPr>
          <w:rFonts w:ascii="Century Gothic" w:hAnsi="Century Gothic"/>
          <w:bCs/>
          <w:sz w:val="22"/>
          <w:szCs w:val="22"/>
        </w:rPr>
        <w:t xml:space="preserve"> </w:t>
      </w:r>
    </w:p>
    <w:p w14:paraId="5B783180" w14:textId="3598DAD6" w:rsidR="0027064A" w:rsidRPr="005B0B5D" w:rsidRDefault="0027064A" w:rsidP="005B0B5D">
      <w:pPr>
        <w:pStyle w:val="BodyText"/>
        <w:numPr>
          <w:ilvl w:val="1"/>
          <w:numId w:val="9"/>
        </w:numPr>
        <w:spacing w:line="360" w:lineRule="auto"/>
        <w:ind w:right="-3"/>
        <w:contextualSpacing/>
        <w:jc w:val="both"/>
        <w:rPr>
          <w:rFonts w:ascii="Century Gothic" w:hAnsi="Century Gothic"/>
          <w:bCs/>
          <w:sz w:val="22"/>
          <w:szCs w:val="22"/>
        </w:rPr>
      </w:pPr>
      <w:r w:rsidRPr="005B0B5D">
        <w:rPr>
          <w:rFonts w:ascii="Century Gothic" w:hAnsi="Century Gothic"/>
          <w:bCs/>
          <w:sz w:val="22"/>
          <w:szCs w:val="22"/>
        </w:rPr>
        <w:t>The Basic Conditions of Employment Act, 1997 (Act No.75 of 1997)</w:t>
      </w:r>
    </w:p>
    <w:p w14:paraId="2D0FD963" w14:textId="77777777" w:rsidR="0027064A" w:rsidRPr="005B0B5D" w:rsidRDefault="0027064A" w:rsidP="005B0B5D">
      <w:pPr>
        <w:pStyle w:val="BodyText"/>
        <w:spacing w:line="360" w:lineRule="auto"/>
        <w:ind w:left="1441" w:right="-3"/>
        <w:contextualSpacing/>
        <w:jc w:val="both"/>
        <w:rPr>
          <w:rFonts w:ascii="Century Gothic" w:hAnsi="Century Gothic"/>
          <w:bCs/>
          <w:sz w:val="22"/>
          <w:szCs w:val="22"/>
        </w:rPr>
      </w:pPr>
    </w:p>
    <w:p w14:paraId="5413754B" w14:textId="4A3D9205" w:rsidR="0027064A" w:rsidRPr="005B0B5D" w:rsidRDefault="0027064A" w:rsidP="005B0B5D">
      <w:pPr>
        <w:pStyle w:val="BodyText"/>
        <w:numPr>
          <w:ilvl w:val="1"/>
          <w:numId w:val="9"/>
        </w:numPr>
        <w:spacing w:line="360" w:lineRule="auto"/>
        <w:ind w:right="-3"/>
        <w:contextualSpacing/>
        <w:jc w:val="both"/>
        <w:rPr>
          <w:rFonts w:ascii="Century Gothic" w:hAnsi="Century Gothic"/>
          <w:bCs/>
          <w:sz w:val="22"/>
          <w:szCs w:val="22"/>
        </w:rPr>
      </w:pPr>
      <w:r w:rsidRPr="005B0B5D">
        <w:rPr>
          <w:rFonts w:ascii="Century Gothic" w:hAnsi="Century Gothic"/>
          <w:bCs/>
          <w:sz w:val="22"/>
          <w:szCs w:val="22"/>
        </w:rPr>
        <w:t xml:space="preserve">The </w:t>
      </w:r>
      <w:proofErr w:type="spellStart"/>
      <w:r w:rsidRPr="005B0B5D">
        <w:rPr>
          <w:rFonts w:ascii="Century Gothic" w:hAnsi="Century Gothic"/>
          <w:bCs/>
          <w:sz w:val="22"/>
          <w:szCs w:val="22"/>
        </w:rPr>
        <w:t>Labour</w:t>
      </w:r>
      <w:proofErr w:type="spellEnd"/>
      <w:r w:rsidRPr="005B0B5D">
        <w:rPr>
          <w:rFonts w:ascii="Century Gothic" w:hAnsi="Century Gothic"/>
          <w:bCs/>
          <w:sz w:val="22"/>
          <w:szCs w:val="22"/>
        </w:rPr>
        <w:t xml:space="preserve"> Relations Act, 1995 (Act No. 66 of 1995)</w:t>
      </w:r>
    </w:p>
    <w:p w14:paraId="2027EA18" w14:textId="77777777" w:rsidR="0027064A" w:rsidRPr="005B0B5D" w:rsidRDefault="0027064A" w:rsidP="005B0B5D">
      <w:pPr>
        <w:pStyle w:val="ListParagraph"/>
        <w:spacing w:line="360" w:lineRule="auto"/>
        <w:contextualSpacing/>
        <w:jc w:val="both"/>
        <w:rPr>
          <w:rFonts w:ascii="Century Gothic" w:hAnsi="Century Gothic"/>
          <w:bCs/>
        </w:rPr>
      </w:pPr>
    </w:p>
    <w:p w14:paraId="37179E7D" w14:textId="3971F8CC" w:rsidR="0027064A" w:rsidRPr="005B0B5D" w:rsidRDefault="00C92988" w:rsidP="005B0B5D">
      <w:pPr>
        <w:pStyle w:val="BodyText"/>
        <w:numPr>
          <w:ilvl w:val="1"/>
          <w:numId w:val="9"/>
        </w:numPr>
        <w:spacing w:line="360" w:lineRule="auto"/>
        <w:ind w:right="-3"/>
        <w:contextualSpacing/>
        <w:jc w:val="both"/>
        <w:rPr>
          <w:rFonts w:ascii="Century Gothic" w:hAnsi="Century Gothic"/>
          <w:bCs/>
          <w:sz w:val="22"/>
          <w:szCs w:val="22"/>
        </w:rPr>
      </w:pPr>
      <w:r w:rsidRPr="005B0B5D">
        <w:rPr>
          <w:rFonts w:ascii="Century Gothic" w:hAnsi="Century Gothic"/>
          <w:bCs/>
          <w:sz w:val="22"/>
          <w:szCs w:val="22"/>
        </w:rPr>
        <w:t>Conditions o</w:t>
      </w:r>
      <w:r w:rsidR="000711EC" w:rsidRPr="005B0B5D">
        <w:rPr>
          <w:rFonts w:ascii="Century Gothic" w:hAnsi="Century Gothic"/>
          <w:bCs/>
          <w:sz w:val="22"/>
          <w:szCs w:val="22"/>
        </w:rPr>
        <w:t>f</w:t>
      </w:r>
      <w:r w:rsidRPr="005B0B5D">
        <w:rPr>
          <w:rFonts w:ascii="Century Gothic" w:hAnsi="Century Gothic"/>
          <w:bCs/>
          <w:sz w:val="22"/>
          <w:szCs w:val="22"/>
        </w:rPr>
        <w:t xml:space="preserve"> Service Collective Agreement for the Western Cape Division of the SALGBC </w:t>
      </w:r>
      <w:r w:rsidR="0027064A" w:rsidRPr="005B0B5D">
        <w:rPr>
          <w:rFonts w:ascii="Century Gothic" w:hAnsi="Century Gothic"/>
          <w:bCs/>
          <w:sz w:val="22"/>
          <w:szCs w:val="22"/>
        </w:rPr>
        <w:t xml:space="preserve"> </w:t>
      </w:r>
    </w:p>
    <w:p w14:paraId="032F447F" w14:textId="77777777" w:rsidR="00940D18" w:rsidRPr="005B0B5D" w:rsidRDefault="00940D18" w:rsidP="005B0B5D">
      <w:pPr>
        <w:pStyle w:val="ListParagraph"/>
        <w:spacing w:line="360" w:lineRule="auto"/>
        <w:contextualSpacing/>
        <w:rPr>
          <w:rFonts w:ascii="Century Gothic" w:hAnsi="Century Gothic"/>
          <w:bCs/>
        </w:rPr>
      </w:pPr>
    </w:p>
    <w:p w14:paraId="727C94DC" w14:textId="47CDA1C2" w:rsidR="007E6548" w:rsidRPr="005B0B5D" w:rsidRDefault="007E6548" w:rsidP="005B0B5D">
      <w:pPr>
        <w:pStyle w:val="BodyText"/>
        <w:numPr>
          <w:ilvl w:val="1"/>
          <w:numId w:val="9"/>
        </w:numPr>
        <w:spacing w:line="360" w:lineRule="auto"/>
        <w:ind w:right="-3"/>
        <w:contextualSpacing/>
        <w:jc w:val="both"/>
        <w:rPr>
          <w:rFonts w:ascii="Century Gothic" w:hAnsi="Century Gothic"/>
          <w:bCs/>
          <w:sz w:val="22"/>
          <w:szCs w:val="22"/>
        </w:rPr>
      </w:pPr>
      <w:r w:rsidRPr="005B0B5D">
        <w:rPr>
          <w:rFonts w:ascii="Century Gothic" w:hAnsi="Century Gothic"/>
          <w:sz w:val="22"/>
          <w:szCs w:val="22"/>
        </w:rPr>
        <w:t xml:space="preserve">Compensation for Occupational Injuries and Diseases Amendment Act </w:t>
      </w:r>
      <w:r w:rsidR="00940D18" w:rsidRPr="005B0B5D">
        <w:rPr>
          <w:rFonts w:ascii="Century Gothic" w:hAnsi="Century Gothic"/>
          <w:sz w:val="22"/>
          <w:szCs w:val="22"/>
        </w:rPr>
        <w:t>(</w:t>
      </w:r>
      <w:r w:rsidRPr="005B0B5D">
        <w:rPr>
          <w:rFonts w:ascii="Century Gothic" w:hAnsi="Century Gothic"/>
          <w:sz w:val="22"/>
          <w:szCs w:val="22"/>
        </w:rPr>
        <w:t>Act 130 of 1993</w:t>
      </w:r>
      <w:r w:rsidR="00940D18" w:rsidRPr="005B0B5D">
        <w:rPr>
          <w:rFonts w:ascii="Century Gothic" w:hAnsi="Century Gothic"/>
          <w:sz w:val="22"/>
          <w:szCs w:val="22"/>
        </w:rPr>
        <w:t>)</w:t>
      </w:r>
    </w:p>
    <w:p w14:paraId="01CBB8AE" w14:textId="77777777" w:rsidR="00940D18" w:rsidRPr="005B0B5D" w:rsidRDefault="00940D18" w:rsidP="005B0B5D">
      <w:pPr>
        <w:pStyle w:val="ListParagraph"/>
        <w:spacing w:line="360" w:lineRule="auto"/>
        <w:contextualSpacing/>
        <w:rPr>
          <w:rFonts w:ascii="Century Gothic" w:hAnsi="Century Gothic"/>
          <w:bCs/>
        </w:rPr>
      </w:pPr>
    </w:p>
    <w:p w14:paraId="68554415" w14:textId="3138C7B9" w:rsidR="00377C72" w:rsidRPr="005B0B5D" w:rsidRDefault="007E6548" w:rsidP="005B0B5D">
      <w:pPr>
        <w:pStyle w:val="BodyText"/>
        <w:numPr>
          <w:ilvl w:val="1"/>
          <w:numId w:val="9"/>
        </w:numPr>
        <w:spacing w:line="360" w:lineRule="auto"/>
        <w:ind w:right="-3"/>
        <w:contextualSpacing/>
        <w:jc w:val="both"/>
        <w:rPr>
          <w:rFonts w:ascii="Century Gothic" w:hAnsi="Century Gothic"/>
          <w:bCs/>
          <w:sz w:val="22"/>
          <w:szCs w:val="22"/>
        </w:rPr>
      </w:pPr>
      <w:r w:rsidRPr="005B0B5D">
        <w:rPr>
          <w:rFonts w:ascii="Century Gothic" w:hAnsi="Century Gothic"/>
          <w:sz w:val="22"/>
          <w:szCs w:val="22"/>
        </w:rPr>
        <w:t>Local Government: Disciplinary Regulations for Senior Managers, (Government Notice No. 344), as published in Government Gazette No. 34213.</w:t>
      </w:r>
    </w:p>
    <w:p w14:paraId="04FE27FD" w14:textId="77777777" w:rsidR="00154A57" w:rsidRPr="005B0B5D" w:rsidRDefault="00154A57" w:rsidP="005B0B5D">
      <w:pPr>
        <w:pStyle w:val="ListParagraph"/>
        <w:spacing w:line="360" w:lineRule="auto"/>
        <w:contextualSpacing/>
        <w:rPr>
          <w:rFonts w:ascii="Century Gothic" w:hAnsi="Century Gothic"/>
          <w:bCs/>
        </w:rPr>
      </w:pPr>
    </w:p>
    <w:p w14:paraId="5294051C" w14:textId="0DB941AD" w:rsidR="00377C72" w:rsidRPr="005B0B5D" w:rsidRDefault="00377C72" w:rsidP="005B0B5D">
      <w:pPr>
        <w:pStyle w:val="BodyText"/>
        <w:numPr>
          <w:ilvl w:val="1"/>
          <w:numId w:val="9"/>
        </w:numPr>
        <w:spacing w:line="360" w:lineRule="auto"/>
        <w:ind w:right="-3"/>
        <w:contextualSpacing/>
        <w:jc w:val="both"/>
        <w:rPr>
          <w:rFonts w:ascii="Century Gothic" w:hAnsi="Century Gothic"/>
          <w:bCs/>
          <w:sz w:val="22"/>
          <w:szCs w:val="22"/>
        </w:rPr>
      </w:pPr>
      <w:r w:rsidRPr="005B0B5D">
        <w:rPr>
          <w:rFonts w:ascii="Century Gothic" w:hAnsi="Century Gothic"/>
          <w:bCs/>
          <w:sz w:val="22"/>
          <w:szCs w:val="22"/>
        </w:rPr>
        <w:t xml:space="preserve">Local Government: Municipal System Act, 200 </w:t>
      </w:r>
      <w:r w:rsidR="00154A57" w:rsidRPr="005B0B5D">
        <w:rPr>
          <w:rFonts w:ascii="Century Gothic" w:hAnsi="Century Gothic"/>
          <w:bCs/>
          <w:sz w:val="22"/>
          <w:szCs w:val="22"/>
        </w:rPr>
        <w:t xml:space="preserve">(Act no </w:t>
      </w:r>
      <w:r w:rsidRPr="005B0B5D">
        <w:rPr>
          <w:rFonts w:ascii="Century Gothic" w:hAnsi="Century Gothic"/>
          <w:bCs/>
          <w:sz w:val="22"/>
          <w:szCs w:val="22"/>
        </w:rPr>
        <w:t>32 of 2000)</w:t>
      </w:r>
    </w:p>
    <w:p w14:paraId="17194A24" w14:textId="77777777" w:rsidR="00154A57" w:rsidRPr="005B0B5D" w:rsidRDefault="00154A57" w:rsidP="005B0B5D">
      <w:pPr>
        <w:pStyle w:val="BodyText"/>
        <w:spacing w:line="360" w:lineRule="auto"/>
        <w:ind w:right="-3"/>
        <w:contextualSpacing/>
        <w:jc w:val="both"/>
        <w:rPr>
          <w:rFonts w:ascii="Century Gothic" w:hAnsi="Century Gothic"/>
          <w:bCs/>
          <w:sz w:val="22"/>
          <w:szCs w:val="22"/>
        </w:rPr>
      </w:pPr>
    </w:p>
    <w:p w14:paraId="4AA959B1" w14:textId="7493C6B5" w:rsidR="0027064A" w:rsidRPr="005B0B5D" w:rsidRDefault="007474DF" w:rsidP="005B0B5D">
      <w:pPr>
        <w:pStyle w:val="BodyText"/>
        <w:numPr>
          <w:ilvl w:val="1"/>
          <w:numId w:val="9"/>
        </w:numPr>
        <w:spacing w:line="360" w:lineRule="auto"/>
        <w:ind w:right="-3"/>
        <w:contextualSpacing/>
        <w:jc w:val="both"/>
        <w:rPr>
          <w:rFonts w:ascii="Century Gothic" w:hAnsi="Century Gothic"/>
          <w:bCs/>
          <w:color w:val="000000" w:themeColor="text1"/>
          <w:sz w:val="22"/>
          <w:szCs w:val="22"/>
        </w:rPr>
      </w:pPr>
      <w:r w:rsidRPr="005B0B5D">
        <w:rPr>
          <w:rFonts w:ascii="Century Gothic" w:hAnsi="Century Gothic"/>
          <w:bCs/>
          <w:color w:val="000000" w:themeColor="text1"/>
          <w:sz w:val="22"/>
          <w:szCs w:val="22"/>
        </w:rPr>
        <w:t>Local Government:</w:t>
      </w:r>
      <w:r w:rsidR="00377C72" w:rsidRPr="005B0B5D">
        <w:rPr>
          <w:rFonts w:ascii="Century Gothic" w:hAnsi="Century Gothic"/>
          <w:bCs/>
          <w:color w:val="000000" w:themeColor="text1"/>
          <w:sz w:val="22"/>
          <w:szCs w:val="22"/>
        </w:rPr>
        <w:t xml:space="preserve"> </w:t>
      </w:r>
      <w:r w:rsidR="00154A57" w:rsidRPr="005B0B5D">
        <w:rPr>
          <w:rFonts w:ascii="Century Gothic" w:hAnsi="Century Gothic"/>
          <w:bCs/>
          <w:color w:val="000000" w:themeColor="text1"/>
          <w:sz w:val="22"/>
          <w:szCs w:val="22"/>
        </w:rPr>
        <w:t>Municipal S</w:t>
      </w:r>
      <w:r w:rsidR="00377C72" w:rsidRPr="005B0B5D">
        <w:rPr>
          <w:rFonts w:ascii="Century Gothic" w:hAnsi="Century Gothic"/>
          <w:bCs/>
          <w:color w:val="000000" w:themeColor="text1"/>
          <w:sz w:val="22"/>
          <w:szCs w:val="22"/>
        </w:rPr>
        <w:t>taff Regulation</w:t>
      </w:r>
      <w:r w:rsidR="00154A57" w:rsidRPr="005B0B5D">
        <w:rPr>
          <w:rFonts w:ascii="Century Gothic" w:hAnsi="Century Gothic"/>
          <w:bCs/>
          <w:color w:val="000000" w:themeColor="text1"/>
          <w:sz w:val="22"/>
          <w:szCs w:val="22"/>
        </w:rPr>
        <w:t>s</w:t>
      </w:r>
      <w:r w:rsidR="00377C72" w:rsidRPr="005B0B5D">
        <w:rPr>
          <w:rFonts w:ascii="Century Gothic" w:hAnsi="Century Gothic"/>
          <w:bCs/>
          <w:color w:val="000000" w:themeColor="text1"/>
          <w:sz w:val="22"/>
          <w:szCs w:val="22"/>
        </w:rPr>
        <w:t xml:space="preserve"> and </w:t>
      </w:r>
      <w:r w:rsidR="00154A57" w:rsidRPr="005B0B5D">
        <w:rPr>
          <w:rFonts w:ascii="Century Gothic" w:hAnsi="Century Gothic"/>
          <w:bCs/>
          <w:color w:val="000000" w:themeColor="text1"/>
          <w:sz w:val="22"/>
          <w:szCs w:val="22"/>
        </w:rPr>
        <w:t>G</w:t>
      </w:r>
      <w:r w:rsidR="00377C72" w:rsidRPr="005B0B5D">
        <w:rPr>
          <w:rFonts w:ascii="Century Gothic" w:hAnsi="Century Gothic"/>
          <w:bCs/>
          <w:color w:val="000000" w:themeColor="text1"/>
          <w:sz w:val="22"/>
          <w:szCs w:val="22"/>
        </w:rPr>
        <w:t>uidelines, GN 890 and 891.</w:t>
      </w:r>
    </w:p>
    <w:p w14:paraId="2ABF19EA" w14:textId="77777777" w:rsidR="00377C72" w:rsidRPr="005B0B5D" w:rsidRDefault="00377C72" w:rsidP="005B0B5D">
      <w:pPr>
        <w:pStyle w:val="BodyText"/>
        <w:spacing w:line="360" w:lineRule="auto"/>
        <w:ind w:left="731" w:right="-3"/>
        <w:contextualSpacing/>
        <w:jc w:val="both"/>
        <w:rPr>
          <w:rFonts w:ascii="Century Gothic" w:hAnsi="Century Gothic"/>
          <w:bCs/>
          <w:sz w:val="22"/>
          <w:szCs w:val="22"/>
        </w:rPr>
      </w:pPr>
    </w:p>
    <w:p w14:paraId="602D1ED9" w14:textId="62503336" w:rsidR="00314128" w:rsidRPr="005B0B5D" w:rsidRDefault="000A7DBC" w:rsidP="005B0B5D">
      <w:pPr>
        <w:pStyle w:val="Heading1"/>
        <w:numPr>
          <w:ilvl w:val="0"/>
          <w:numId w:val="9"/>
        </w:numPr>
        <w:spacing w:line="360" w:lineRule="auto"/>
        <w:contextualSpacing/>
        <w:jc w:val="both"/>
        <w:rPr>
          <w:rFonts w:ascii="Century Gothic" w:hAnsi="Century Gothic"/>
          <w:sz w:val="22"/>
          <w:szCs w:val="22"/>
          <w:u w:val="single"/>
        </w:rPr>
      </w:pPr>
      <w:r w:rsidRPr="005B0B5D">
        <w:rPr>
          <w:rFonts w:ascii="Century Gothic" w:hAnsi="Century Gothic"/>
          <w:sz w:val="22"/>
          <w:szCs w:val="22"/>
        </w:rPr>
        <w:t xml:space="preserve">  </w:t>
      </w:r>
      <w:r w:rsidR="00607142" w:rsidRPr="005B0B5D">
        <w:rPr>
          <w:rFonts w:ascii="Century Gothic" w:hAnsi="Century Gothic"/>
          <w:sz w:val="22"/>
          <w:szCs w:val="22"/>
          <w:u w:val="single"/>
        </w:rPr>
        <w:t>PRINCIPLES AND PROVISIONS</w:t>
      </w:r>
    </w:p>
    <w:p w14:paraId="3E05565B" w14:textId="77777777" w:rsidR="00314128" w:rsidRPr="005B0B5D" w:rsidRDefault="00314128" w:rsidP="005B0B5D">
      <w:pPr>
        <w:pStyle w:val="ListParagraph"/>
        <w:tabs>
          <w:tab w:val="left" w:pos="1192"/>
        </w:tabs>
        <w:spacing w:line="360" w:lineRule="auto"/>
        <w:ind w:left="720" w:right="-3" w:firstLine="0"/>
        <w:contextualSpacing/>
        <w:jc w:val="both"/>
        <w:rPr>
          <w:rFonts w:ascii="Century Gothic" w:hAnsi="Century Gothic" w:cstheme="minorHAnsi"/>
          <w:b/>
        </w:rPr>
      </w:pPr>
    </w:p>
    <w:p w14:paraId="5E0BE2E3" w14:textId="0AAF3BDD" w:rsidR="00314128" w:rsidRPr="005B0B5D" w:rsidRDefault="00314128" w:rsidP="005B0B5D">
      <w:pPr>
        <w:pStyle w:val="ListParagraph"/>
        <w:numPr>
          <w:ilvl w:val="1"/>
          <w:numId w:val="9"/>
        </w:numPr>
        <w:tabs>
          <w:tab w:val="left" w:pos="1418"/>
        </w:tabs>
        <w:spacing w:line="360" w:lineRule="auto"/>
        <w:ind w:right="-3"/>
        <w:contextualSpacing/>
        <w:jc w:val="both"/>
        <w:rPr>
          <w:rFonts w:ascii="Century Gothic" w:hAnsi="Century Gothic"/>
          <w:bCs/>
        </w:rPr>
      </w:pPr>
      <w:r w:rsidRPr="005B0B5D">
        <w:rPr>
          <w:rFonts w:ascii="Century Gothic" w:hAnsi="Century Gothic"/>
          <w:bCs/>
        </w:rPr>
        <w:t>A contract of employment may be terminated by either the employer or the</w:t>
      </w:r>
      <w:r w:rsidR="00AC1C54" w:rsidRPr="005B0B5D">
        <w:rPr>
          <w:rFonts w:ascii="Century Gothic" w:hAnsi="Century Gothic"/>
          <w:bCs/>
        </w:rPr>
        <w:t xml:space="preserve"> </w:t>
      </w:r>
      <w:r w:rsidRPr="005B0B5D">
        <w:rPr>
          <w:rFonts w:ascii="Century Gothic" w:hAnsi="Century Gothic"/>
          <w:bCs/>
        </w:rPr>
        <w:lastRenderedPageBreak/>
        <w:t>employee</w:t>
      </w:r>
      <w:r w:rsidR="00AC1C54" w:rsidRPr="005B0B5D">
        <w:rPr>
          <w:rFonts w:ascii="Century Gothic" w:hAnsi="Century Gothic"/>
          <w:bCs/>
        </w:rPr>
        <w:t>.</w:t>
      </w:r>
    </w:p>
    <w:p w14:paraId="090BFE14" w14:textId="77777777" w:rsidR="00314128" w:rsidRPr="005B0B5D" w:rsidRDefault="00314128" w:rsidP="005B0B5D">
      <w:pPr>
        <w:pStyle w:val="ListParagraph"/>
        <w:tabs>
          <w:tab w:val="left" w:pos="1418"/>
        </w:tabs>
        <w:spacing w:line="360" w:lineRule="auto"/>
        <w:ind w:left="1441" w:right="-3" w:firstLine="0"/>
        <w:contextualSpacing/>
        <w:jc w:val="both"/>
        <w:rPr>
          <w:rFonts w:ascii="Century Gothic" w:hAnsi="Century Gothic"/>
          <w:bCs/>
        </w:rPr>
      </w:pPr>
    </w:p>
    <w:p w14:paraId="2C1EF00D" w14:textId="5DA464F7" w:rsidR="00314128" w:rsidRPr="005B0B5D" w:rsidRDefault="00314128" w:rsidP="005B0B5D">
      <w:pPr>
        <w:pStyle w:val="ListParagraph"/>
        <w:numPr>
          <w:ilvl w:val="1"/>
          <w:numId w:val="9"/>
        </w:numPr>
        <w:tabs>
          <w:tab w:val="left" w:pos="1418"/>
        </w:tabs>
        <w:spacing w:line="360" w:lineRule="auto"/>
        <w:ind w:right="-3"/>
        <w:contextualSpacing/>
        <w:jc w:val="both"/>
        <w:rPr>
          <w:rFonts w:ascii="Century Gothic" w:hAnsi="Century Gothic"/>
          <w:bCs/>
        </w:rPr>
      </w:pPr>
      <w:r w:rsidRPr="005B0B5D">
        <w:rPr>
          <w:rFonts w:ascii="Century Gothic" w:hAnsi="Century Gothic"/>
          <w:bCs/>
        </w:rPr>
        <w:t>Termination</w:t>
      </w:r>
      <w:r w:rsidR="001D4708" w:rsidRPr="005B0B5D">
        <w:rPr>
          <w:rFonts w:ascii="Century Gothic" w:hAnsi="Century Gothic"/>
          <w:bCs/>
        </w:rPr>
        <w:t xml:space="preserve"> </w:t>
      </w:r>
      <w:r w:rsidRPr="005B0B5D">
        <w:rPr>
          <w:rFonts w:ascii="Century Gothic" w:hAnsi="Century Gothic"/>
          <w:bCs/>
        </w:rPr>
        <w:t>of</w:t>
      </w:r>
      <w:r w:rsidR="001D4708" w:rsidRPr="005B0B5D">
        <w:rPr>
          <w:rFonts w:ascii="Century Gothic" w:hAnsi="Century Gothic"/>
          <w:bCs/>
        </w:rPr>
        <w:t xml:space="preserve"> </w:t>
      </w:r>
      <w:r w:rsidRPr="005B0B5D">
        <w:rPr>
          <w:rFonts w:ascii="Century Gothic" w:hAnsi="Century Gothic"/>
          <w:bCs/>
        </w:rPr>
        <w:t>employment may</w:t>
      </w:r>
      <w:r w:rsidR="001D4708" w:rsidRPr="005B0B5D">
        <w:rPr>
          <w:rFonts w:ascii="Century Gothic" w:hAnsi="Century Gothic"/>
          <w:bCs/>
        </w:rPr>
        <w:t xml:space="preserve"> </w:t>
      </w:r>
      <w:r w:rsidRPr="005B0B5D">
        <w:rPr>
          <w:rFonts w:ascii="Century Gothic" w:hAnsi="Century Gothic"/>
          <w:bCs/>
        </w:rPr>
        <w:t>be triggered through resignation, retire</w:t>
      </w:r>
      <w:r w:rsidR="001D4708" w:rsidRPr="005B0B5D">
        <w:rPr>
          <w:rFonts w:ascii="Century Gothic" w:hAnsi="Century Gothic"/>
          <w:bCs/>
        </w:rPr>
        <w:t>m</w:t>
      </w:r>
      <w:r w:rsidRPr="005B0B5D">
        <w:rPr>
          <w:rFonts w:ascii="Century Gothic" w:hAnsi="Century Gothic"/>
          <w:bCs/>
        </w:rPr>
        <w:t>ent</w:t>
      </w:r>
      <w:r w:rsidR="00AC1C54" w:rsidRPr="005B0B5D">
        <w:rPr>
          <w:rFonts w:ascii="Century Gothic" w:hAnsi="Century Gothic"/>
          <w:bCs/>
        </w:rPr>
        <w:t xml:space="preserve"> </w:t>
      </w:r>
      <w:r w:rsidRPr="005B0B5D">
        <w:rPr>
          <w:rFonts w:ascii="Century Gothic" w:hAnsi="Century Gothic"/>
          <w:bCs/>
        </w:rPr>
        <w:t>(early</w:t>
      </w:r>
      <w:r w:rsidR="00AC1C54" w:rsidRPr="005B0B5D">
        <w:rPr>
          <w:rFonts w:ascii="Century Gothic" w:hAnsi="Century Gothic"/>
          <w:bCs/>
        </w:rPr>
        <w:t xml:space="preserve"> </w:t>
      </w:r>
      <w:r w:rsidRPr="005B0B5D">
        <w:rPr>
          <w:rFonts w:ascii="Century Gothic" w:hAnsi="Century Gothic"/>
          <w:bCs/>
        </w:rPr>
        <w:t xml:space="preserve">/normal), expiry of contract, death of employee, dismissal, </w:t>
      </w:r>
      <w:r w:rsidR="001D4708" w:rsidRPr="005B0B5D">
        <w:rPr>
          <w:rFonts w:ascii="Century Gothic" w:hAnsi="Century Gothic"/>
          <w:bCs/>
        </w:rPr>
        <w:t>dissertation</w:t>
      </w:r>
      <w:r w:rsidR="00AC1C54" w:rsidRPr="005B0B5D">
        <w:rPr>
          <w:rFonts w:ascii="Century Gothic" w:hAnsi="Century Gothic"/>
          <w:bCs/>
        </w:rPr>
        <w:t xml:space="preserve"> </w:t>
      </w:r>
      <w:r w:rsidRPr="005B0B5D">
        <w:rPr>
          <w:rFonts w:ascii="Century Gothic" w:hAnsi="Century Gothic"/>
          <w:bCs/>
        </w:rPr>
        <w:t>/</w:t>
      </w:r>
      <w:r w:rsidR="00AC1C54" w:rsidRPr="005B0B5D">
        <w:rPr>
          <w:rFonts w:ascii="Century Gothic" w:hAnsi="Century Gothic"/>
          <w:bCs/>
        </w:rPr>
        <w:t>abscon</w:t>
      </w:r>
      <w:r w:rsidRPr="005B0B5D">
        <w:rPr>
          <w:rFonts w:ascii="Century Gothic" w:hAnsi="Century Gothic"/>
          <w:bCs/>
        </w:rPr>
        <w:t xml:space="preserve">dment </w:t>
      </w:r>
      <w:r w:rsidR="00C92988" w:rsidRPr="005B0B5D">
        <w:rPr>
          <w:rFonts w:ascii="Century Gothic" w:hAnsi="Century Gothic"/>
          <w:bCs/>
        </w:rPr>
        <w:t>r</w:t>
      </w:r>
      <w:r w:rsidRPr="005B0B5D">
        <w:rPr>
          <w:rFonts w:ascii="Century Gothic" w:hAnsi="Century Gothic"/>
          <w:bCs/>
        </w:rPr>
        <w:t>etrenchment</w:t>
      </w:r>
      <w:r w:rsidR="000711EC" w:rsidRPr="005B0B5D">
        <w:rPr>
          <w:rFonts w:ascii="Century Gothic" w:hAnsi="Century Gothic"/>
          <w:bCs/>
        </w:rPr>
        <w:t>,</w:t>
      </w:r>
      <w:r w:rsidR="00C92988" w:rsidRPr="005B0B5D">
        <w:rPr>
          <w:rFonts w:ascii="Century Gothic" w:hAnsi="Century Gothic"/>
          <w:bCs/>
        </w:rPr>
        <w:t xml:space="preserve"> permanent disability (medical boarding)</w:t>
      </w:r>
      <w:r w:rsidR="000711EC" w:rsidRPr="005B0B5D">
        <w:rPr>
          <w:rFonts w:ascii="Century Gothic" w:hAnsi="Century Gothic"/>
          <w:bCs/>
        </w:rPr>
        <w:t xml:space="preserve"> and medical reasons.</w:t>
      </w:r>
      <w:r w:rsidR="00C92988" w:rsidRPr="005B0B5D">
        <w:rPr>
          <w:rFonts w:ascii="Century Gothic" w:hAnsi="Century Gothic"/>
          <w:bCs/>
        </w:rPr>
        <w:t xml:space="preserve">  </w:t>
      </w:r>
    </w:p>
    <w:p w14:paraId="39EBF1B3" w14:textId="77777777" w:rsidR="00314128" w:rsidRPr="005B0B5D" w:rsidRDefault="00314128" w:rsidP="005B0B5D">
      <w:pPr>
        <w:tabs>
          <w:tab w:val="left" w:pos="1418"/>
        </w:tabs>
        <w:spacing w:line="360" w:lineRule="auto"/>
        <w:ind w:right="-3"/>
        <w:contextualSpacing/>
        <w:jc w:val="both"/>
        <w:rPr>
          <w:rFonts w:ascii="Century Gothic" w:hAnsi="Century Gothic"/>
          <w:bCs/>
        </w:rPr>
      </w:pPr>
    </w:p>
    <w:p w14:paraId="0C6C7AED" w14:textId="37C868B9" w:rsidR="00544B6E" w:rsidRPr="005B0B5D" w:rsidRDefault="00314128" w:rsidP="005B0B5D">
      <w:pPr>
        <w:pStyle w:val="ListParagraph"/>
        <w:numPr>
          <w:ilvl w:val="1"/>
          <w:numId w:val="9"/>
        </w:numPr>
        <w:tabs>
          <w:tab w:val="left" w:pos="1418"/>
        </w:tabs>
        <w:spacing w:line="360" w:lineRule="auto"/>
        <w:ind w:right="-3"/>
        <w:contextualSpacing/>
        <w:jc w:val="both"/>
        <w:rPr>
          <w:rFonts w:ascii="Century Gothic" w:hAnsi="Century Gothic"/>
          <w:bCs/>
        </w:rPr>
      </w:pPr>
      <w:r w:rsidRPr="005B0B5D">
        <w:rPr>
          <w:rFonts w:ascii="Century Gothic" w:hAnsi="Century Gothic"/>
          <w:bCs/>
        </w:rPr>
        <w:t xml:space="preserve">Voluntary termination of an employment contract shall be </w:t>
      </w:r>
      <w:r w:rsidR="00544B6E" w:rsidRPr="005B0B5D">
        <w:rPr>
          <w:rFonts w:ascii="Century Gothic" w:hAnsi="Century Gothic"/>
          <w:bCs/>
        </w:rPr>
        <w:t>done on the</w:t>
      </w:r>
      <w:r w:rsidR="007147FC" w:rsidRPr="005B0B5D">
        <w:rPr>
          <w:rFonts w:ascii="Century Gothic" w:hAnsi="Century Gothic"/>
          <w:bCs/>
        </w:rPr>
        <w:t xml:space="preserve"> </w:t>
      </w:r>
      <w:r w:rsidR="007147FC" w:rsidRPr="005B0B5D">
        <w:rPr>
          <w:rFonts w:ascii="Century Gothic" w:hAnsi="Century Gothic"/>
          <w:bCs/>
          <w:color w:val="000000" w:themeColor="text1"/>
        </w:rPr>
        <w:t>official</w:t>
      </w:r>
      <w:r w:rsidR="00C92988" w:rsidRPr="005B0B5D">
        <w:rPr>
          <w:rFonts w:ascii="Century Gothic" w:hAnsi="Century Gothic"/>
          <w:bCs/>
          <w:color w:val="000000" w:themeColor="text1"/>
        </w:rPr>
        <w:t xml:space="preserve"> </w:t>
      </w:r>
      <w:r w:rsidR="00544B6E" w:rsidRPr="005B0B5D">
        <w:rPr>
          <w:rFonts w:ascii="Century Gothic" w:hAnsi="Century Gothic"/>
          <w:bCs/>
          <w:color w:val="000000" w:themeColor="text1"/>
        </w:rPr>
        <w:t>termination form</w:t>
      </w:r>
      <w:bookmarkStart w:id="7" w:name="6.1_Resignation_Notification"/>
      <w:bookmarkStart w:id="8" w:name="_bookmark302"/>
      <w:bookmarkEnd w:id="7"/>
      <w:bookmarkEnd w:id="8"/>
      <w:r w:rsidR="000711EC" w:rsidRPr="005B0B5D">
        <w:rPr>
          <w:rFonts w:ascii="Century Gothic" w:hAnsi="Century Gothic"/>
          <w:bCs/>
          <w:color w:val="000000" w:themeColor="text1"/>
        </w:rPr>
        <w:t>.</w:t>
      </w:r>
      <w:r w:rsidR="00C92988" w:rsidRPr="005B0B5D">
        <w:rPr>
          <w:rFonts w:ascii="Century Gothic" w:hAnsi="Century Gothic"/>
          <w:bCs/>
          <w:color w:val="000000" w:themeColor="text1"/>
        </w:rPr>
        <w:t xml:space="preserve"> </w:t>
      </w:r>
      <w:r w:rsidR="000711EC" w:rsidRPr="005B0B5D">
        <w:rPr>
          <w:rFonts w:ascii="Century Gothic" w:hAnsi="Century Gothic"/>
          <w:bCs/>
          <w:color w:val="000000" w:themeColor="text1"/>
        </w:rPr>
        <w:t>I</w:t>
      </w:r>
      <w:r w:rsidR="007147FC" w:rsidRPr="005B0B5D">
        <w:rPr>
          <w:rFonts w:ascii="Century Gothic" w:hAnsi="Century Gothic"/>
          <w:bCs/>
          <w:color w:val="000000" w:themeColor="text1"/>
        </w:rPr>
        <w:t>f an employee cannot read or write, he or she may use a trade union representative or a fellow colleague to assist him or her to complete the form.</w:t>
      </w:r>
      <w:r w:rsidR="00C92988" w:rsidRPr="005B0B5D">
        <w:rPr>
          <w:rFonts w:ascii="Century Gothic" w:hAnsi="Century Gothic"/>
          <w:bCs/>
          <w:color w:val="000000" w:themeColor="text1"/>
        </w:rPr>
        <w:t xml:space="preserve"> </w:t>
      </w:r>
    </w:p>
    <w:p w14:paraId="24CAB670" w14:textId="77777777" w:rsidR="00C92988" w:rsidRPr="005B0B5D" w:rsidRDefault="00C92988" w:rsidP="005B0B5D">
      <w:pPr>
        <w:tabs>
          <w:tab w:val="left" w:pos="1418"/>
        </w:tabs>
        <w:spacing w:line="360" w:lineRule="auto"/>
        <w:ind w:right="-3"/>
        <w:contextualSpacing/>
        <w:jc w:val="both"/>
        <w:rPr>
          <w:rFonts w:ascii="Century Gothic" w:hAnsi="Century Gothic"/>
          <w:bCs/>
        </w:rPr>
      </w:pPr>
    </w:p>
    <w:p w14:paraId="318DAEC9" w14:textId="3CC9FEE3" w:rsidR="00E17511" w:rsidRPr="005B0B5D" w:rsidRDefault="00314128" w:rsidP="005B0B5D">
      <w:pPr>
        <w:pStyle w:val="ListParagraph"/>
        <w:numPr>
          <w:ilvl w:val="1"/>
          <w:numId w:val="9"/>
        </w:numPr>
        <w:tabs>
          <w:tab w:val="left" w:pos="1418"/>
        </w:tabs>
        <w:spacing w:line="360" w:lineRule="auto"/>
        <w:ind w:right="-3"/>
        <w:contextualSpacing/>
        <w:jc w:val="both"/>
        <w:rPr>
          <w:rFonts w:ascii="Century Gothic" w:hAnsi="Century Gothic"/>
          <w:bCs/>
        </w:rPr>
      </w:pPr>
      <w:r w:rsidRPr="005B0B5D">
        <w:rPr>
          <w:rFonts w:ascii="Century Gothic" w:hAnsi="Century Gothic"/>
          <w:bCs/>
        </w:rPr>
        <w:t>Employees are required to provide</w:t>
      </w:r>
      <w:r w:rsidR="00340853" w:rsidRPr="005B0B5D">
        <w:rPr>
          <w:rFonts w:ascii="Century Gothic" w:hAnsi="Century Gothic"/>
          <w:bCs/>
        </w:rPr>
        <w:t xml:space="preserve"> </w:t>
      </w:r>
      <w:r w:rsidR="000711EC" w:rsidRPr="005B0B5D">
        <w:rPr>
          <w:rFonts w:ascii="Century Gothic" w:hAnsi="Century Gothic"/>
          <w:bCs/>
        </w:rPr>
        <w:t xml:space="preserve">the following </w:t>
      </w:r>
      <w:r w:rsidR="005E5915" w:rsidRPr="005B0B5D">
        <w:rPr>
          <w:rFonts w:ascii="Century Gothic" w:hAnsi="Century Gothic"/>
          <w:bCs/>
        </w:rPr>
        <w:t>written</w:t>
      </w:r>
      <w:r w:rsidR="00A64A6A" w:rsidRPr="005B0B5D">
        <w:rPr>
          <w:rFonts w:ascii="Century Gothic" w:hAnsi="Century Gothic"/>
          <w:bCs/>
        </w:rPr>
        <w:t xml:space="preserve"> </w:t>
      </w:r>
      <w:r w:rsidR="00340853" w:rsidRPr="005B0B5D">
        <w:rPr>
          <w:rFonts w:ascii="Century Gothic" w:hAnsi="Century Gothic"/>
          <w:bCs/>
        </w:rPr>
        <w:t>termination notice</w:t>
      </w:r>
      <w:r w:rsidRPr="005B0B5D">
        <w:rPr>
          <w:rFonts w:ascii="Century Gothic" w:hAnsi="Century Gothic"/>
          <w:bCs/>
        </w:rPr>
        <w:t xml:space="preserve"> </w:t>
      </w:r>
      <w:r w:rsidR="00340853" w:rsidRPr="005B0B5D">
        <w:rPr>
          <w:rFonts w:ascii="Century Gothic" w:hAnsi="Century Gothic"/>
          <w:bCs/>
        </w:rPr>
        <w:t xml:space="preserve">as </w:t>
      </w:r>
      <w:r w:rsidR="005E5915" w:rsidRPr="005B0B5D">
        <w:rPr>
          <w:rFonts w:ascii="Century Gothic" w:hAnsi="Century Gothic"/>
          <w:bCs/>
        </w:rPr>
        <w:t>stated in their employment cont</w:t>
      </w:r>
      <w:r w:rsidR="000711EC" w:rsidRPr="005B0B5D">
        <w:rPr>
          <w:rFonts w:ascii="Century Gothic" w:hAnsi="Century Gothic"/>
          <w:bCs/>
        </w:rPr>
        <w:t>r</w:t>
      </w:r>
      <w:r w:rsidR="005E5915" w:rsidRPr="005B0B5D">
        <w:rPr>
          <w:rFonts w:ascii="Century Gothic" w:hAnsi="Century Gothic"/>
          <w:bCs/>
        </w:rPr>
        <w:t>act</w:t>
      </w:r>
      <w:r w:rsidR="00E17511" w:rsidRPr="005B0B5D">
        <w:rPr>
          <w:rFonts w:ascii="Century Gothic" w:hAnsi="Century Gothic"/>
          <w:bCs/>
        </w:rPr>
        <w:t xml:space="preserve">: </w:t>
      </w:r>
    </w:p>
    <w:p w14:paraId="237720D9" w14:textId="77777777" w:rsidR="00E17511" w:rsidRPr="005B0B5D" w:rsidRDefault="00E17511" w:rsidP="005B0B5D">
      <w:pPr>
        <w:pStyle w:val="ListParagraph"/>
        <w:spacing w:line="360" w:lineRule="auto"/>
        <w:contextualSpacing/>
        <w:rPr>
          <w:rFonts w:ascii="Century Gothic" w:hAnsi="Century Gothic"/>
          <w:bCs/>
        </w:rPr>
      </w:pPr>
    </w:p>
    <w:p w14:paraId="4822854F" w14:textId="2C442B6C" w:rsidR="00E17511" w:rsidRPr="005B0B5D" w:rsidRDefault="00E17511" w:rsidP="005B0B5D">
      <w:pPr>
        <w:pStyle w:val="ListParagraph"/>
        <w:tabs>
          <w:tab w:val="left" w:pos="1418"/>
        </w:tabs>
        <w:spacing w:line="360" w:lineRule="auto"/>
        <w:ind w:left="731" w:right="-3" w:firstLine="0"/>
        <w:contextualSpacing/>
        <w:jc w:val="both"/>
        <w:rPr>
          <w:rFonts w:ascii="Century Gothic" w:hAnsi="Century Gothic"/>
          <w:bCs/>
        </w:rPr>
      </w:pPr>
      <w:r w:rsidRPr="005B0B5D">
        <w:rPr>
          <w:rFonts w:ascii="Century Gothic" w:hAnsi="Century Gothic"/>
          <w:bCs/>
        </w:rPr>
        <w:t>4.4.1. O</w:t>
      </w:r>
      <w:r w:rsidR="00340853" w:rsidRPr="005B0B5D">
        <w:rPr>
          <w:rFonts w:ascii="Century Gothic" w:hAnsi="Century Gothic"/>
          <w:bCs/>
        </w:rPr>
        <w:t>ne week</w:t>
      </w:r>
      <w:r w:rsidR="000711EC" w:rsidRPr="005B0B5D">
        <w:rPr>
          <w:rFonts w:ascii="Century Gothic" w:hAnsi="Century Gothic"/>
          <w:bCs/>
        </w:rPr>
        <w:t>,</w:t>
      </w:r>
      <w:r w:rsidR="00340853" w:rsidRPr="005B0B5D">
        <w:rPr>
          <w:rFonts w:ascii="Century Gothic" w:hAnsi="Century Gothic"/>
          <w:bCs/>
        </w:rPr>
        <w:t xml:space="preserve"> if the employee has been employed for six months or less</w:t>
      </w:r>
      <w:r w:rsidRPr="005B0B5D">
        <w:rPr>
          <w:rFonts w:ascii="Century Gothic" w:hAnsi="Century Gothic"/>
          <w:bCs/>
        </w:rPr>
        <w:t>.</w:t>
      </w:r>
    </w:p>
    <w:p w14:paraId="376DC337" w14:textId="77777777" w:rsidR="00E17511" w:rsidRPr="005B0B5D" w:rsidRDefault="00E17511" w:rsidP="005B0B5D">
      <w:pPr>
        <w:pStyle w:val="ListParagraph"/>
        <w:tabs>
          <w:tab w:val="left" w:pos="1418"/>
        </w:tabs>
        <w:spacing w:line="360" w:lineRule="auto"/>
        <w:ind w:left="731" w:right="-3" w:firstLine="0"/>
        <w:contextualSpacing/>
        <w:jc w:val="both"/>
        <w:rPr>
          <w:rFonts w:ascii="Century Gothic" w:hAnsi="Century Gothic"/>
          <w:bCs/>
        </w:rPr>
      </w:pPr>
    </w:p>
    <w:p w14:paraId="7D5FD5FE" w14:textId="08E6EF1F" w:rsidR="00E17511" w:rsidRPr="005B0B5D" w:rsidRDefault="00E17511" w:rsidP="005B0B5D">
      <w:pPr>
        <w:pStyle w:val="ListParagraph"/>
        <w:tabs>
          <w:tab w:val="left" w:pos="1418"/>
        </w:tabs>
        <w:spacing w:line="360" w:lineRule="auto"/>
        <w:ind w:left="1418" w:right="-3" w:hanging="687"/>
        <w:contextualSpacing/>
        <w:jc w:val="both"/>
        <w:rPr>
          <w:rFonts w:ascii="Century Gothic" w:hAnsi="Century Gothic"/>
          <w:bCs/>
        </w:rPr>
      </w:pPr>
      <w:r w:rsidRPr="005B0B5D">
        <w:rPr>
          <w:rFonts w:ascii="Century Gothic" w:hAnsi="Century Gothic"/>
          <w:bCs/>
        </w:rPr>
        <w:t>4.4.2.</w:t>
      </w:r>
      <w:r w:rsidR="00340853" w:rsidRPr="005B0B5D">
        <w:rPr>
          <w:rFonts w:ascii="Century Gothic" w:hAnsi="Century Gothic"/>
          <w:bCs/>
        </w:rPr>
        <w:t xml:space="preserve"> </w:t>
      </w:r>
      <w:r w:rsidRPr="005B0B5D">
        <w:rPr>
          <w:rFonts w:ascii="Century Gothic" w:hAnsi="Century Gothic"/>
          <w:bCs/>
        </w:rPr>
        <w:t>T</w:t>
      </w:r>
      <w:r w:rsidR="00340853" w:rsidRPr="005B0B5D">
        <w:rPr>
          <w:rFonts w:ascii="Century Gothic" w:hAnsi="Century Gothic"/>
          <w:bCs/>
        </w:rPr>
        <w:t xml:space="preserve">wo weeks, if the employee has been employed for more than six months but </w:t>
      </w:r>
      <w:r w:rsidR="005E5915" w:rsidRPr="005B0B5D">
        <w:rPr>
          <w:rFonts w:ascii="Century Gothic" w:hAnsi="Century Gothic"/>
          <w:bCs/>
        </w:rPr>
        <w:t>not more than one year</w:t>
      </w:r>
      <w:r w:rsidRPr="005B0B5D">
        <w:rPr>
          <w:rFonts w:ascii="Century Gothic" w:hAnsi="Century Gothic"/>
          <w:bCs/>
        </w:rPr>
        <w:t>.</w:t>
      </w:r>
    </w:p>
    <w:p w14:paraId="1E703F72" w14:textId="77777777" w:rsidR="00E17511" w:rsidRPr="005B0B5D" w:rsidRDefault="00E17511" w:rsidP="005B0B5D">
      <w:pPr>
        <w:pStyle w:val="ListParagraph"/>
        <w:tabs>
          <w:tab w:val="left" w:pos="1418"/>
        </w:tabs>
        <w:spacing w:line="360" w:lineRule="auto"/>
        <w:ind w:left="1418" w:right="-3" w:hanging="687"/>
        <w:contextualSpacing/>
        <w:jc w:val="both"/>
        <w:rPr>
          <w:rFonts w:ascii="Century Gothic" w:hAnsi="Century Gothic"/>
          <w:bCs/>
          <w:color w:val="000000" w:themeColor="text1"/>
        </w:rPr>
      </w:pPr>
    </w:p>
    <w:p w14:paraId="138A6D1A" w14:textId="796AA045" w:rsidR="009C038C" w:rsidRPr="005B0B5D" w:rsidRDefault="00E17511" w:rsidP="005B0B5D">
      <w:pPr>
        <w:pStyle w:val="ListParagraph"/>
        <w:tabs>
          <w:tab w:val="left" w:pos="1418"/>
        </w:tabs>
        <w:spacing w:line="360" w:lineRule="auto"/>
        <w:ind w:left="731" w:right="-3" w:firstLine="0"/>
        <w:contextualSpacing/>
        <w:jc w:val="both"/>
        <w:rPr>
          <w:rFonts w:ascii="Century Gothic" w:hAnsi="Century Gothic"/>
          <w:bCs/>
          <w:color w:val="000000" w:themeColor="text1"/>
        </w:rPr>
      </w:pPr>
      <w:r w:rsidRPr="005B0B5D">
        <w:rPr>
          <w:rFonts w:ascii="Century Gothic" w:hAnsi="Century Gothic"/>
          <w:bCs/>
          <w:color w:val="000000" w:themeColor="text1"/>
        </w:rPr>
        <w:t>4.4.3. F</w:t>
      </w:r>
      <w:r w:rsidR="005E5915" w:rsidRPr="005B0B5D">
        <w:rPr>
          <w:rFonts w:ascii="Century Gothic" w:hAnsi="Century Gothic"/>
          <w:bCs/>
          <w:color w:val="000000" w:themeColor="text1"/>
        </w:rPr>
        <w:t>our weeks, if the employee has been employed for one year or more</w:t>
      </w:r>
      <w:r w:rsidR="009C038C" w:rsidRPr="005B0B5D">
        <w:rPr>
          <w:rFonts w:ascii="Century Gothic" w:hAnsi="Century Gothic"/>
          <w:bCs/>
          <w:color w:val="000000" w:themeColor="text1"/>
        </w:rPr>
        <w:t>.</w:t>
      </w:r>
      <w:r w:rsidR="007147FC" w:rsidRPr="005B0B5D">
        <w:rPr>
          <w:rFonts w:ascii="Century Gothic" w:hAnsi="Century Gothic"/>
          <w:bCs/>
          <w:color w:val="000000" w:themeColor="text1"/>
        </w:rPr>
        <w:t xml:space="preserve"> </w:t>
      </w:r>
    </w:p>
    <w:p w14:paraId="40884A33" w14:textId="77777777" w:rsidR="009C038C" w:rsidRPr="005B0B5D" w:rsidRDefault="009C038C" w:rsidP="005B0B5D">
      <w:pPr>
        <w:pStyle w:val="ListParagraph"/>
        <w:spacing w:line="360" w:lineRule="auto"/>
        <w:contextualSpacing/>
        <w:jc w:val="both"/>
        <w:rPr>
          <w:rFonts w:ascii="Century Gothic" w:hAnsi="Century Gothic"/>
          <w:bCs/>
        </w:rPr>
      </w:pPr>
    </w:p>
    <w:p w14:paraId="2FC560ED" w14:textId="348E68D5" w:rsidR="005E5915" w:rsidRPr="005B0B5D" w:rsidRDefault="00314128" w:rsidP="005B0B5D">
      <w:pPr>
        <w:pStyle w:val="ListParagraph"/>
        <w:numPr>
          <w:ilvl w:val="1"/>
          <w:numId w:val="9"/>
        </w:numPr>
        <w:tabs>
          <w:tab w:val="left" w:pos="1418"/>
        </w:tabs>
        <w:spacing w:line="360" w:lineRule="auto"/>
        <w:ind w:right="-3"/>
        <w:contextualSpacing/>
        <w:jc w:val="both"/>
        <w:rPr>
          <w:rFonts w:ascii="Century Gothic" w:hAnsi="Century Gothic"/>
          <w:bCs/>
        </w:rPr>
      </w:pPr>
      <w:r w:rsidRPr="005B0B5D">
        <w:rPr>
          <w:rFonts w:ascii="Century Gothic" w:hAnsi="Century Gothic"/>
          <w:bCs/>
        </w:rPr>
        <w:t>Whe</w:t>
      </w:r>
      <w:r w:rsidR="00E17511" w:rsidRPr="005B0B5D">
        <w:rPr>
          <w:rFonts w:ascii="Century Gothic" w:hAnsi="Century Gothic"/>
          <w:bCs/>
        </w:rPr>
        <w:t>n</w:t>
      </w:r>
      <w:r w:rsidRPr="005B0B5D">
        <w:rPr>
          <w:rFonts w:ascii="Century Gothic" w:hAnsi="Century Gothic"/>
          <w:bCs/>
        </w:rPr>
        <w:t xml:space="preserve"> a</w:t>
      </w:r>
      <w:r w:rsidR="00E17511" w:rsidRPr="005B0B5D">
        <w:rPr>
          <w:rFonts w:ascii="Century Gothic" w:hAnsi="Century Gothic"/>
          <w:bCs/>
        </w:rPr>
        <w:t>n</w:t>
      </w:r>
      <w:r w:rsidRPr="005B0B5D">
        <w:rPr>
          <w:rFonts w:ascii="Century Gothic" w:hAnsi="Century Gothic"/>
          <w:bCs/>
        </w:rPr>
        <w:t xml:space="preserve"> </w:t>
      </w:r>
      <w:r w:rsidR="00E17511" w:rsidRPr="005B0B5D">
        <w:rPr>
          <w:rFonts w:ascii="Century Gothic" w:hAnsi="Century Gothic"/>
          <w:bCs/>
        </w:rPr>
        <w:t>employee</w:t>
      </w:r>
      <w:r w:rsidR="00377C72" w:rsidRPr="005B0B5D">
        <w:rPr>
          <w:rFonts w:ascii="Century Gothic" w:hAnsi="Century Gothic"/>
          <w:bCs/>
        </w:rPr>
        <w:t>’s</w:t>
      </w:r>
      <w:r w:rsidR="00E17511" w:rsidRPr="005B0B5D">
        <w:rPr>
          <w:rFonts w:ascii="Century Gothic" w:hAnsi="Century Gothic"/>
          <w:bCs/>
        </w:rPr>
        <w:t xml:space="preserve"> </w:t>
      </w:r>
      <w:r w:rsidR="000711EC" w:rsidRPr="005B0B5D">
        <w:rPr>
          <w:rFonts w:ascii="Century Gothic" w:hAnsi="Century Gothic"/>
          <w:bCs/>
        </w:rPr>
        <w:t xml:space="preserve">service </w:t>
      </w:r>
      <w:r w:rsidR="00607142" w:rsidRPr="005B0B5D">
        <w:rPr>
          <w:rFonts w:ascii="Century Gothic" w:hAnsi="Century Gothic"/>
          <w:bCs/>
        </w:rPr>
        <w:t>is</w:t>
      </w:r>
      <w:r w:rsidRPr="005B0B5D">
        <w:rPr>
          <w:rFonts w:ascii="Century Gothic" w:hAnsi="Century Gothic"/>
          <w:bCs/>
        </w:rPr>
        <w:t xml:space="preserve"> terminated the H</w:t>
      </w:r>
      <w:r w:rsidR="00E17511" w:rsidRPr="005B0B5D">
        <w:rPr>
          <w:rFonts w:ascii="Century Gothic" w:hAnsi="Century Gothic"/>
          <w:bCs/>
        </w:rPr>
        <w:t xml:space="preserve">uman Resources Division must be informed timeously to </w:t>
      </w:r>
      <w:r w:rsidR="00B7658E" w:rsidRPr="005B0B5D">
        <w:rPr>
          <w:rFonts w:ascii="Century Gothic" w:hAnsi="Century Gothic"/>
          <w:bCs/>
        </w:rPr>
        <w:t>ensure that the</w:t>
      </w:r>
      <w:r w:rsidR="00E17511" w:rsidRPr="005B0B5D">
        <w:rPr>
          <w:rFonts w:ascii="Century Gothic" w:hAnsi="Century Gothic"/>
          <w:bCs/>
        </w:rPr>
        <w:t xml:space="preserve"> termination procedure</w:t>
      </w:r>
      <w:r w:rsidR="00B7658E" w:rsidRPr="005B0B5D">
        <w:rPr>
          <w:rFonts w:ascii="Century Gothic" w:hAnsi="Century Gothic"/>
          <w:bCs/>
        </w:rPr>
        <w:t xml:space="preserve"> is </w:t>
      </w:r>
      <w:r w:rsidR="00E30DCE" w:rsidRPr="005B0B5D">
        <w:rPr>
          <w:rFonts w:ascii="Century Gothic" w:hAnsi="Century Gothic"/>
          <w:bCs/>
        </w:rPr>
        <w:t>managed</w:t>
      </w:r>
      <w:r w:rsidR="00E17511" w:rsidRPr="005B0B5D">
        <w:rPr>
          <w:rFonts w:ascii="Century Gothic" w:hAnsi="Century Gothic"/>
          <w:bCs/>
        </w:rPr>
        <w:t xml:space="preserve"> effectively. </w:t>
      </w:r>
      <w:r w:rsidRPr="005B0B5D">
        <w:rPr>
          <w:rFonts w:ascii="Century Gothic" w:hAnsi="Century Gothic"/>
          <w:bCs/>
        </w:rPr>
        <w:t xml:space="preserve"> </w:t>
      </w:r>
    </w:p>
    <w:p w14:paraId="5122DBFC" w14:textId="77777777" w:rsidR="00314128" w:rsidRPr="005B0B5D" w:rsidRDefault="00314128" w:rsidP="005B0B5D">
      <w:pPr>
        <w:tabs>
          <w:tab w:val="left" w:pos="1418"/>
        </w:tabs>
        <w:spacing w:line="360" w:lineRule="auto"/>
        <w:ind w:right="-3"/>
        <w:contextualSpacing/>
        <w:jc w:val="both"/>
        <w:rPr>
          <w:rFonts w:ascii="Century Gothic" w:hAnsi="Century Gothic"/>
          <w:bCs/>
        </w:rPr>
      </w:pPr>
    </w:p>
    <w:p w14:paraId="415E433E" w14:textId="53030305" w:rsidR="00314128" w:rsidRPr="005B0B5D" w:rsidRDefault="000711EC" w:rsidP="005B0B5D">
      <w:pPr>
        <w:pStyle w:val="ListParagraph"/>
        <w:numPr>
          <w:ilvl w:val="1"/>
          <w:numId w:val="9"/>
        </w:numPr>
        <w:tabs>
          <w:tab w:val="left" w:pos="1418"/>
        </w:tabs>
        <w:spacing w:line="360" w:lineRule="auto"/>
        <w:ind w:right="-3"/>
        <w:contextualSpacing/>
        <w:jc w:val="both"/>
        <w:rPr>
          <w:rFonts w:ascii="Century Gothic" w:hAnsi="Century Gothic"/>
          <w:bCs/>
        </w:rPr>
      </w:pPr>
      <w:r w:rsidRPr="005B0B5D">
        <w:rPr>
          <w:rFonts w:ascii="Century Gothic" w:hAnsi="Century Gothic"/>
          <w:bCs/>
        </w:rPr>
        <w:t xml:space="preserve">The </w:t>
      </w:r>
      <w:r w:rsidR="00314128" w:rsidRPr="005B0B5D">
        <w:rPr>
          <w:rFonts w:ascii="Century Gothic" w:hAnsi="Century Gothic"/>
          <w:bCs/>
        </w:rPr>
        <w:t>Director</w:t>
      </w:r>
      <w:r w:rsidR="00A64A6A" w:rsidRPr="005B0B5D">
        <w:rPr>
          <w:rFonts w:ascii="Century Gothic" w:hAnsi="Century Gothic"/>
          <w:bCs/>
        </w:rPr>
        <w:t xml:space="preserve"> or the Municipal Manager </w:t>
      </w:r>
      <w:r w:rsidR="00314128" w:rsidRPr="005B0B5D">
        <w:rPr>
          <w:rFonts w:ascii="Century Gothic" w:hAnsi="Century Gothic"/>
          <w:bCs/>
        </w:rPr>
        <w:t xml:space="preserve">may, on receipt of </w:t>
      </w:r>
      <w:r w:rsidRPr="005B0B5D">
        <w:rPr>
          <w:rFonts w:ascii="Century Gothic" w:hAnsi="Century Gothic"/>
          <w:bCs/>
        </w:rPr>
        <w:t xml:space="preserve">a </w:t>
      </w:r>
      <w:r w:rsidR="00314128" w:rsidRPr="005B0B5D">
        <w:rPr>
          <w:rFonts w:ascii="Century Gothic" w:hAnsi="Century Gothic"/>
          <w:bCs/>
        </w:rPr>
        <w:t xml:space="preserve">written request from the employee’s </w:t>
      </w:r>
      <w:r w:rsidR="005E5915" w:rsidRPr="005B0B5D">
        <w:rPr>
          <w:rFonts w:ascii="Century Gothic" w:hAnsi="Century Gothic"/>
          <w:bCs/>
        </w:rPr>
        <w:t>L</w:t>
      </w:r>
      <w:r w:rsidR="00314128" w:rsidRPr="005B0B5D">
        <w:rPr>
          <w:rFonts w:ascii="Century Gothic" w:hAnsi="Century Gothic"/>
          <w:bCs/>
        </w:rPr>
        <w:t>ine Manager</w:t>
      </w:r>
      <w:r w:rsidRPr="005B0B5D">
        <w:rPr>
          <w:rFonts w:ascii="Century Gothic" w:hAnsi="Century Gothic"/>
          <w:bCs/>
        </w:rPr>
        <w:t xml:space="preserve">, </w:t>
      </w:r>
      <w:r w:rsidR="00314128" w:rsidRPr="005B0B5D">
        <w:rPr>
          <w:rFonts w:ascii="Century Gothic" w:hAnsi="Century Gothic"/>
          <w:bCs/>
        </w:rPr>
        <w:t xml:space="preserve">and after considering the interest of </w:t>
      </w:r>
      <w:r w:rsidRPr="005B0B5D">
        <w:rPr>
          <w:rFonts w:ascii="Century Gothic" w:hAnsi="Century Gothic"/>
          <w:bCs/>
        </w:rPr>
        <w:t xml:space="preserve">the </w:t>
      </w:r>
      <w:r w:rsidR="00314128" w:rsidRPr="005B0B5D">
        <w:rPr>
          <w:rFonts w:ascii="Century Gothic" w:hAnsi="Century Gothic"/>
          <w:bCs/>
        </w:rPr>
        <w:t>Municipality, approve the following during the notice period:</w:t>
      </w:r>
    </w:p>
    <w:p w14:paraId="233652E5" w14:textId="77777777" w:rsidR="00560A8C" w:rsidRPr="005B0B5D" w:rsidRDefault="00560A8C" w:rsidP="005B0B5D">
      <w:pPr>
        <w:pStyle w:val="ListParagraph"/>
        <w:tabs>
          <w:tab w:val="left" w:pos="1418"/>
        </w:tabs>
        <w:spacing w:line="360" w:lineRule="auto"/>
        <w:ind w:left="731" w:right="-3" w:firstLine="0"/>
        <w:contextualSpacing/>
        <w:jc w:val="both"/>
        <w:rPr>
          <w:rFonts w:ascii="Century Gothic" w:hAnsi="Century Gothic"/>
          <w:bCs/>
        </w:rPr>
      </w:pPr>
    </w:p>
    <w:p w14:paraId="2EA27DFE" w14:textId="35BD779F" w:rsidR="00527B58" w:rsidRPr="005B0B5D" w:rsidRDefault="00314128" w:rsidP="005B0B5D">
      <w:pPr>
        <w:pStyle w:val="ListParagraph"/>
        <w:numPr>
          <w:ilvl w:val="2"/>
          <w:numId w:val="24"/>
        </w:numPr>
        <w:tabs>
          <w:tab w:val="left" w:pos="709"/>
        </w:tabs>
        <w:spacing w:line="360" w:lineRule="auto"/>
        <w:ind w:left="1418" w:right="-3"/>
        <w:contextualSpacing/>
        <w:jc w:val="both"/>
        <w:rPr>
          <w:rFonts w:ascii="Century Gothic" w:hAnsi="Century Gothic"/>
          <w:bCs/>
          <w:color w:val="000000" w:themeColor="text1"/>
        </w:rPr>
      </w:pPr>
      <w:r w:rsidRPr="005B0B5D">
        <w:rPr>
          <w:rFonts w:ascii="Century Gothic" w:hAnsi="Century Gothic"/>
          <w:bCs/>
          <w:color w:val="000000" w:themeColor="text1"/>
        </w:rPr>
        <w:t>Payment of the employee</w:t>
      </w:r>
      <w:r w:rsidR="000711EC" w:rsidRPr="005B0B5D">
        <w:rPr>
          <w:rFonts w:ascii="Century Gothic" w:hAnsi="Century Gothic"/>
          <w:bCs/>
          <w:color w:val="000000" w:themeColor="text1"/>
        </w:rPr>
        <w:t>’s</w:t>
      </w:r>
      <w:r w:rsidRPr="005B0B5D">
        <w:rPr>
          <w:rFonts w:ascii="Century Gothic" w:hAnsi="Century Gothic"/>
          <w:bCs/>
          <w:color w:val="000000" w:themeColor="text1"/>
        </w:rPr>
        <w:t xml:space="preserve"> salary in lieu of notice</w:t>
      </w:r>
    </w:p>
    <w:p w14:paraId="6196B7CD" w14:textId="77777777" w:rsidR="00527B58" w:rsidRPr="005B0B5D" w:rsidRDefault="00527B58" w:rsidP="005B0B5D">
      <w:pPr>
        <w:tabs>
          <w:tab w:val="left" w:pos="709"/>
        </w:tabs>
        <w:spacing w:line="360" w:lineRule="auto"/>
        <w:ind w:left="698" w:right="-3"/>
        <w:contextualSpacing/>
        <w:jc w:val="both"/>
        <w:rPr>
          <w:rFonts w:ascii="Century Gothic" w:hAnsi="Century Gothic"/>
          <w:bCs/>
        </w:rPr>
      </w:pPr>
    </w:p>
    <w:p w14:paraId="197DE9F1" w14:textId="35534864" w:rsidR="00527B58" w:rsidRPr="005B0B5D" w:rsidRDefault="005E5915" w:rsidP="005B0B5D">
      <w:pPr>
        <w:pStyle w:val="ListParagraph"/>
        <w:numPr>
          <w:ilvl w:val="2"/>
          <w:numId w:val="24"/>
        </w:numPr>
        <w:tabs>
          <w:tab w:val="left" w:pos="709"/>
        </w:tabs>
        <w:spacing w:line="360" w:lineRule="auto"/>
        <w:ind w:left="1418" w:right="-3"/>
        <w:contextualSpacing/>
        <w:jc w:val="both"/>
        <w:rPr>
          <w:rFonts w:ascii="Century Gothic" w:hAnsi="Century Gothic"/>
          <w:bCs/>
        </w:rPr>
      </w:pPr>
      <w:r w:rsidRPr="005B0B5D">
        <w:rPr>
          <w:rFonts w:ascii="Century Gothic" w:hAnsi="Century Gothic"/>
          <w:bCs/>
        </w:rPr>
        <w:t>May approve a short notice period or w</w:t>
      </w:r>
      <w:r w:rsidR="00314128" w:rsidRPr="005B0B5D">
        <w:rPr>
          <w:rFonts w:ascii="Century Gothic" w:hAnsi="Century Gothic"/>
          <w:bCs/>
        </w:rPr>
        <w:t>aive the notice period</w:t>
      </w:r>
      <w:r w:rsidRPr="005B0B5D">
        <w:rPr>
          <w:rFonts w:ascii="Century Gothic" w:hAnsi="Century Gothic"/>
          <w:bCs/>
        </w:rPr>
        <w:t xml:space="preserve"> </w:t>
      </w:r>
    </w:p>
    <w:p w14:paraId="0E847B33" w14:textId="77777777" w:rsidR="00527B58" w:rsidRPr="005B0B5D" w:rsidRDefault="00527B58" w:rsidP="005B0B5D">
      <w:pPr>
        <w:pStyle w:val="ListParagraph"/>
        <w:spacing w:line="360" w:lineRule="auto"/>
        <w:contextualSpacing/>
        <w:rPr>
          <w:rFonts w:ascii="Century Gothic" w:hAnsi="Century Gothic"/>
          <w:bCs/>
        </w:rPr>
      </w:pPr>
    </w:p>
    <w:p w14:paraId="5650FD60" w14:textId="42D83533" w:rsidR="00527B58" w:rsidRPr="005B0B5D" w:rsidRDefault="00314128" w:rsidP="005B0B5D">
      <w:pPr>
        <w:pStyle w:val="ListParagraph"/>
        <w:numPr>
          <w:ilvl w:val="2"/>
          <w:numId w:val="24"/>
        </w:numPr>
        <w:tabs>
          <w:tab w:val="left" w:pos="709"/>
        </w:tabs>
        <w:spacing w:line="360" w:lineRule="auto"/>
        <w:ind w:left="1418" w:right="-3"/>
        <w:contextualSpacing/>
        <w:jc w:val="both"/>
        <w:rPr>
          <w:rFonts w:ascii="Century Gothic" w:hAnsi="Century Gothic"/>
          <w:bCs/>
        </w:rPr>
      </w:pPr>
      <w:r w:rsidRPr="005B0B5D">
        <w:rPr>
          <w:rFonts w:ascii="Century Gothic" w:hAnsi="Century Gothic"/>
          <w:bCs/>
        </w:rPr>
        <w:t>Exempt the employee from performing any duties during the notice period.</w:t>
      </w:r>
      <w:r w:rsidR="000E5C87" w:rsidRPr="005B0B5D">
        <w:rPr>
          <w:rFonts w:ascii="Century Gothic" w:hAnsi="Century Gothic"/>
          <w:bCs/>
        </w:rPr>
        <w:t xml:space="preserve">    </w:t>
      </w:r>
    </w:p>
    <w:p w14:paraId="7C153AB1" w14:textId="77777777" w:rsidR="00527B58" w:rsidRPr="005B0B5D" w:rsidRDefault="00527B58" w:rsidP="005B0B5D">
      <w:pPr>
        <w:pStyle w:val="ListParagraph"/>
        <w:spacing w:line="360" w:lineRule="auto"/>
        <w:contextualSpacing/>
        <w:rPr>
          <w:rFonts w:ascii="Century Gothic" w:hAnsi="Century Gothic"/>
          <w:bCs/>
          <w:color w:val="000000" w:themeColor="text1"/>
        </w:rPr>
      </w:pPr>
    </w:p>
    <w:p w14:paraId="2F6A642C" w14:textId="302A55FB" w:rsidR="00527B58" w:rsidRPr="005B0B5D" w:rsidRDefault="00314128" w:rsidP="005B0B5D">
      <w:pPr>
        <w:pStyle w:val="ListParagraph"/>
        <w:numPr>
          <w:ilvl w:val="1"/>
          <w:numId w:val="24"/>
        </w:numPr>
        <w:tabs>
          <w:tab w:val="left" w:pos="709"/>
        </w:tabs>
        <w:spacing w:line="360" w:lineRule="auto"/>
        <w:ind w:left="709" w:right="-3"/>
        <w:contextualSpacing/>
        <w:jc w:val="both"/>
        <w:rPr>
          <w:rFonts w:ascii="Century Gothic" w:hAnsi="Century Gothic"/>
          <w:bCs/>
        </w:rPr>
      </w:pPr>
      <w:r w:rsidRPr="005B0B5D">
        <w:rPr>
          <w:rFonts w:ascii="Century Gothic" w:hAnsi="Century Gothic"/>
          <w:bCs/>
          <w:color w:val="000000" w:themeColor="text1"/>
        </w:rPr>
        <w:t>Where i</w:t>
      </w:r>
      <w:r w:rsidR="00E17511" w:rsidRPr="005B0B5D">
        <w:rPr>
          <w:rFonts w:ascii="Century Gothic" w:hAnsi="Century Gothic"/>
          <w:bCs/>
          <w:color w:val="000000" w:themeColor="text1"/>
        </w:rPr>
        <w:t>t</w:t>
      </w:r>
      <w:r w:rsidRPr="005B0B5D">
        <w:rPr>
          <w:rFonts w:ascii="Century Gothic" w:hAnsi="Century Gothic"/>
          <w:bCs/>
          <w:color w:val="000000" w:themeColor="text1"/>
        </w:rPr>
        <w:t xml:space="preserve"> i</w:t>
      </w:r>
      <w:r w:rsidR="00E17511" w:rsidRPr="005B0B5D">
        <w:rPr>
          <w:rFonts w:ascii="Century Gothic" w:hAnsi="Century Gothic"/>
          <w:bCs/>
          <w:color w:val="000000" w:themeColor="text1"/>
        </w:rPr>
        <w:t>s</w:t>
      </w:r>
      <w:r w:rsidRPr="005B0B5D">
        <w:rPr>
          <w:rFonts w:ascii="Century Gothic" w:hAnsi="Century Gothic"/>
          <w:bCs/>
          <w:color w:val="000000" w:themeColor="text1"/>
        </w:rPr>
        <w:t xml:space="preserve"> </w:t>
      </w:r>
      <w:r w:rsidR="000711EC" w:rsidRPr="005B0B5D">
        <w:rPr>
          <w:rFonts w:ascii="Century Gothic" w:hAnsi="Century Gothic"/>
          <w:bCs/>
          <w:color w:val="000000" w:themeColor="text1"/>
        </w:rPr>
        <w:t xml:space="preserve">in </w:t>
      </w:r>
      <w:r w:rsidRPr="005B0B5D">
        <w:rPr>
          <w:rFonts w:ascii="Century Gothic" w:hAnsi="Century Gothic"/>
          <w:bCs/>
          <w:color w:val="000000" w:themeColor="text1"/>
        </w:rPr>
        <w:t>the best interest of the</w:t>
      </w:r>
      <w:r w:rsidR="00B831B7" w:rsidRPr="005B0B5D">
        <w:rPr>
          <w:rFonts w:ascii="Century Gothic" w:hAnsi="Century Gothic"/>
          <w:bCs/>
          <w:color w:val="000000" w:themeColor="text1"/>
        </w:rPr>
        <w:t xml:space="preserve"> </w:t>
      </w:r>
      <w:r w:rsidRPr="005B0B5D">
        <w:rPr>
          <w:rFonts w:ascii="Century Gothic" w:hAnsi="Century Gothic"/>
          <w:bCs/>
          <w:color w:val="000000" w:themeColor="text1"/>
        </w:rPr>
        <w:t xml:space="preserve">Municipality for </w:t>
      </w:r>
      <w:r w:rsidRPr="005B0B5D">
        <w:rPr>
          <w:rFonts w:ascii="Century Gothic" w:hAnsi="Century Gothic"/>
          <w:bCs/>
        </w:rPr>
        <w:t xml:space="preserve">an employee to be permitted to leave the service immediately, this shall be at the discretion of Municipal Manager based on the </w:t>
      </w:r>
      <w:r w:rsidR="00181687" w:rsidRPr="005B0B5D">
        <w:rPr>
          <w:rFonts w:ascii="Century Gothic" w:hAnsi="Century Gothic"/>
          <w:bCs/>
        </w:rPr>
        <w:t>circumstances</w:t>
      </w:r>
      <w:r w:rsidRPr="005B0B5D">
        <w:rPr>
          <w:rFonts w:ascii="Century Gothic" w:hAnsi="Century Gothic"/>
          <w:bCs/>
        </w:rPr>
        <w:t xml:space="preserve"> of the employee’s termination of service.</w:t>
      </w:r>
      <w:r w:rsidR="000E5C87" w:rsidRPr="005B0B5D">
        <w:rPr>
          <w:rFonts w:ascii="Century Gothic" w:hAnsi="Century Gothic"/>
          <w:bCs/>
        </w:rPr>
        <w:t xml:space="preserve">  </w:t>
      </w:r>
    </w:p>
    <w:p w14:paraId="63315673" w14:textId="77777777" w:rsidR="00BD3CB9" w:rsidRPr="005B0B5D" w:rsidRDefault="00BD3CB9" w:rsidP="005B0B5D">
      <w:pPr>
        <w:pStyle w:val="ListParagraph"/>
        <w:tabs>
          <w:tab w:val="left" w:pos="709"/>
        </w:tabs>
        <w:spacing w:line="360" w:lineRule="auto"/>
        <w:ind w:left="709" w:right="-3" w:firstLine="0"/>
        <w:contextualSpacing/>
        <w:jc w:val="both"/>
        <w:rPr>
          <w:rFonts w:ascii="Century Gothic" w:hAnsi="Century Gothic"/>
          <w:bCs/>
        </w:rPr>
      </w:pPr>
    </w:p>
    <w:p w14:paraId="358D2AC4" w14:textId="77777777" w:rsidR="00527B58" w:rsidRPr="005B0B5D" w:rsidRDefault="00527B58" w:rsidP="005B0B5D">
      <w:pPr>
        <w:pStyle w:val="ListParagraph"/>
        <w:tabs>
          <w:tab w:val="left" w:pos="709"/>
        </w:tabs>
        <w:spacing w:line="360" w:lineRule="auto"/>
        <w:ind w:left="709" w:right="-3" w:firstLine="0"/>
        <w:contextualSpacing/>
        <w:jc w:val="both"/>
        <w:rPr>
          <w:rFonts w:ascii="Century Gothic" w:hAnsi="Century Gothic"/>
          <w:bCs/>
        </w:rPr>
      </w:pPr>
    </w:p>
    <w:p w14:paraId="2AFF8509" w14:textId="4A40C729" w:rsidR="00527B58" w:rsidRPr="005B0B5D" w:rsidRDefault="00314128" w:rsidP="005B0B5D">
      <w:pPr>
        <w:pStyle w:val="ListParagraph"/>
        <w:numPr>
          <w:ilvl w:val="1"/>
          <w:numId w:val="24"/>
        </w:numPr>
        <w:tabs>
          <w:tab w:val="left" w:pos="709"/>
        </w:tabs>
        <w:spacing w:line="360" w:lineRule="auto"/>
        <w:ind w:left="709" w:right="-3"/>
        <w:contextualSpacing/>
        <w:jc w:val="both"/>
        <w:rPr>
          <w:rFonts w:ascii="Century Gothic" w:hAnsi="Century Gothic"/>
          <w:bCs/>
        </w:rPr>
      </w:pPr>
      <w:r w:rsidRPr="005B0B5D">
        <w:rPr>
          <w:rFonts w:ascii="Century Gothic" w:hAnsi="Century Gothic"/>
          <w:bCs/>
        </w:rPr>
        <w:t>In</w:t>
      </w:r>
      <w:r w:rsidR="000E5C87" w:rsidRPr="005B0B5D">
        <w:rPr>
          <w:rFonts w:ascii="Century Gothic" w:hAnsi="Century Gothic"/>
          <w:bCs/>
        </w:rPr>
        <w:t xml:space="preserve"> </w:t>
      </w:r>
      <w:r w:rsidRPr="005B0B5D">
        <w:rPr>
          <w:rFonts w:ascii="Century Gothic" w:hAnsi="Century Gothic"/>
          <w:bCs/>
        </w:rPr>
        <w:t>instance</w:t>
      </w:r>
      <w:r w:rsidR="0055300B" w:rsidRPr="005B0B5D">
        <w:rPr>
          <w:rFonts w:ascii="Century Gothic" w:hAnsi="Century Gothic"/>
          <w:bCs/>
        </w:rPr>
        <w:t xml:space="preserve">s </w:t>
      </w:r>
      <w:r w:rsidRPr="005B0B5D">
        <w:rPr>
          <w:rFonts w:ascii="Century Gothic" w:hAnsi="Century Gothic"/>
          <w:bCs/>
        </w:rPr>
        <w:t>where the employer does not approve a shorter notice period, the employer will deduct an amount equal to the period of notice the employee did not give from the final payment due to him/her. This will include full contributions toward pension, medical aid and group life for the outstanding notice period for which the employee is liable. If there are insufficient funds in the employee’s final payout, the employee will be dealt with as sundry debtor in terms of 5.2 below.</w:t>
      </w:r>
    </w:p>
    <w:p w14:paraId="279F8469" w14:textId="77777777" w:rsidR="00527B58" w:rsidRPr="005B0B5D" w:rsidRDefault="00527B58" w:rsidP="005B0B5D">
      <w:pPr>
        <w:pStyle w:val="ListParagraph"/>
        <w:spacing w:line="360" w:lineRule="auto"/>
        <w:contextualSpacing/>
        <w:rPr>
          <w:rFonts w:ascii="Century Gothic" w:hAnsi="Century Gothic"/>
          <w:bCs/>
        </w:rPr>
      </w:pPr>
    </w:p>
    <w:p w14:paraId="4FE8ECA0" w14:textId="77777777" w:rsidR="00D87AB7" w:rsidRPr="005B0B5D" w:rsidRDefault="00314128" w:rsidP="005B0B5D">
      <w:pPr>
        <w:pStyle w:val="ListParagraph"/>
        <w:numPr>
          <w:ilvl w:val="1"/>
          <w:numId w:val="24"/>
        </w:numPr>
        <w:tabs>
          <w:tab w:val="left" w:pos="709"/>
        </w:tabs>
        <w:spacing w:line="360" w:lineRule="auto"/>
        <w:ind w:left="709" w:right="-3"/>
        <w:contextualSpacing/>
        <w:jc w:val="both"/>
        <w:rPr>
          <w:rFonts w:ascii="Century Gothic" w:hAnsi="Century Gothic"/>
          <w:bCs/>
        </w:rPr>
      </w:pPr>
      <w:r w:rsidRPr="005B0B5D">
        <w:rPr>
          <w:rFonts w:ascii="Century Gothic" w:hAnsi="Century Gothic"/>
          <w:bCs/>
        </w:rPr>
        <w:t>Termination due</w:t>
      </w:r>
      <w:r w:rsidR="00B831B7" w:rsidRPr="005B0B5D">
        <w:rPr>
          <w:rFonts w:ascii="Century Gothic" w:hAnsi="Century Gothic"/>
          <w:bCs/>
        </w:rPr>
        <w:t xml:space="preserve"> to </w:t>
      </w:r>
      <w:r w:rsidR="0055300B" w:rsidRPr="005B0B5D">
        <w:rPr>
          <w:rFonts w:ascii="Century Gothic" w:hAnsi="Century Gothic"/>
          <w:bCs/>
        </w:rPr>
        <w:t>disability (medical boarding)</w:t>
      </w:r>
      <w:r w:rsidRPr="005B0B5D">
        <w:rPr>
          <w:rFonts w:ascii="Century Gothic" w:hAnsi="Century Gothic"/>
          <w:bCs/>
        </w:rPr>
        <w:t xml:space="preserve"> shall be </w:t>
      </w:r>
      <w:r w:rsidR="00B831B7" w:rsidRPr="005B0B5D">
        <w:rPr>
          <w:rFonts w:ascii="Century Gothic" w:hAnsi="Century Gothic"/>
          <w:bCs/>
        </w:rPr>
        <w:t xml:space="preserve">dealt with in </w:t>
      </w:r>
      <w:r w:rsidR="00B831B7" w:rsidRPr="005B0B5D">
        <w:rPr>
          <w:rFonts w:ascii="Century Gothic" w:hAnsi="Century Gothic"/>
          <w:bCs/>
          <w:color w:val="000000" w:themeColor="text1"/>
        </w:rPr>
        <w:t>terms</w:t>
      </w:r>
      <w:r w:rsidR="000E5C87" w:rsidRPr="005B0B5D">
        <w:rPr>
          <w:rFonts w:ascii="Century Gothic" w:hAnsi="Century Gothic"/>
          <w:bCs/>
          <w:color w:val="000000" w:themeColor="text1"/>
        </w:rPr>
        <w:t xml:space="preserve"> of the</w:t>
      </w:r>
      <w:r w:rsidR="00B831B7" w:rsidRPr="005B0B5D">
        <w:rPr>
          <w:rFonts w:ascii="Century Gothic" w:hAnsi="Century Gothic"/>
          <w:bCs/>
          <w:color w:val="000000" w:themeColor="text1"/>
        </w:rPr>
        <w:t xml:space="preserve"> </w:t>
      </w:r>
      <w:r w:rsidRPr="005B0B5D">
        <w:rPr>
          <w:rFonts w:ascii="Century Gothic" w:hAnsi="Century Gothic"/>
          <w:bCs/>
          <w:color w:val="000000" w:themeColor="text1"/>
        </w:rPr>
        <w:t>incapacity procedure.</w:t>
      </w:r>
    </w:p>
    <w:p w14:paraId="35CAA7CB" w14:textId="77777777" w:rsidR="00D87AB7" w:rsidRPr="005B0B5D" w:rsidRDefault="00D87AB7" w:rsidP="005B0B5D">
      <w:pPr>
        <w:pStyle w:val="ListParagraph"/>
        <w:spacing w:line="360" w:lineRule="auto"/>
        <w:contextualSpacing/>
        <w:rPr>
          <w:rFonts w:ascii="Century Gothic" w:hAnsi="Century Gothic"/>
          <w:i/>
          <w:iCs/>
          <w:highlight w:val="yellow"/>
        </w:rPr>
      </w:pPr>
    </w:p>
    <w:p w14:paraId="61B518ED" w14:textId="4C62B9E4" w:rsidR="007474DF" w:rsidRPr="005B0B5D" w:rsidRDefault="00D87AB7" w:rsidP="005B0B5D">
      <w:pPr>
        <w:pStyle w:val="ListParagraph"/>
        <w:numPr>
          <w:ilvl w:val="1"/>
          <w:numId w:val="24"/>
        </w:numPr>
        <w:tabs>
          <w:tab w:val="left" w:pos="709"/>
        </w:tabs>
        <w:spacing w:line="360" w:lineRule="auto"/>
        <w:ind w:left="709" w:right="-3"/>
        <w:contextualSpacing/>
        <w:jc w:val="both"/>
        <w:rPr>
          <w:rFonts w:ascii="Century Gothic" w:hAnsi="Century Gothic"/>
          <w:bCs/>
        </w:rPr>
      </w:pPr>
      <w:r w:rsidRPr="005B0B5D">
        <w:rPr>
          <w:rFonts w:ascii="Century Gothic" w:hAnsi="Century Gothic"/>
          <w:bCs/>
        </w:rPr>
        <w:t>Where an employee resigns with immediate effect</w:t>
      </w:r>
      <w:r w:rsidR="00181687" w:rsidRPr="005B0B5D">
        <w:rPr>
          <w:rFonts w:ascii="Century Gothic" w:hAnsi="Century Gothic"/>
          <w:bCs/>
        </w:rPr>
        <w:t xml:space="preserve">, </w:t>
      </w:r>
      <w:r w:rsidRPr="005B0B5D">
        <w:rPr>
          <w:rFonts w:ascii="Century Gothic" w:hAnsi="Century Gothic"/>
          <w:bCs/>
        </w:rPr>
        <w:t>pending the outcome of a disciplinary hearing</w:t>
      </w:r>
      <w:r w:rsidR="00181687" w:rsidRPr="005B0B5D">
        <w:rPr>
          <w:rFonts w:ascii="Century Gothic" w:hAnsi="Century Gothic"/>
          <w:bCs/>
        </w:rPr>
        <w:t>,</w:t>
      </w:r>
      <w:r w:rsidRPr="005B0B5D">
        <w:rPr>
          <w:rFonts w:ascii="Century Gothic" w:hAnsi="Century Gothic"/>
          <w:bCs/>
        </w:rPr>
        <w:t xml:space="preserve"> or for that or any other reason fails to give the required notice and resigns with short notice which is accepted by the employer , the employee will only be entitled to remuneration until the last date of service. This is subject to any deductions for days and/or hours not worked or any other deductions that may be made in terms of any Law, Collective Agreement, Policy or any term of the relevant employee’s contract of employment or other agreement with the employee. </w:t>
      </w:r>
    </w:p>
    <w:p w14:paraId="23C6173D" w14:textId="77777777" w:rsidR="007474DF" w:rsidRPr="005B0B5D" w:rsidRDefault="007474DF" w:rsidP="005B0B5D">
      <w:pPr>
        <w:spacing w:line="360" w:lineRule="auto"/>
        <w:contextualSpacing/>
        <w:rPr>
          <w:rFonts w:ascii="Century Gothic" w:hAnsi="Century Gothic"/>
          <w:bCs/>
        </w:rPr>
      </w:pPr>
    </w:p>
    <w:p w14:paraId="1F5216FC" w14:textId="7D8FAB0F" w:rsidR="00527B58" w:rsidRPr="005B0B5D" w:rsidRDefault="00314128" w:rsidP="005B0B5D">
      <w:pPr>
        <w:pStyle w:val="ListParagraph"/>
        <w:numPr>
          <w:ilvl w:val="1"/>
          <w:numId w:val="24"/>
        </w:numPr>
        <w:tabs>
          <w:tab w:val="left" w:pos="709"/>
        </w:tabs>
        <w:spacing w:line="360" w:lineRule="auto"/>
        <w:ind w:left="709" w:right="-3"/>
        <w:contextualSpacing/>
        <w:jc w:val="both"/>
        <w:rPr>
          <w:rFonts w:ascii="Century Gothic" w:hAnsi="Century Gothic"/>
          <w:bCs/>
        </w:rPr>
      </w:pPr>
      <w:r w:rsidRPr="005B0B5D">
        <w:rPr>
          <w:rFonts w:ascii="Century Gothic" w:hAnsi="Century Gothic"/>
          <w:bCs/>
        </w:rPr>
        <w:t xml:space="preserve">The employee will not be allowed to take leave during the notice period unless approved by the </w:t>
      </w:r>
      <w:r w:rsidR="0055300B" w:rsidRPr="005B0B5D">
        <w:rPr>
          <w:rFonts w:ascii="Century Gothic" w:hAnsi="Century Gothic"/>
          <w:bCs/>
        </w:rPr>
        <w:t>d</w:t>
      </w:r>
      <w:r w:rsidRPr="005B0B5D">
        <w:rPr>
          <w:rFonts w:ascii="Century Gothic" w:hAnsi="Century Gothic"/>
          <w:bCs/>
        </w:rPr>
        <w:t>elegated</w:t>
      </w:r>
      <w:r w:rsidR="000E5C87" w:rsidRPr="005B0B5D">
        <w:rPr>
          <w:rFonts w:ascii="Century Gothic" w:hAnsi="Century Gothic"/>
          <w:bCs/>
          <w:color w:val="000000" w:themeColor="text1"/>
        </w:rPr>
        <w:t xml:space="preserve"> authority </w:t>
      </w:r>
      <w:r w:rsidRPr="005B0B5D">
        <w:rPr>
          <w:rFonts w:ascii="Century Gothic" w:hAnsi="Century Gothic"/>
          <w:bCs/>
        </w:rPr>
        <w:t>or unless the application for such leave was applied for and approved before submission of the resignatio</w:t>
      </w:r>
      <w:r w:rsidR="0055300B" w:rsidRPr="005B0B5D">
        <w:rPr>
          <w:rFonts w:ascii="Century Gothic" w:hAnsi="Century Gothic"/>
          <w:bCs/>
        </w:rPr>
        <w:t>n</w:t>
      </w:r>
      <w:r w:rsidR="003228CA" w:rsidRPr="005B0B5D">
        <w:rPr>
          <w:rFonts w:ascii="Century Gothic" w:hAnsi="Century Gothic"/>
          <w:bCs/>
        </w:rPr>
        <w:t>,</w:t>
      </w:r>
      <w:r w:rsidRPr="005B0B5D">
        <w:rPr>
          <w:rFonts w:ascii="Century Gothic" w:hAnsi="Century Gothic"/>
          <w:bCs/>
        </w:rPr>
        <w:t xml:space="preserve"> subject to operational needs and finalization of the necessary handover arrangements.</w:t>
      </w:r>
    </w:p>
    <w:p w14:paraId="2B487998" w14:textId="77777777" w:rsidR="00527B58" w:rsidRPr="005B0B5D" w:rsidRDefault="00527B58" w:rsidP="005B0B5D">
      <w:pPr>
        <w:pStyle w:val="ListParagraph"/>
        <w:spacing w:line="360" w:lineRule="auto"/>
        <w:contextualSpacing/>
        <w:rPr>
          <w:rFonts w:ascii="Century Gothic" w:hAnsi="Century Gothic"/>
          <w:bCs/>
        </w:rPr>
      </w:pPr>
    </w:p>
    <w:p w14:paraId="0BF704B5" w14:textId="1E899627" w:rsidR="009C7228" w:rsidRPr="005B0B5D" w:rsidRDefault="00314128" w:rsidP="005B0B5D">
      <w:pPr>
        <w:pStyle w:val="ListParagraph"/>
        <w:numPr>
          <w:ilvl w:val="1"/>
          <w:numId w:val="24"/>
        </w:numPr>
        <w:tabs>
          <w:tab w:val="left" w:pos="709"/>
        </w:tabs>
        <w:spacing w:line="360" w:lineRule="auto"/>
        <w:ind w:left="709" w:right="-3"/>
        <w:contextualSpacing/>
        <w:jc w:val="both"/>
        <w:rPr>
          <w:rFonts w:ascii="Century Gothic" w:hAnsi="Century Gothic"/>
          <w:bCs/>
        </w:rPr>
      </w:pPr>
      <w:r w:rsidRPr="005B0B5D">
        <w:rPr>
          <w:rFonts w:ascii="Century Gothic" w:hAnsi="Century Gothic"/>
          <w:bCs/>
        </w:rPr>
        <w:t xml:space="preserve">The employee shall be required to participate in the exit interview which is aimed at recording reasons for voluntary exits or terminations. </w:t>
      </w:r>
    </w:p>
    <w:p w14:paraId="384EACE1" w14:textId="77777777" w:rsidR="00F11AFE" w:rsidRPr="005B0B5D" w:rsidRDefault="00F11AFE" w:rsidP="005B0B5D">
      <w:pPr>
        <w:pStyle w:val="Heading1"/>
        <w:spacing w:line="360" w:lineRule="auto"/>
        <w:ind w:left="0" w:firstLine="0"/>
        <w:contextualSpacing/>
        <w:jc w:val="both"/>
        <w:rPr>
          <w:rFonts w:ascii="Century Gothic" w:hAnsi="Century Gothic"/>
          <w:sz w:val="22"/>
          <w:szCs w:val="22"/>
        </w:rPr>
      </w:pPr>
    </w:p>
    <w:p w14:paraId="59D7758A" w14:textId="00DBA2EF" w:rsidR="009C038C" w:rsidRPr="005B0B5D" w:rsidRDefault="009C038C" w:rsidP="005B0B5D">
      <w:pPr>
        <w:pStyle w:val="Heading1"/>
        <w:numPr>
          <w:ilvl w:val="0"/>
          <w:numId w:val="9"/>
        </w:numPr>
        <w:spacing w:line="360" w:lineRule="auto"/>
        <w:contextualSpacing/>
        <w:jc w:val="both"/>
        <w:rPr>
          <w:rFonts w:ascii="Century Gothic" w:hAnsi="Century Gothic"/>
          <w:sz w:val="22"/>
          <w:szCs w:val="22"/>
          <w:u w:val="single"/>
        </w:rPr>
      </w:pPr>
      <w:r w:rsidRPr="005B0B5D">
        <w:rPr>
          <w:rFonts w:ascii="Century Gothic" w:hAnsi="Century Gothic"/>
          <w:sz w:val="22"/>
          <w:szCs w:val="22"/>
          <w:u w:val="single"/>
        </w:rPr>
        <w:t xml:space="preserve">ADMINISTRATIVE </w:t>
      </w:r>
      <w:r w:rsidR="00181687" w:rsidRPr="005B0B5D">
        <w:rPr>
          <w:rFonts w:ascii="Century Gothic" w:hAnsi="Century Gothic"/>
          <w:sz w:val="22"/>
          <w:szCs w:val="22"/>
          <w:u w:val="single"/>
        </w:rPr>
        <w:t>PROCESS</w:t>
      </w:r>
      <w:r w:rsidRPr="005B0B5D">
        <w:rPr>
          <w:rFonts w:ascii="Century Gothic" w:hAnsi="Century Gothic"/>
          <w:sz w:val="22"/>
          <w:szCs w:val="22"/>
          <w:u w:val="single"/>
        </w:rPr>
        <w:t xml:space="preserve"> AND GUIDELINES </w:t>
      </w:r>
    </w:p>
    <w:p w14:paraId="57CEF4DE" w14:textId="663BA164" w:rsidR="00E16577" w:rsidRPr="005B0B5D" w:rsidRDefault="00B7658E" w:rsidP="005B0B5D">
      <w:pPr>
        <w:pStyle w:val="BodyText"/>
        <w:spacing w:line="360" w:lineRule="auto"/>
        <w:ind w:left="567" w:right="-3"/>
        <w:contextualSpacing/>
        <w:jc w:val="both"/>
        <w:rPr>
          <w:rFonts w:ascii="Century Gothic" w:hAnsi="Century Gothic"/>
          <w:bCs/>
          <w:sz w:val="22"/>
          <w:szCs w:val="22"/>
        </w:rPr>
      </w:pPr>
      <w:r w:rsidRPr="005B0B5D">
        <w:rPr>
          <w:rFonts w:ascii="Century Gothic" w:hAnsi="Century Gothic"/>
          <w:bCs/>
          <w:color w:val="000000" w:themeColor="text1"/>
          <w:sz w:val="22"/>
          <w:szCs w:val="22"/>
        </w:rPr>
        <w:t>HR is the custodian of relevant termination procedures and documentations and shall interact with role player in the termination process.</w:t>
      </w:r>
      <w:r w:rsidR="009C038C" w:rsidRPr="005B0B5D">
        <w:rPr>
          <w:rFonts w:ascii="Century Gothic" w:hAnsi="Century Gothic"/>
          <w:bCs/>
          <w:color w:val="000000" w:themeColor="text1"/>
          <w:sz w:val="22"/>
          <w:szCs w:val="22"/>
        </w:rPr>
        <w:t xml:space="preserve"> </w:t>
      </w:r>
    </w:p>
    <w:p w14:paraId="5B1ABA68" w14:textId="77777777" w:rsidR="009C038C" w:rsidRPr="005B0B5D" w:rsidRDefault="009C038C" w:rsidP="005B0B5D">
      <w:pPr>
        <w:pStyle w:val="BodyText"/>
        <w:spacing w:line="360" w:lineRule="auto"/>
        <w:contextualSpacing/>
        <w:jc w:val="both"/>
        <w:rPr>
          <w:rFonts w:ascii="Century Gothic" w:hAnsi="Century Gothic" w:cs="Calibri"/>
          <w:sz w:val="22"/>
          <w:szCs w:val="22"/>
        </w:rPr>
      </w:pPr>
    </w:p>
    <w:p w14:paraId="2B6E0F09" w14:textId="748A59AC" w:rsidR="009C038C" w:rsidRPr="005B0B5D" w:rsidRDefault="000A7DBC" w:rsidP="005B0B5D">
      <w:pPr>
        <w:pStyle w:val="ListParagraph"/>
        <w:numPr>
          <w:ilvl w:val="1"/>
          <w:numId w:val="25"/>
        </w:numPr>
        <w:spacing w:line="360" w:lineRule="auto"/>
        <w:ind w:left="709"/>
        <w:contextualSpacing/>
        <w:jc w:val="both"/>
        <w:rPr>
          <w:rFonts w:ascii="Century Gothic" w:hAnsi="Century Gothic"/>
          <w:b/>
          <w:bCs/>
        </w:rPr>
      </w:pPr>
      <w:r w:rsidRPr="005B0B5D">
        <w:rPr>
          <w:rFonts w:ascii="Century Gothic" w:hAnsi="Century Gothic"/>
          <w:b/>
          <w:bCs/>
        </w:rPr>
        <w:t xml:space="preserve">   </w:t>
      </w:r>
      <w:r w:rsidR="006A14ED" w:rsidRPr="005B0B5D">
        <w:rPr>
          <w:rFonts w:ascii="Century Gothic" w:hAnsi="Century Gothic"/>
          <w:b/>
          <w:bCs/>
        </w:rPr>
        <w:t>T</w:t>
      </w:r>
      <w:r w:rsidR="00F11AFE" w:rsidRPr="005B0B5D">
        <w:rPr>
          <w:rFonts w:ascii="Century Gothic" w:hAnsi="Century Gothic"/>
          <w:b/>
          <w:bCs/>
        </w:rPr>
        <w:t>ermination Process</w:t>
      </w:r>
      <w:r w:rsidR="009C038C" w:rsidRPr="005B0B5D">
        <w:rPr>
          <w:rFonts w:ascii="Century Gothic" w:hAnsi="Century Gothic"/>
          <w:b/>
          <w:bCs/>
        </w:rPr>
        <w:t xml:space="preserve"> </w:t>
      </w:r>
    </w:p>
    <w:p w14:paraId="38438B49" w14:textId="77777777" w:rsidR="009C038C" w:rsidRPr="005B0B5D" w:rsidRDefault="009C038C" w:rsidP="005B0B5D">
      <w:pPr>
        <w:pStyle w:val="Heading5"/>
        <w:tabs>
          <w:tab w:val="left" w:pos="1308"/>
        </w:tabs>
        <w:spacing w:before="0" w:line="360" w:lineRule="auto"/>
        <w:ind w:left="939"/>
        <w:contextualSpacing/>
        <w:jc w:val="both"/>
        <w:rPr>
          <w:rFonts w:ascii="Century Gothic" w:hAnsi="Century Gothic" w:cs="Calibri"/>
          <w:bCs/>
        </w:rPr>
      </w:pPr>
    </w:p>
    <w:p w14:paraId="028AB04E" w14:textId="19E0CA10" w:rsidR="0055300B" w:rsidRPr="005B0B5D" w:rsidRDefault="000F2379" w:rsidP="005B0B5D">
      <w:pPr>
        <w:pStyle w:val="ListParagraph"/>
        <w:numPr>
          <w:ilvl w:val="2"/>
          <w:numId w:val="25"/>
        </w:numPr>
        <w:spacing w:line="360" w:lineRule="auto"/>
        <w:ind w:left="1276"/>
        <w:contextualSpacing/>
        <w:jc w:val="both"/>
        <w:rPr>
          <w:rFonts w:ascii="Century Gothic" w:hAnsi="Century Gothic"/>
          <w:bCs/>
          <w:color w:val="000000" w:themeColor="text1"/>
        </w:rPr>
      </w:pPr>
      <w:r w:rsidRPr="005B0B5D">
        <w:rPr>
          <w:rFonts w:ascii="Century Gothic" w:hAnsi="Century Gothic"/>
          <w:bCs/>
          <w:color w:val="000000" w:themeColor="text1"/>
        </w:rPr>
        <w:t>All employees</w:t>
      </w:r>
      <w:r w:rsidR="00E16577" w:rsidRPr="005B0B5D">
        <w:rPr>
          <w:rFonts w:ascii="Century Gothic" w:hAnsi="Century Gothic"/>
          <w:bCs/>
          <w:color w:val="000000" w:themeColor="text1"/>
        </w:rPr>
        <w:t xml:space="preserve"> must complete the </w:t>
      </w:r>
      <w:r w:rsidRPr="005B0B5D">
        <w:rPr>
          <w:rFonts w:ascii="Century Gothic" w:hAnsi="Century Gothic"/>
          <w:bCs/>
          <w:color w:val="000000" w:themeColor="text1"/>
        </w:rPr>
        <w:t>official</w:t>
      </w:r>
      <w:r w:rsidR="00E16577" w:rsidRPr="005B0B5D">
        <w:rPr>
          <w:rFonts w:ascii="Century Gothic" w:hAnsi="Century Gothic"/>
          <w:bCs/>
          <w:color w:val="000000" w:themeColor="text1"/>
        </w:rPr>
        <w:t xml:space="preserve"> termination form which </w:t>
      </w:r>
      <w:r w:rsidR="00A3492F" w:rsidRPr="005B0B5D">
        <w:rPr>
          <w:rFonts w:ascii="Century Gothic" w:hAnsi="Century Gothic"/>
          <w:bCs/>
          <w:color w:val="000000" w:themeColor="text1"/>
        </w:rPr>
        <w:t xml:space="preserve">is available </w:t>
      </w:r>
      <w:r w:rsidR="0055300B" w:rsidRPr="005B0B5D">
        <w:rPr>
          <w:rFonts w:ascii="Century Gothic" w:hAnsi="Century Gothic"/>
          <w:bCs/>
          <w:color w:val="000000" w:themeColor="text1"/>
        </w:rPr>
        <w:t xml:space="preserve">on the </w:t>
      </w:r>
      <w:r w:rsidR="003228CA" w:rsidRPr="005B0B5D">
        <w:rPr>
          <w:rFonts w:ascii="Century Gothic" w:hAnsi="Century Gothic"/>
          <w:bCs/>
          <w:color w:val="000000" w:themeColor="text1"/>
        </w:rPr>
        <w:t>C</w:t>
      </w:r>
      <w:r w:rsidR="0055300B" w:rsidRPr="005B0B5D">
        <w:rPr>
          <w:rFonts w:ascii="Century Gothic" w:hAnsi="Century Gothic"/>
          <w:bCs/>
          <w:color w:val="000000" w:themeColor="text1"/>
        </w:rPr>
        <w:t>ollaborator system</w:t>
      </w:r>
      <w:r w:rsidR="003228CA" w:rsidRPr="005B0B5D">
        <w:rPr>
          <w:rFonts w:ascii="Century Gothic" w:hAnsi="Century Gothic"/>
          <w:bCs/>
          <w:color w:val="000000" w:themeColor="text1"/>
        </w:rPr>
        <w:t>.</w:t>
      </w:r>
      <w:r w:rsidR="0055300B" w:rsidRPr="005B0B5D">
        <w:rPr>
          <w:rFonts w:ascii="Century Gothic" w:hAnsi="Century Gothic"/>
          <w:bCs/>
          <w:color w:val="000000" w:themeColor="text1"/>
        </w:rPr>
        <w:t xml:space="preserve"> </w:t>
      </w:r>
      <w:r w:rsidR="00402478" w:rsidRPr="005B0B5D">
        <w:rPr>
          <w:rFonts w:ascii="Century Gothic" w:hAnsi="Century Gothic"/>
          <w:bCs/>
          <w:color w:val="000000" w:themeColor="text1"/>
        </w:rPr>
        <w:t xml:space="preserve"> </w:t>
      </w:r>
      <w:r w:rsidR="003228CA" w:rsidRPr="005B0B5D">
        <w:rPr>
          <w:rFonts w:ascii="Century Gothic" w:hAnsi="Century Gothic"/>
          <w:bCs/>
          <w:color w:val="000000" w:themeColor="text1"/>
        </w:rPr>
        <w:t>E</w:t>
      </w:r>
      <w:r w:rsidR="0055300B" w:rsidRPr="005B0B5D">
        <w:rPr>
          <w:rFonts w:ascii="Century Gothic" w:hAnsi="Century Gothic"/>
          <w:bCs/>
          <w:color w:val="000000" w:themeColor="text1"/>
        </w:rPr>
        <w:t>mployee</w:t>
      </w:r>
      <w:r w:rsidR="003228CA" w:rsidRPr="005B0B5D">
        <w:rPr>
          <w:rFonts w:ascii="Century Gothic" w:hAnsi="Century Gothic"/>
          <w:bCs/>
          <w:color w:val="000000" w:themeColor="text1"/>
        </w:rPr>
        <w:t>s</w:t>
      </w:r>
      <w:r w:rsidR="0055300B" w:rsidRPr="005B0B5D">
        <w:rPr>
          <w:rFonts w:ascii="Century Gothic" w:hAnsi="Century Gothic"/>
          <w:bCs/>
          <w:color w:val="000000" w:themeColor="text1"/>
        </w:rPr>
        <w:t xml:space="preserve"> who do not have access to </w:t>
      </w:r>
      <w:r w:rsidR="003228CA" w:rsidRPr="005B0B5D">
        <w:rPr>
          <w:rFonts w:ascii="Century Gothic" w:hAnsi="Century Gothic"/>
          <w:bCs/>
          <w:color w:val="000000" w:themeColor="text1"/>
        </w:rPr>
        <w:t>C</w:t>
      </w:r>
      <w:r w:rsidR="0055300B" w:rsidRPr="005B0B5D">
        <w:rPr>
          <w:rFonts w:ascii="Century Gothic" w:hAnsi="Century Gothic"/>
          <w:bCs/>
          <w:color w:val="000000" w:themeColor="text1"/>
        </w:rPr>
        <w:t xml:space="preserve">ollaborator </w:t>
      </w:r>
      <w:r w:rsidR="003228CA" w:rsidRPr="005B0B5D">
        <w:rPr>
          <w:rFonts w:ascii="Century Gothic" w:hAnsi="Century Gothic"/>
          <w:bCs/>
          <w:color w:val="000000" w:themeColor="text1"/>
        </w:rPr>
        <w:t>must obtain</w:t>
      </w:r>
      <w:r w:rsidR="0055300B" w:rsidRPr="005B0B5D">
        <w:rPr>
          <w:rFonts w:ascii="Century Gothic" w:hAnsi="Century Gothic"/>
          <w:bCs/>
          <w:color w:val="000000" w:themeColor="text1"/>
        </w:rPr>
        <w:t xml:space="preserve"> </w:t>
      </w:r>
      <w:r w:rsidR="007474DF" w:rsidRPr="005B0B5D">
        <w:rPr>
          <w:rFonts w:ascii="Century Gothic" w:hAnsi="Century Gothic"/>
          <w:bCs/>
          <w:color w:val="000000" w:themeColor="text1"/>
        </w:rPr>
        <w:t xml:space="preserve">the prescribed form from </w:t>
      </w:r>
      <w:r w:rsidR="0055300B" w:rsidRPr="005B0B5D">
        <w:rPr>
          <w:rFonts w:ascii="Century Gothic" w:hAnsi="Century Gothic"/>
          <w:bCs/>
          <w:color w:val="000000" w:themeColor="text1"/>
        </w:rPr>
        <w:t xml:space="preserve">their supervisor/manager or </w:t>
      </w:r>
      <w:r w:rsidR="00377C72" w:rsidRPr="005B0B5D">
        <w:rPr>
          <w:rFonts w:ascii="Century Gothic" w:hAnsi="Century Gothic"/>
          <w:bCs/>
          <w:color w:val="000000" w:themeColor="text1"/>
        </w:rPr>
        <w:t>H</w:t>
      </w:r>
      <w:r w:rsidR="0055300B" w:rsidRPr="005B0B5D">
        <w:rPr>
          <w:rFonts w:ascii="Century Gothic" w:hAnsi="Century Gothic"/>
          <w:bCs/>
          <w:color w:val="000000" w:themeColor="text1"/>
        </w:rPr>
        <w:t xml:space="preserve">uman </w:t>
      </w:r>
      <w:r w:rsidR="00377C72" w:rsidRPr="005B0B5D">
        <w:rPr>
          <w:rFonts w:ascii="Century Gothic" w:hAnsi="Century Gothic"/>
          <w:bCs/>
          <w:color w:val="000000" w:themeColor="text1"/>
        </w:rPr>
        <w:t>R</w:t>
      </w:r>
      <w:r w:rsidR="0055300B" w:rsidRPr="005B0B5D">
        <w:rPr>
          <w:rFonts w:ascii="Century Gothic" w:hAnsi="Century Gothic"/>
          <w:bCs/>
          <w:color w:val="000000" w:themeColor="text1"/>
        </w:rPr>
        <w:t xml:space="preserve">esources </w:t>
      </w:r>
      <w:r w:rsidR="00377C72" w:rsidRPr="005B0B5D">
        <w:rPr>
          <w:rFonts w:ascii="Century Gothic" w:hAnsi="Century Gothic"/>
          <w:bCs/>
          <w:color w:val="000000" w:themeColor="text1"/>
        </w:rPr>
        <w:t>D</w:t>
      </w:r>
      <w:r w:rsidR="0055300B" w:rsidRPr="005B0B5D">
        <w:rPr>
          <w:rFonts w:ascii="Century Gothic" w:hAnsi="Century Gothic"/>
          <w:bCs/>
          <w:color w:val="000000" w:themeColor="text1"/>
        </w:rPr>
        <w:t xml:space="preserve">ivision. </w:t>
      </w:r>
    </w:p>
    <w:p w14:paraId="4171E80F" w14:textId="77777777" w:rsidR="0055300B" w:rsidRPr="005B0B5D" w:rsidRDefault="0055300B" w:rsidP="005B0B5D">
      <w:pPr>
        <w:pStyle w:val="ListParagraph"/>
        <w:spacing w:line="360" w:lineRule="auto"/>
        <w:ind w:left="956" w:firstLine="0"/>
        <w:contextualSpacing/>
        <w:jc w:val="both"/>
        <w:rPr>
          <w:rFonts w:ascii="Century Gothic" w:hAnsi="Century Gothic"/>
          <w:bCs/>
        </w:rPr>
      </w:pPr>
    </w:p>
    <w:p w14:paraId="1DBEE703" w14:textId="3C56851A" w:rsidR="00E16577" w:rsidRPr="005B0B5D" w:rsidRDefault="000F2379" w:rsidP="005B0B5D">
      <w:pPr>
        <w:pStyle w:val="ListParagraph"/>
        <w:numPr>
          <w:ilvl w:val="2"/>
          <w:numId w:val="25"/>
        </w:numPr>
        <w:spacing w:line="360" w:lineRule="auto"/>
        <w:ind w:left="1276"/>
        <w:contextualSpacing/>
        <w:jc w:val="both"/>
        <w:rPr>
          <w:rFonts w:ascii="Century Gothic" w:hAnsi="Century Gothic"/>
          <w:bCs/>
          <w:color w:val="000000" w:themeColor="text1"/>
        </w:rPr>
      </w:pPr>
      <w:r w:rsidRPr="005B0B5D">
        <w:rPr>
          <w:rFonts w:ascii="Century Gothic" w:hAnsi="Century Gothic"/>
          <w:bCs/>
          <w:color w:val="000000" w:themeColor="text1"/>
        </w:rPr>
        <w:lastRenderedPageBreak/>
        <w:t>The c</w:t>
      </w:r>
      <w:r w:rsidR="00E16577" w:rsidRPr="005B0B5D">
        <w:rPr>
          <w:rFonts w:ascii="Century Gothic" w:hAnsi="Century Gothic"/>
          <w:bCs/>
          <w:color w:val="000000" w:themeColor="text1"/>
        </w:rPr>
        <w:t>ompleted termination form</w:t>
      </w:r>
      <w:r w:rsidRPr="005B0B5D">
        <w:rPr>
          <w:rFonts w:ascii="Century Gothic" w:hAnsi="Century Gothic"/>
          <w:bCs/>
          <w:color w:val="000000" w:themeColor="text1"/>
        </w:rPr>
        <w:t xml:space="preserve"> must be submitted</w:t>
      </w:r>
      <w:r w:rsidR="00E16577" w:rsidRPr="005B0B5D">
        <w:rPr>
          <w:rFonts w:ascii="Century Gothic" w:hAnsi="Century Gothic"/>
          <w:bCs/>
          <w:color w:val="000000" w:themeColor="text1"/>
        </w:rPr>
        <w:t xml:space="preserve"> to</w:t>
      </w:r>
      <w:r w:rsidR="00A3492F" w:rsidRPr="005B0B5D">
        <w:rPr>
          <w:rFonts w:ascii="Century Gothic" w:hAnsi="Century Gothic"/>
          <w:bCs/>
          <w:color w:val="000000" w:themeColor="text1"/>
        </w:rPr>
        <w:t xml:space="preserve"> the</w:t>
      </w:r>
      <w:r w:rsidR="00E16577" w:rsidRPr="005B0B5D">
        <w:rPr>
          <w:rFonts w:ascii="Century Gothic" w:hAnsi="Century Gothic"/>
          <w:bCs/>
          <w:color w:val="000000" w:themeColor="text1"/>
        </w:rPr>
        <w:t xml:space="preserve"> </w:t>
      </w:r>
      <w:r w:rsidR="00A3492F" w:rsidRPr="005B0B5D">
        <w:rPr>
          <w:rFonts w:ascii="Century Gothic" w:hAnsi="Century Gothic"/>
          <w:bCs/>
          <w:color w:val="000000" w:themeColor="text1"/>
        </w:rPr>
        <w:t>R</w:t>
      </w:r>
      <w:r w:rsidR="00E16577" w:rsidRPr="005B0B5D">
        <w:rPr>
          <w:rFonts w:ascii="Century Gothic" w:hAnsi="Century Gothic"/>
          <w:bCs/>
          <w:color w:val="000000" w:themeColor="text1"/>
        </w:rPr>
        <w:t>ecords</w:t>
      </w:r>
      <w:r w:rsidR="00A3492F" w:rsidRPr="005B0B5D">
        <w:rPr>
          <w:rFonts w:ascii="Century Gothic" w:hAnsi="Century Gothic"/>
          <w:bCs/>
          <w:color w:val="000000" w:themeColor="text1"/>
        </w:rPr>
        <w:t xml:space="preserve"> Section</w:t>
      </w:r>
      <w:r w:rsidR="00E16577" w:rsidRPr="005B0B5D">
        <w:rPr>
          <w:rFonts w:ascii="Century Gothic" w:hAnsi="Century Gothic"/>
          <w:bCs/>
          <w:color w:val="000000" w:themeColor="text1"/>
        </w:rPr>
        <w:t xml:space="preserve"> via </w:t>
      </w:r>
      <w:r w:rsidR="00B43C58" w:rsidRPr="005B0B5D">
        <w:rPr>
          <w:rFonts w:ascii="Century Gothic" w:hAnsi="Century Gothic"/>
          <w:bCs/>
          <w:color w:val="000000" w:themeColor="text1"/>
        </w:rPr>
        <w:t xml:space="preserve">e-mail </w:t>
      </w:r>
      <w:r w:rsidRPr="005B0B5D">
        <w:rPr>
          <w:rFonts w:ascii="Century Gothic" w:hAnsi="Century Gothic"/>
          <w:bCs/>
          <w:color w:val="000000" w:themeColor="text1"/>
        </w:rPr>
        <w:t>(</w:t>
      </w:r>
      <w:r w:rsidR="00BD3CB9" w:rsidRPr="005B0B5D">
        <w:rPr>
          <w:rFonts w:ascii="Century Gothic" w:hAnsi="Century Gothic"/>
          <w:bCs/>
          <w:color w:val="4F81BD" w:themeColor="accent1"/>
        </w:rPr>
        <w:t>email address</w:t>
      </w:r>
      <w:r w:rsidRPr="005B0B5D">
        <w:rPr>
          <w:rStyle w:val="Hyperlink"/>
          <w:rFonts w:ascii="Century Gothic" w:hAnsi="Century Gothic"/>
          <w:bCs/>
        </w:rPr>
        <w:t>)</w:t>
      </w:r>
      <w:r w:rsidR="00E16577" w:rsidRPr="005B0B5D">
        <w:rPr>
          <w:rFonts w:ascii="Century Gothic" w:hAnsi="Century Gothic"/>
          <w:bCs/>
          <w:color w:val="000000" w:themeColor="text1"/>
        </w:rPr>
        <w:t xml:space="preserve"> or</w:t>
      </w:r>
      <w:r w:rsidR="003228CA" w:rsidRPr="005B0B5D">
        <w:rPr>
          <w:rFonts w:ascii="Century Gothic" w:hAnsi="Century Gothic"/>
          <w:bCs/>
          <w:color w:val="000000" w:themeColor="text1"/>
        </w:rPr>
        <w:t xml:space="preserve"> </w:t>
      </w:r>
      <w:r w:rsidR="00E16577" w:rsidRPr="005B0B5D">
        <w:rPr>
          <w:rFonts w:ascii="Century Gothic" w:hAnsi="Century Gothic"/>
          <w:bCs/>
          <w:color w:val="000000" w:themeColor="text1"/>
        </w:rPr>
        <w:t>by</w:t>
      </w:r>
      <w:r w:rsidR="00A3492F" w:rsidRPr="005B0B5D">
        <w:rPr>
          <w:rFonts w:ascii="Century Gothic" w:hAnsi="Century Gothic"/>
          <w:bCs/>
          <w:color w:val="000000" w:themeColor="text1"/>
        </w:rPr>
        <w:t xml:space="preserve"> </w:t>
      </w:r>
      <w:r w:rsidR="00E16577" w:rsidRPr="005B0B5D">
        <w:rPr>
          <w:rFonts w:ascii="Century Gothic" w:hAnsi="Century Gothic"/>
          <w:bCs/>
          <w:color w:val="000000" w:themeColor="text1"/>
        </w:rPr>
        <w:t xml:space="preserve">hand </w:t>
      </w:r>
      <w:r w:rsidR="00B43C58" w:rsidRPr="005B0B5D">
        <w:rPr>
          <w:rFonts w:ascii="Century Gothic" w:hAnsi="Century Gothic"/>
          <w:bCs/>
          <w:color w:val="000000" w:themeColor="text1"/>
        </w:rPr>
        <w:t>at</w:t>
      </w:r>
      <w:r w:rsidR="00E16577" w:rsidRPr="005B0B5D">
        <w:rPr>
          <w:rFonts w:ascii="Century Gothic" w:hAnsi="Century Gothic"/>
          <w:bCs/>
          <w:color w:val="000000" w:themeColor="text1"/>
        </w:rPr>
        <w:t xml:space="preserve"> </w:t>
      </w:r>
      <w:r w:rsidR="00A3492F" w:rsidRPr="005B0B5D">
        <w:rPr>
          <w:rFonts w:ascii="Century Gothic" w:hAnsi="Century Gothic"/>
          <w:bCs/>
          <w:color w:val="000000" w:themeColor="text1"/>
        </w:rPr>
        <w:t>the R</w:t>
      </w:r>
      <w:r w:rsidR="00E16577" w:rsidRPr="005B0B5D">
        <w:rPr>
          <w:rFonts w:ascii="Century Gothic" w:hAnsi="Century Gothic"/>
          <w:bCs/>
          <w:color w:val="000000" w:themeColor="text1"/>
        </w:rPr>
        <w:t>ecords</w:t>
      </w:r>
      <w:r w:rsidR="00A3492F" w:rsidRPr="005B0B5D">
        <w:rPr>
          <w:rFonts w:ascii="Century Gothic" w:hAnsi="Century Gothic"/>
          <w:bCs/>
          <w:color w:val="000000" w:themeColor="text1"/>
        </w:rPr>
        <w:t xml:space="preserve"> section</w:t>
      </w:r>
      <w:r w:rsidR="00B43C58" w:rsidRPr="005B0B5D">
        <w:rPr>
          <w:rFonts w:ascii="Century Gothic" w:hAnsi="Century Gothic"/>
          <w:bCs/>
          <w:color w:val="000000" w:themeColor="text1"/>
        </w:rPr>
        <w:t xml:space="preserve"> and </w:t>
      </w:r>
      <w:r w:rsidRPr="005B0B5D">
        <w:rPr>
          <w:rFonts w:ascii="Century Gothic" w:hAnsi="Century Gothic"/>
          <w:bCs/>
          <w:color w:val="000000" w:themeColor="text1"/>
        </w:rPr>
        <w:t xml:space="preserve">must request </w:t>
      </w:r>
      <w:r w:rsidR="00B43C58" w:rsidRPr="005B0B5D">
        <w:rPr>
          <w:rFonts w:ascii="Century Gothic" w:hAnsi="Century Gothic"/>
          <w:bCs/>
          <w:color w:val="000000" w:themeColor="text1"/>
        </w:rPr>
        <w:t xml:space="preserve">the official at </w:t>
      </w:r>
      <w:r w:rsidRPr="005B0B5D">
        <w:rPr>
          <w:rFonts w:ascii="Century Gothic" w:hAnsi="Century Gothic"/>
          <w:bCs/>
          <w:color w:val="000000" w:themeColor="text1"/>
        </w:rPr>
        <w:t>R</w:t>
      </w:r>
      <w:r w:rsidR="00B43C58" w:rsidRPr="005B0B5D">
        <w:rPr>
          <w:rFonts w:ascii="Century Gothic" w:hAnsi="Century Gothic"/>
          <w:bCs/>
          <w:color w:val="000000" w:themeColor="text1"/>
        </w:rPr>
        <w:t>ecords who assist</w:t>
      </w:r>
      <w:r w:rsidRPr="005B0B5D">
        <w:rPr>
          <w:rFonts w:ascii="Century Gothic" w:hAnsi="Century Gothic"/>
          <w:bCs/>
          <w:color w:val="000000" w:themeColor="text1"/>
        </w:rPr>
        <w:t xml:space="preserve"> him/</w:t>
      </w:r>
      <w:r w:rsidR="00BD3CB9" w:rsidRPr="005B0B5D">
        <w:rPr>
          <w:rFonts w:ascii="Century Gothic" w:hAnsi="Century Gothic"/>
          <w:bCs/>
          <w:color w:val="000000" w:themeColor="text1"/>
        </w:rPr>
        <w:t>her, to</w:t>
      </w:r>
      <w:r w:rsidR="00B43C58" w:rsidRPr="005B0B5D">
        <w:rPr>
          <w:rFonts w:ascii="Century Gothic" w:hAnsi="Century Gothic"/>
          <w:bCs/>
          <w:color w:val="000000" w:themeColor="text1"/>
        </w:rPr>
        <w:t xml:space="preserve"> sign acknowledgement of receipt with initials, surname and signature as well as date and time</w:t>
      </w:r>
      <w:r w:rsidR="003228CA" w:rsidRPr="005B0B5D">
        <w:rPr>
          <w:rFonts w:ascii="Century Gothic" w:hAnsi="Century Gothic"/>
          <w:bCs/>
          <w:color w:val="000000" w:themeColor="text1"/>
        </w:rPr>
        <w:t>.</w:t>
      </w:r>
    </w:p>
    <w:p w14:paraId="08C90F68" w14:textId="77777777" w:rsidR="006A14ED" w:rsidRPr="005B0B5D" w:rsidRDefault="006A14ED" w:rsidP="005B0B5D">
      <w:pPr>
        <w:spacing w:line="360" w:lineRule="auto"/>
        <w:contextualSpacing/>
        <w:jc w:val="both"/>
        <w:rPr>
          <w:rFonts w:ascii="Century Gothic" w:hAnsi="Century Gothic"/>
          <w:bCs/>
        </w:rPr>
      </w:pPr>
    </w:p>
    <w:p w14:paraId="716C8E3E" w14:textId="13D55BD1" w:rsidR="00F11AFE" w:rsidRPr="005B0B5D" w:rsidRDefault="00A3492F" w:rsidP="005B0B5D">
      <w:pPr>
        <w:pStyle w:val="ListParagraph"/>
        <w:numPr>
          <w:ilvl w:val="2"/>
          <w:numId w:val="25"/>
        </w:numPr>
        <w:spacing w:line="360" w:lineRule="auto"/>
        <w:ind w:left="1276"/>
        <w:contextualSpacing/>
        <w:jc w:val="both"/>
        <w:rPr>
          <w:rFonts w:ascii="Century Gothic" w:hAnsi="Century Gothic"/>
          <w:bCs/>
          <w:strike/>
          <w:color w:val="000000" w:themeColor="text1"/>
          <w:lang w:val="en-ZA"/>
        </w:rPr>
      </w:pPr>
      <w:r w:rsidRPr="005B0B5D">
        <w:rPr>
          <w:rFonts w:ascii="Century Gothic" w:hAnsi="Century Gothic"/>
          <w:bCs/>
          <w:color w:val="000000" w:themeColor="text1"/>
        </w:rPr>
        <w:t xml:space="preserve">In instances of short notice, or any other operational </w:t>
      </w:r>
      <w:r w:rsidR="00232CC4" w:rsidRPr="005B0B5D">
        <w:rPr>
          <w:rFonts w:ascii="Century Gothic" w:hAnsi="Century Gothic"/>
          <w:bCs/>
          <w:color w:val="000000" w:themeColor="text1"/>
        </w:rPr>
        <w:t>reasons, the</w:t>
      </w:r>
      <w:r w:rsidRPr="005B0B5D">
        <w:rPr>
          <w:rFonts w:ascii="Century Gothic" w:hAnsi="Century Gothic"/>
          <w:bCs/>
          <w:color w:val="000000" w:themeColor="text1"/>
        </w:rPr>
        <w:t xml:space="preserve"> relevant Director</w:t>
      </w:r>
      <w:r w:rsidR="00171942" w:rsidRPr="005B0B5D">
        <w:rPr>
          <w:rFonts w:ascii="Century Gothic" w:hAnsi="Century Gothic"/>
          <w:bCs/>
          <w:color w:val="000000" w:themeColor="text1"/>
        </w:rPr>
        <w:t xml:space="preserve"> may consult with the employee in order to make a final decision regarding the final termination date.</w:t>
      </w:r>
    </w:p>
    <w:p w14:paraId="1AC3F001" w14:textId="77777777" w:rsidR="006A14ED" w:rsidRPr="005B0B5D" w:rsidRDefault="006A14ED" w:rsidP="005B0B5D">
      <w:pPr>
        <w:spacing w:line="360" w:lineRule="auto"/>
        <w:contextualSpacing/>
        <w:jc w:val="both"/>
        <w:rPr>
          <w:rFonts w:ascii="Century Gothic" w:hAnsi="Century Gothic"/>
          <w:bCs/>
          <w:lang w:val="en-ZA"/>
        </w:rPr>
      </w:pPr>
    </w:p>
    <w:p w14:paraId="7B23E0EE" w14:textId="26D73B52" w:rsidR="000A7DBC" w:rsidRPr="005B0B5D" w:rsidRDefault="000A7DBC" w:rsidP="005B0B5D">
      <w:pPr>
        <w:pStyle w:val="ListParagraph"/>
        <w:numPr>
          <w:ilvl w:val="1"/>
          <w:numId w:val="25"/>
        </w:numPr>
        <w:spacing w:line="360" w:lineRule="auto"/>
        <w:ind w:left="851"/>
        <w:contextualSpacing/>
        <w:jc w:val="both"/>
        <w:rPr>
          <w:rFonts w:ascii="Century Gothic" w:hAnsi="Century Gothic"/>
          <w:b/>
          <w:bCs/>
        </w:rPr>
      </w:pPr>
      <w:bookmarkStart w:id="9" w:name="6.4_Notification_to_Finance"/>
      <w:bookmarkStart w:id="10" w:name="_bookmark305"/>
      <w:bookmarkEnd w:id="9"/>
      <w:bookmarkEnd w:id="10"/>
      <w:r w:rsidRPr="005B0B5D">
        <w:rPr>
          <w:rFonts w:ascii="Century Gothic" w:hAnsi="Century Gothic"/>
          <w:b/>
          <w:bCs/>
        </w:rPr>
        <w:t xml:space="preserve">    </w:t>
      </w:r>
      <w:r w:rsidR="009C038C" w:rsidRPr="005B0B5D">
        <w:rPr>
          <w:rFonts w:ascii="Century Gothic" w:hAnsi="Century Gothic"/>
          <w:b/>
          <w:bCs/>
        </w:rPr>
        <w:t>F</w:t>
      </w:r>
      <w:r w:rsidR="00F11AFE" w:rsidRPr="005B0B5D">
        <w:rPr>
          <w:rFonts w:ascii="Century Gothic" w:hAnsi="Century Gothic"/>
          <w:b/>
          <w:bCs/>
        </w:rPr>
        <w:t>inal Salary Calculations</w:t>
      </w:r>
    </w:p>
    <w:p w14:paraId="01BAEF98" w14:textId="296F9978" w:rsidR="009C038C" w:rsidRPr="005B0B5D" w:rsidRDefault="009C038C" w:rsidP="005B0B5D">
      <w:pPr>
        <w:pStyle w:val="BodyText"/>
        <w:numPr>
          <w:ilvl w:val="2"/>
          <w:numId w:val="25"/>
        </w:numPr>
        <w:spacing w:line="360" w:lineRule="auto"/>
        <w:ind w:left="1276" w:right="92"/>
        <w:contextualSpacing/>
        <w:jc w:val="both"/>
        <w:rPr>
          <w:rFonts w:ascii="Century Gothic" w:hAnsi="Century Gothic"/>
          <w:bCs/>
          <w:color w:val="000000" w:themeColor="text1"/>
          <w:sz w:val="22"/>
          <w:szCs w:val="22"/>
        </w:rPr>
      </w:pPr>
      <w:r w:rsidRPr="005B0B5D">
        <w:rPr>
          <w:rFonts w:ascii="Century Gothic" w:hAnsi="Century Gothic"/>
          <w:bCs/>
          <w:sz w:val="22"/>
          <w:szCs w:val="22"/>
        </w:rPr>
        <w:t xml:space="preserve">The employee will be paid for any unused annual leave credits and remuneration due to her/him subject to provision of </w:t>
      </w:r>
      <w:r w:rsidR="003228CA" w:rsidRPr="005B0B5D">
        <w:rPr>
          <w:rFonts w:ascii="Century Gothic" w:hAnsi="Century Gothic"/>
          <w:bCs/>
          <w:sz w:val="22"/>
          <w:szCs w:val="22"/>
        </w:rPr>
        <w:t>S</w:t>
      </w:r>
      <w:r w:rsidRPr="005B0B5D">
        <w:rPr>
          <w:rFonts w:ascii="Century Gothic" w:hAnsi="Century Gothic"/>
          <w:bCs/>
          <w:sz w:val="22"/>
          <w:szCs w:val="22"/>
        </w:rPr>
        <w:t xml:space="preserve">ection 35 of the </w:t>
      </w:r>
      <w:r w:rsidR="006A14ED" w:rsidRPr="005B0B5D">
        <w:rPr>
          <w:rFonts w:ascii="Century Gothic" w:hAnsi="Century Gothic"/>
          <w:bCs/>
          <w:sz w:val="22"/>
          <w:szCs w:val="22"/>
        </w:rPr>
        <w:t>B</w:t>
      </w:r>
      <w:r w:rsidRPr="005B0B5D">
        <w:rPr>
          <w:rFonts w:ascii="Century Gothic" w:hAnsi="Century Gothic"/>
          <w:bCs/>
          <w:sz w:val="22"/>
          <w:szCs w:val="22"/>
        </w:rPr>
        <w:t xml:space="preserve">asic </w:t>
      </w:r>
      <w:r w:rsidR="006A14ED" w:rsidRPr="005B0B5D">
        <w:rPr>
          <w:rFonts w:ascii="Century Gothic" w:hAnsi="Century Gothic"/>
          <w:bCs/>
          <w:sz w:val="22"/>
          <w:szCs w:val="22"/>
        </w:rPr>
        <w:t>C</w:t>
      </w:r>
      <w:r w:rsidRPr="005B0B5D">
        <w:rPr>
          <w:rFonts w:ascii="Century Gothic" w:hAnsi="Century Gothic"/>
          <w:bCs/>
          <w:sz w:val="22"/>
          <w:szCs w:val="22"/>
        </w:rPr>
        <w:t xml:space="preserve">onditions of </w:t>
      </w:r>
      <w:r w:rsidR="006A14ED" w:rsidRPr="005B0B5D">
        <w:rPr>
          <w:rFonts w:ascii="Century Gothic" w:hAnsi="Century Gothic"/>
          <w:bCs/>
          <w:sz w:val="22"/>
          <w:szCs w:val="22"/>
        </w:rPr>
        <w:t>E</w:t>
      </w:r>
      <w:r w:rsidRPr="005B0B5D">
        <w:rPr>
          <w:rFonts w:ascii="Century Gothic" w:hAnsi="Century Gothic"/>
          <w:bCs/>
          <w:sz w:val="22"/>
          <w:szCs w:val="22"/>
        </w:rPr>
        <w:t>mployment Act,</w:t>
      </w:r>
      <w:r w:rsidR="00B43C58" w:rsidRPr="005B0B5D">
        <w:rPr>
          <w:rFonts w:ascii="Century Gothic" w:hAnsi="Century Gothic"/>
          <w:bCs/>
          <w:sz w:val="22"/>
          <w:szCs w:val="22"/>
        </w:rPr>
        <w:t xml:space="preserve"> 75 of </w:t>
      </w:r>
      <w:r w:rsidRPr="005B0B5D">
        <w:rPr>
          <w:rFonts w:ascii="Century Gothic" w:hAnsi="Century Gothic"/>
          <w:bCs/>
          <w:sz w:val="22"/>
          <w:szCs w:val="22"/>
        </w:rPr>
        <w:t>1997 at termination of the employment contract</w:t>
      </w:r>
      <w:r w:rsidR="00232CC4" w:rsidRPr="005B0B5D">
        <w:rPr>
          <w:rFonts w:ascii="Century Gothic" w:hAnsi="Century Gothic"/>
          <w:bCs/>
          <w:sz w:val="22"/>
          <w:szCs w:val="22"/>
        </w:rPr>
        <w:t xml:space="preserve"> and in line with</w:t>
      </w:r>
      <w:r w:rsidR="00171942" w:rsidRPr="005B0B5D">
        <w:rPr>
          <w:rFonts w:ascii="Century Gothic" w:hAnsi="Century Gothic"/>
          <w:bCs/>
          <w:sz w:val="22"/>
          <w:szCs w:val="22"/>
        </w:rPr>
        <w:t xml:space="preserve"> </w:t>
      </w:r>
      <w:r w:rsidR="00171942" w:rsidRPr="005B0B5D">
        <w:rPr>
          <w:rFonts w:ascii="Century Gothic" w:hAnsi="Century Gothic"/>
          <w:bCs/>
          <w:color w:val="000000" w:themeColor="text1"/>
          <w:sz w:val="22"/>
          <w:szCs w:val="22"/>
        </w:rPr>
        <w:t>Collective Agreement and Leave Policy</w:t>
      </w:r>
      <w:r w:rsidRPr="005B0B5D">
        <w:rPr>
          <w:rFonts w:ascii="Century Gothic" w:hAnsi="Century Gothic"/>
          <w:bCs/>
          <w:color w:val="000000" w:themeColor="text1"/>
          <w:sz w:val="22"/>
          <w:szCs w:val="22"/>
        </w:rPr>
        <w:t>.</w:t>
      </w:r>
    </w:p>
    <w:p w14:paraId="065050EE" w14:textId="77777777" w:rsidR="00BD3CB9" w:rsidRPr="005B0B5D" w:rsidRDefault="009C038C"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The employee’s final salary </w:t>
      </w:r>
      <w:r w:rsidR="00995E92" w:rsidRPr="005B0B5D">
        <w:rPr>
          <w:rFonts w:ascii="Century Gothic" w:hAnsi="Century Gothic"/>
          <w:bCs/>
          <w:sz w:val="22"/>
          <w:szCs w:val="22"/>
        </w:rPr>
        <w:t>in the case of</w:t>
      </w:r>
      <w:r w:rsidR="000F2379" w:rsidRPr="005B0B5D">
        <w:rPr>
          <w:rFonts w:ascii="Century Gothic" w:hAnsi="Century Gothic"/>
          <w:bCs/>
          <w:sz w:val="22"/>
          <w:szCs w:val="22"/>
        </w:rPr>
        <w:t xml:space="preserve"> </w:t>
      </w:r>
      <w:r w:rsidR="00B43C58" w:rsidRPr="005B0B5D">
        <w:rPr>
          <w:rFonts w:ascii="Century Gothic" w:hAnsi="Century Gothic"/>
          <w:bCs/>
          <w:sz w:val="22"/>
          <w:szCs w:val="22"/>
        </w:rPr>
        <w:t xml:space="preserve">termination of </w:t>
      </w:r>
      <w:r w:rsidR="00995E92" w:rsidRPr="005B0B5D">
        <w:rPr>
          <w:rFonts w:ascii="Century Gothic" w:hAnsi="Century Gothic"/>
          <w:bCs/>
          <w:sz w:val="22"/>
          <w:szCs w:val="22"/>
        </w:rPr>
        <w:t xml:space="preserve">service is only payable </w:t>
      </w:r>
    </w:p>
    <w:p w14:paraId="1BC04A11" w14:textId="77777777" w:rsidR="00BD3CB9" w:rsidRPr="005B0B5D" w:rsidRDefault="00BD3CB9" w:rsidP="005B0B5D">
      <w:pPr>
        <w:pStyle w:val="BodyText"/>
        <w:spacing w:line="360" w:lineRule="auto"/>
        <w:ind w:left="1276" w:right="92"/>
        <w:contextualSpacing/>
        <w:jc w:val="both"/>
        <w:rPr>
          <w:rFonts w:ascii="Century Gothic" w:hAnsi="Century Gothic"/>
          <w:bCs/>
          <w:sz w:val="22"/>
          <w:szCs w:val="22"/>
        </w:rPr>
      </w:pPr>
    </w:p>
    <w:p w14:paraId="7B864885" w14:textId="523D7BB9" w:rsidR="009C038C" w:rsidRPr="005B0B5D" w:rsidRDefault="00995E92"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on the last date of the specific month. </w:t>
      </w:r>
    </w:p>
    <w:p w14:paraId="69992042" w14:textId="3AE62A32" w:rsidR="009C038C" w:rsidRPr="005B0B5D" w:rsidRDefault="009C038C"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Any over payment identified during the reconciliation of the employee’s record shall be </w:t>
      </w:r>
      <w:r w:rsidR="006A14ED" w:rsidRPr="005B0B5D">
        <w:rPr>
          <w:rFonts w:ascii="Century Gothic" w:hAnsi="Century Gothic"/>
          <w:bCs/>
          <w:sz w:val="22"/>
          <w:szCs w:val="22"/>
        </w:rPr>
        <w:t>deducted</w:t>
      </w:r>
      <w:r w:rsidRPr="005B0B5D">
        <w:rPr>
          <w:rFonts w:ascii="Century Gothic" w:hAnsi="Century Gothic"/>
          <w:bCs/>
          <w:sz w:val="22"/>
          <w:szCs w:val="22"/>
        </w:rPr>
        <w:t xml:space="preserve"> </w:t>
      </w:r>
      <w:r w:rsidR="00B43C58" w:rsidRPr="005B0B5D">
        <w:rPr>
          <w:rFonts w:ascii="Century Gothic" w:hAnsi="Century Gothic"/>
          <w:bCs/>
          <w:sz w:val="22"/>
          <w:szCs w:val="22"/>
        </w:rPr>
        <w:t xml:space="preserve">in </w:t>
      </w:r>
      <w:r w:rsidR="00E30DCE" w:rsidRPr="005B0B5D">
        <w:rPr>
          <w:rFonts w:ascii="Century Gothic" w:hAnsi="Century Gothic"/>
          <w:bCs/>
          <w:sz w:val="22"/>
          <w:szCs w:val="22"/>
        </w:rPr>
        <w:t>full of</w:t>
      </w:r>
      <w:r w:rsidR="00B43C58" w:rsidRPr="005B0B5D">
        <w:rPr>
          <w:rFonts w:ascii="Century Gothic" w:hAnsi="Century Gothic"/>
          <w:bCs/>
          <w:sz w:val="22"/>
          <w:szCs w:val="22"/>
        </w:rPr>
        <w:t xml:space="preserve"> </w:t>
      </w:r>
      <w:r w:rsidRPr="005B0B5D">
        <w:rPr>
          <w:rFonts w:ascii="Century Gothic" w:hAnsi="Century Gothic"/>
          <w:bCs/>
          <w:sz w:val="22"/>
          <w:szCs w:val="22"/>
        </w:rPr>
        <w:t>the employee’s final salary</w:t>
      </w:r>
      <w:r w:rsidR="00B43C58" w:rsidRPr="005B0B5D">
        <w:rPr>
          <w:rFonts w:ascii="Century Gothic" w:hAnsi="Century Gothic"/>
          <w:bCs/>
          <w:sz w:val="22"/>
          <w:szCs w:val="22"/>
        </w:rPr>
        <w:t xml:space="preserve"> if the required funds exist</w:t>
      </w:r>
      <w:r w:rsidR="006A14ED" w:rsidRPr="005B0B5D">
        <w:rPr>
          <w:rFonts w:ascii="Century Gothic" w:hAnsi="Century Gothic"/>
          <w:bCs/>
          <w:sz w:val="22"/>
          <w:szCs w:val="22"/>
        </w:rPr>
        <w:t>.</w:t>
      </w:r>
      <w:r w:rsidR="00171942" w:rsidRPr="005B0B5D">
        <w:rPr>
          <w:rFonts w:ascii="Century Gothic" w:hAnsi="Century Gothic"/>
          <w:bCs/>
          <w:sz w:val="22"/>
          <w:szCs w:val="22"/>
        </w:rPr>
        <w:t xml:space="preserve"> </w:t>
      </w:r>
    </w:p>
    <w:p w14:paraId="7B8A5A0A" w14:textId="1D49F316" w:rsidR="007474DF" w:rsidRPr="005B0B5D" w:rsidRDefault="007474DF"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I</w:t>
      </w:r>
      <w:r w:rsidR="00377C72" w:rsidRPr="005B0B5D">
        <w:rPr>
          <w:rFonts w:ascii="Century Gothic" w:hAnsi="Century Gothic"/>
          <w:bCs/>
          <w:sz w:val="22"/>
          <w:szCs w:val="22"/>
        </w:rPr>
        <w:t>f</w:t>
      </w:r>
      <w:r w:rsidRPr="005B0B5D">
        <w:rPr>
          <w:rFonts w:ascii="Century Gothic" w:hAnsi="Century Gothic"/>
          <w:bCs/>
          <w:sz w:val="22"/>
          <w:szCs w:val="22"/>
        </w:rPr>
        <w:t xml:space="preserve"> the employee</w:t>
      </w:r>
      <w:r w:rsidR="00154A57" w:rsidRPr="005B0B5D">
        <w:rPr>
          <w:rFonts w:ascii="Century Gothic" w:hAnsi="Century Gothic"/>
          <w:bCs/>
          <w:sz w:val="22"/>
          <w:szCs w:val="22"/>
        </w:rPr>
        <w:t>’s</w:t>
      </w:r>
      <w:r w:rsidRPr="005B0B5D">
        <w:rPr>
          <w:rFonts w:ascii="Century Gothic" w:hAnsi="Century Gothic"/>
          <w:bCs/>
          <w:sz w:val="22"/>
          <w:szCs w:val="22"/>
        </w:rPr>
        <w:t xml:space="preserve"> </w:t>
      </w:r>
      <w:r w:rsidR="00377C72" w:rsidRPr="005B0B5D">
        <w:rPr>
          <w:rFonts w:ascii="Century Gothic" w:hAnsi="Century Gothic"/>
          <w:bCs/>
          <w:sz w:val="22"/>
          <w:szCs w:val="22"/>
        </w:rPr>
        <w:t xml:space="preserve">final salary is not </w:t>
      </w:r>
      <w:proofErr w:type="gramStart"/>
      <w:r w:rsidR="00377C72" w:rsidRPr="005B0B5D">
        <w:rPr>
          <w:rFonts w:ascii="Century Gothic" w:hAnsi="Century Gothic"/>
          <w:bCs/>
          <w:sz w:val="22"/>
          <w:szCs w:val="22"/>
        </w:rPr>
        <w:t>sufficient</w:t>
      </w:r>
      <w:proofErr w:type="gramEnd"/>
      <w:r w:rsidR="00377C72" w:rsidRPr="005B0B5D">
        <w:rPr>
          <w:rFonts w:ascii="Century Gothic" w:hAnsi="Century Gothic"/>
          <w:bCs/>
          <w:sz w:val="22"/>
          <w:szCs w:val="22"/>
        </w:rPr>
        <w:t xml:space="preserve"> to recover the over payment, the overpayment </w:t>
      </w:r>
      <w:r w:rsidR="00B047DF" w:rsidRPr="005B0B5D">
        <w:rPr>
          <w:rFonts w:ascii="Century Gothic" w:hAnsi="Century Gothic"/>
          <w:bCs/>
          <w:sz w:val="22"/>
          <w:szCs w:val="22"/>
        </w:rPr>
        <w:t xml:space="preserve">still </w:t>
      </w:r>
      <w:r w:rsidR="00377C72" w:rsidRPr="005B0B5D">
        <w:rPr>
          <w:rFonts w:ascii="Century Gothic" w:hAnsi="Century Gothic"/>
          <w:bCs/>
          <w:sz w:val="22"/>
          <w:szCs w:val="22"/>
        </w:rPr>
        <w:t xml:space="preserve">owed to the </w:t>
      </w:r>
      <w:r w:rsidR="00154A57" w:rsidRPr="005B0B5D">
        <w:rPr>
          <w:rFonts w:ascii="Century Gothic" w:hAnsi="Century Gothic"/>
          <w:bCs/>
          <w:sz w:val="22"/>
          <w:szCs w:val="22"/>
        </w:rPr>
        <w:t>M</w:t>
      </w:r>
      <w:r w:rsidR="00377C72" w:rsidRPr="005B0B5D">
        <w:rPr>
          <w:rFonts w:ascii="Century Gothic" w:hAnsi="Century Gothic"/>
          <w:bCs/>
          <w:sz w:val="22"/>
          <w:szCs w:val="22"/>
        </w:rPr>
        <w:t>unicipality</w:t>
      </w:r>
      <w:r w:rsidR="000F2379" w:rsidRPr="005B0B5D">
        <w:rPr>
          <w:rFonts w:ascii="Century Gothic" w:hAnsi="Century Gothic"/>
          <w:bCs/>
          <w:sz w:val="22"/>
          <w:szCs w:val="22"/>
        </w:rPr>
        <w:t xml:space="preserve"> </w:t>
      </w:r>
      <w:r w:rsidRPr="005B0B5D">
        <w:rPr>
          <w:rFonts w:ascii="Century Gothic" w:hAnsi="Century Gothic"/>
          <w:bCs/>
          <w:sz w:val="22"/>
          <w:szCs w:val="22"/>
        </w:rPr>
        <w:t>will be raised as a sundry debtor and the amount will be recovered accordingly.</w:t>
      </w:r>
    </w:p>
    <w:p w14:paraId="2E16AA62" w14:textId="71E90377" w:rsidR="009C038C" w:rsidRPr="005B0B5D" w:rsidRDefault="009C038C"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All</w:t>
      </w:r>
      <w:r w:rsidR="00B047DF" w:rsidRPr="005B0B5D">
        <w:rPr>
          <w:rFonts w:ascii="Century Gothic" w:hAnsi="Century Gothic"/>
          <w:bCs/>
          <w:sz w:val="22"/>
          <w:szCs w:val="22"/>
        </w:rPr>
        <w:t xml:space="preserve"> settlement</w:t>
      </w:r>
      <w:r w:rsidRPr="005B0B5D">
        <w:rPr>
          <w:rFonts w:ascii="Century Gothic" w:hAnsi="Century Gothic"/>
          <w:bCs/>
          <w:sz w:val="22"/>
          <w:szCs w:val="22"/>
        </w:rPr>
        <w:t xml:space="preserve"> agreements </w:t>
      </w:r>
      <w:r w:rsidR="00B047DF" w:rsidRPr="005B0B5D">
        <w:rPr>
          <w:rFonts w:ascii="Century Gothic" w:hAnsi="Century Gothic"/>
          <w:bCs/>
          <w:sz w:val="22"/>
          <w:szCs w:val="22"/>
        </w:rPr>
        <w:t xml:space="preserve">by employees </w:t>
      </w:r>
      <w:r w:rsidRPr="005B0B5D">
        <w:rPr>
          <w:rFonts w:ascii="Century Gothic" w:hAnsi="Century Gothic"/>
          <w:bCs/>
          <w:sz w:val="22"/>
          <w:szCs w:val="22"/>
        </w:rPr>
        <w:t xml:space="preserve">for the repayment of outstanding debts </w:t>
      </w:r>
      <w:r w:rsidR="00B047DF" w:rsidRPr="005B0B5D">
        <w:rPr>
          <w:rFonts w:ascii="Century Gothic" w:hAnsi="Century Gothic"/>
          <w:bCs/>
          <w:sz w:val="22"/>
          <w:szCs w:val="22"/>
        </w:rPr>
        <w:t xml:space="preserve">entered into and in force during their employment </w:t>
      </w:r>
      <w:r w:rsidRPr="005B0B5D">
        <w:rPr>
          <w:rFonts w:ascii="Century Gothic" w:hAnsi="Century Gothic"/>
          <w:bCs/>
          <w:sz w:val="22"/>
          <w:szCs w:val="22"/>
        </w:rPr>
        <w:t>must be in full compliance of council’s policies.</w:t>
      </w:r>
    </w:p>
    <w:p w14:paraId="242CDB16" w14:textId="2884CA20" w:rsidR="00127890" w:rsidRPr="005B0B5D" w:rsidRDefault="00127890"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The H</w:t>
      </w:r>
      <w:r w:rsidR="00167208" w:rsidRPr="005B0B5D">
        <w:rPr>
          <w:rFonts w:ascii="Century Gothic" w:hAnsi="Century Gothic"/>
          <w:bCs/>
          <w:sz w:val="22"/>
          <w:szCs w:val="22"/>
        </w:rPr>
        <w:t xml:space="preserve">ead of Department </w:t>
      </w:r>
      <w:r w:rsidRPr="005B0B5D">
        <w:rPr>
          <w:rFonts w:ascii="Century Gothic" w:hAnsi="Century Gothic"/>
          <w:bCs/>
          <w:sz w:val="22"/>
          <w:szCs w:val="22"/>
        </w:rPr>
        <w:t xml:space="preserve">must </w:t>
      </w:r>
      <w:r w:rsidR="000F2379" w:rsidRPr="005B0B5D">
        <w:rPr>
          <w:rFonts w:ascii="Century Gothic" w:hAnsi="Century Gothic"/>
          <w:bCs/>
          <w:sz w:val="22"/>
          <w:szCs w:val="22"/>
        </w:rPr>
        <w:t>ensure that all a</w:t>
      </w:r>
      <w:r w:rsidRPr="005B0B5D">
        <w:rPr>
          <w:rFonts w:ascii="Century Gothic" w:hAnsi="Century Gothic"/>
          <w:bCs/>
          <w:sz w:val="22"/>
          <w:szCs w:val="22"/>
        </w:rPr>
        <w:t xml:space="preserve">ssets </w:t>
      </w:r>
      <w:r w:rsidR="00E571C4" w:rsidRPr="005B0B5D">
        <w:rPr>
          <w:rFonts w:ascii="Century Gothic" w:hAnsi="Century Gothic"/>
          <w:bCs/>
          <w:sz w:val="22"/>
          <w:szCs w:val="22"/>
        </w:rPr>
        <w:t>allocated</w:t>
      </w:r>
      <w:r w:rsidRPr="005B0B5D">
        <w:rPr>
          <w:rFonts w:ascii="Century Gothic" w:hAnsi="Century Gothic"/>
          <w:bCs/>
          <w:sz w:val="22"/>
          <w:szCs w:val="22"/>
        </w:rPr>
        <w:t xml:space="preserve"> to </w:t>
      </w:r>
      <w:r w:rsidR="00BF5CFB" w:rsidRPr="005B0B5D">
        <w:rPr>
          <w:rFonts w:ascii="Century Gothic" w:hAnsi="Century Gothic"/>
          <w:bCs/>
          <w:sz w:val="22"/>
          <w:szCs w:val="22"/>
        </w:rPr>
        <w:t xml:space="preserve">the </w:t>
      </w:r>
      <w:r w:rsidRPr="005B0B5D">
        <w:rPr>
          <w:rFonts w:ascii="Century Gothic" w:hAnsi="Century Gothic"/>
          <w:bCs/>
          <w:sz w:val="22"/>
          <w:szCs w:val="22"/>
        </w:rPr>
        <w:t xml:space="preserve">employee </w:t>
      </w:r>
      <w:r w:rsidR="00E30DCE" w:rsidRPr="005B0B5D">
        <w:rPr>
          <w:rFonts w:ascii="Century Gothic" w:hAnsi="Century Gothic"/>
          <w:bCs/>
          <w:sz w:val="22"/>
          <w:szCs w:val="22"/>
        </w:rPr>
        <w:t>are verified, returned</w:t>
      </w:r>
      <w:r w:rsidRPr="005B0B5D">
        <w:rPr>
          <w:rFonts w:ascii="Century Gothic" w:hAnsi="Century Gothic"/>
          <w:bCs/>
          <w:sz w:val="22"/>
          <w:szCs w:val="22"/>
        </w:rPr>
        <w:t xml:space="preserve"> and sign</w:t>
      </w:r>
      <w:r w:rsidR="007D450B" w:rsidRPr="005B0B5D">
        <w:rPr>
          <w:rFonts w:ascii="Century Gothic" w:hAnsi="Century Gothic"/>
          <w:bCs/>
          <w:sz w:val="22"/>
          <w:szCs w:val="22"/>
        </w:rPr>
        <w:t>ed</w:t>
      </w:r>
      <w:r w:rsidR="000F2379" w:rsidRPr="005B0B5D">
        <w:rPr>
          <w:rFonts w:ascii="Century Gothic" w:hAnsi="Century Gothic"/>
          <w:bCs/>
          <w:sz w:val="22"/>
          <w:szCs w:val="22"/>
        </w:rPr>
        <w:t>-</w:t>
      </w:r>
      <w:r w:rsidRPr="005B0B5D">
        <w:rPr>
          <w:rFonts w:ascii="Century Gothic" w:hAnsi="Century Gothic"/>
          <w:bCs/>
          <w:sz w:val="22"/>
          <w:szCs w:val="22"/>
        </w:rPr>
        <w:t xml:space="preserve">off by both </w:t>
      </w:r>
      <w:r w:rsidR="000F2379" w:rsidRPr="005B0B5D">
        <w:rPr>
          <w:rFonts w:ascii="Century Gothic" w:hAnsi="Century Gothic"/>
          <w:bCs/>
          <w:sz w:val="22"/>
          <w:szCs w:val="22"/>
        </w:rPr>
        <w:t xml:space="preserve">the employee and Head of Division or Supervisor </w:t>
      </w:r>
      <w:r w:rsidRPr="005B0B5D">
        <w:rPr>
          <w:rFonts w:ascii="Century Gothic" w:hAnsi="Century Gothic"/>
          <w:bCs/>
          <w:sz w:val="22"/>
          <w:szCs w:val="22"/>
        </w:rPr>
        <w:t xml:space="preserve">before </w:t>
      </w:r>
      <w:r w:rsidR="00E30DCE" w:rsidRPr="005B0B5D">
        <w:rPr>
          <w:rFonts w:ascii="Century Gothic" w:hAnsi="Century Gothic"/>
          <w:bCs/>
          <w:sz w:val="22"/>
          <w:szCs w:val="22"/>
        </w:rPr>
        <w:t xml:space="preserve">the </w:t>
      </w:r>
      <w:r w:rsidRPr="005B0B5D">
        <w:rPr>
          <w:rFonts w:ascii="Century Gothic" w:hAnsi="Century Gothic"/>
          <w:bCs/>
          <w:sz w:val="22"/>
          <w:szCs w:val="22"/>
        </w:rPr>
        <w:t>last working day</w:t>
      </w:r>
      <w:r w:rsidR="000F2379" w:rsidRPr="005B0B5D">
        <w:rPr>
          <w:rFonts w:ascii="Century Gothic" w:hAnsi="Century Gothic"/>
          <w:bCs/>
          <w:sz w:val="22"/>
          <w:szCs w:val="22"/>
        </w:rPr>
        <w:t xml:space="preserve">.  Assets </w:t>
      </w:r>
      <w:r w:rsidR="00E571C4" w:rsidRPr="005B0B5D">
        <w:rPr>
          <w:rFonts w:ascii="Century Gothic" w:hAnsi="Century Gothic"/>
          <w:bCs/>
          <w:sz w:val="22"/>
          <w:szCs w:val="22"/>
        </w:rPr>
        <w:t xml:space="preserve">include </w:t>
      </w:r>
      <w:r w:rsidR="00477A8C" w:rsidRPr="005B0B5D">
        <w:rPr>
          <w:rFonts w:ascii="Century Gothic" w:hAnsi="Century Gothic"/>
          <w:bCs/>
          <w:sz w:val="22"/>
          <w:szCs w:val="22"/>
        </w:rPr>
        <w:t xml:space="preserve">official </w:t>
      </w:r>
      <w:r w:rsidR="00E571C4" w:rsidRPr="005B0B5D">
        <w:rPr>
          <w:rFonts w:ascii="Century Gothic" w:hAnsi="Century Gothic"/>
          <w:bCs/>
          <w:sz w:val="22"/>
          <w:szCs w:val="22"/>
        </w:rPr>
        <w:t>key/remote</w:t>
      </w:r>
      <w:r w:rsidR="003811A0" w:rsidRPr="005B0B5D">
        <w:rPr>
          <w:rFonts w:ascii="Century Gothic" w:hAnsi="Century Gothic"/>
          <w:bCs/>
          <w:sz w:val="22"/>
          <w:szCs w:val="22"/>
        </w:rPr>
        <w:t xml:space="preserve"> &amp; </w:t>
      </w:r>
      <w:r w:rsidR="007D450B" w:rsidRPr="005B0B5D">
        <w:rPr>
          <w:rFonts w:ascii="Century Gothic" w:hAnsi="Century Gothic"/>
          <w:bCs/>
          <w:sz w:val="22"/>
          <w:szCs w:val="22"/>
        </w:rPr>
        <w:t>v</w:t>
      </w:r>
      <w:r w:rsidR="003811A0" w:rsidRPr="005B0B5D">
        <w:rPr>
          <w:rFonts w:ascii="Century Gothic" w:hAnsi="Century Gothic"/>
          <w:bCs/>
          <w:sz w:val="22"/>
          <w:szCs w:val="22"/>
        </w:rPr>
        <w:t>ehicle tag</w:t>
      </w:r>
      <w:r w:rsidR="00E571C4" w:rsidRPr="005B0B5D">
        <w:rPr>
          <w:rFonts w:ascii="Century Gothic" w:hAnsi="Century Gothic"/>
          <w:bCs/>
          <w:sz w:val="22"/>
          <w:szCs w:val="22"/>
        </w:rPr>
        <w:t xml:space="preserve">. </w:t>
      </w:r>
    </w:p>
    <w:p w14:paraId="7C4225AD" w14:textId="7D63DEE0" w:rsidR="007D450B" w:rsidRPr="005B0B5D" w:rsidRDefault="00EE014F" w:rsidP="005B0B5D">
      <w:pPr>
        <w:pStyle w:val="BodyText"/>
        <w:spacing w:line="360" w:lineRule="auto"/>
        <w:ind w:left="556" w:right="92"/>
        <w:contextualSpacing/>
        <w:jc w:val="both"/>
        <w:rPr>
          <w:rFonts w:ascii="Century Gothic" w:hAnsi="Century Gothic"/>
          <w:bCs/>
          <w:sz w:val="22"/>
          <w:szCs w:val="22"/>
        </w:rPr>
      </w:pPr>
      <w:r w:rsidRPr="005B0B5D">
        <w:rPr>
          <w:rFonts w:ascii="Century Gothic" w:hAnsi="Century Gothic"/>
          <w:bCs/>
          <w:sz w:val="22"/>
          <w:szCs w:val="22"/>
        </w:rPr>
        <w:t xml:space="preserve">5.2.7   </w:t>
      </w:r>
      <w:r w:rsidR="007D450B" w:rsidRPr="005B0B5D">
        <w:rPr>
          <w:rFonts w:ascii="Century Gothic" w:hAnsi="Century Gothic"/>
          <w:bCs/>
          <w:sz w:val="22"/>
          <w:szCs w:val="22"/>
        </w:rPr>
        <w:t xml:space="preserve">Should an employee resign after receipt of a Notice of Misconduct </w:t>
      </w:r>
      <w:r w:rsidR="00D23166" w:rsidRPr="005B0B5D">
        <w:rPr>
          <w:rFonts w:ascii="Century Gothic" w:hAnsi="Century Gothic"/>
          <w:bCs/>
          <w:sz w:val="22"/>
          <w:szCs w:val="22"/>
        </w:rPr>
        <w:t xml:space="preserve">or during   </w:t>
      </w:r>
    </w:p>
    <w:p w14:paraId="4058E231" w14:textId="1C0C907E" w:rsidR="007D450B" w:rsidRPr="005B0B5D" w:rsidRDefault="007D450B" w:rsidP="005B0B5D">
      <w:pPr>
        <w:pStyle w:val="BodyText"/>
        <w:spacing w:line="360" w:lineRule="auto"/>
        <w:ind w:right="86"/>
        <w:contextualSpacing/>
        <w:jc w:val="both"/>
        <w:rPr>
          <w:rFonts w:ascii="Century Gothic" w:hAnsi="Century Gothic"/>
          <w:bCs/>
          <w:sz w:val="22"/>
          <w:szCs w:val="22"/>
        </w:rPr>
      </w:pPr>
      <w:r w:rsidRPr="005B0B5D">
        <w:rPr>
          <w:rFonts w:ascii="Century Gothic" w:hAnsi="Century Gothic"/>
          <w:bCs/>
          <w:sz w:val="22"/>
          <w:szCs w:val="22"/>
        </w:rPr>
        <w:t xml:space="preserve">                 </w:t>
      </w:r>
      <w:r w:rsidR="00D23166" w:rsidRPr="005B0B5D">
        <w:rPr>
          <w:rFonts w:ascii="Century Gothic" w:hAnsi="Century Gothic"/>
          <w:bCs/>
          <w:sz w:val="22"/>
          <w:szCs w:val="22"/>
        </w:rPr>
        <w:t xml:space="preserve">  disciplinary process prior to finding and where the reason of the said procedure   </w:t>
      </w:r>
    </w:p>
    <w:p w14:paraId="22EA0C4D" w14:textId="08824426" w:rsidR="007D450B" w:rsidRPr="005B0B5D" w:rsidRDefault="007D450B" w:rsidP="005B0B5D">
      <w:pPr>
        <w:pStyle w:val="BodyText"/>
        <w:spacing w:line="360" w:lineRule="auto"/>
        <w:ind w:right="86"/>
        <w:contextualSpacing/>
        <w:jc w:val="both"/>
        <w:rPr>
          <w:rFonts w:ascii="Century Gothic" w:hAnsi="Century Gothic"/>
          <w:bCs/>
          <w:sz w:val="22"/>
          <w:szCs w:val="22"/>
        </w:rPr>
      </w:pPr>
      <w:r w:rsidRPr="005B0B5D">
        <w:rPr>
          <w:rFonts w:ascii="Century Gothic" w:hAnsi="Century Gothic"/>
          <w:bCs/>
          <w:sz w:val="22"/>
          <w:szCs w:val="22"/>
        </w:rPr>
        <w:t xml:space="preserve">  </w:t>
      </w:r>
      <w:r w:rsidR="00D23166" w:rsidRPr="005B0B5D">
        <w:rPr>
          <w:rFonts w:ascii="Century Gothic" w:hAnsi="Century Gothic"/>
          <w:bCs/>
          <w:sz w:val="22"/>
          <w:szCs w:val="22"/>
        </w:rPr>
        <w:tab/>
        <w:t xml:space="preserve">        relates to damaged caused to the property of the Municipality, Sec. 34 BCEA </w:t>
      </w:r>
    </w:p>
    <w:p w14:paraId="4BB09B65" w14:textId="030AC354" w:rsidR="003811A0" w:rsidRPr="005B0B5D" w:rsidRDefault="007D450B" w:rsidP="005B0B5D">
      <w:pPr>
        <w:pStyle w:val="BodyText"/>
        <w:spacing w:line="360" w:lineRule="auto"/>
        <w:ind w:right="86"/>
        <w:contextualSpacing/>
        <w:jc w:val="both"/>
        <w:rPr>
          <w:rFonts w:ascii="Century Gothic" w:hAnsi="Century Gothic"/>
          <w:bCs/>
          <w:sz w:val="22"/>
          <w:szCs w:val="22"/>
        </w:rPr>
      </w:pPr>
      <w:r w:rsidRPr="005B0B5D">
        <w:rPr>
          <w:rFonts w:ascii="Century Gothic" w:hAnsi="Century Gothic"/>
          <w:bCs/>
          <w:sz w:val="22"/>
          <w:szCs w:val="22"/>
        </w:rPr>
        <w:tab/>
        <w:t xml:space="preserve">        </w:t>
      </w:r>
      <w:r w:rsidR="00D23166" w:rsidRPr="005B0B5D">
        <w:rPr>
          <w:rFonts w:ascii="Century Gothic" w:hAnsi="Century Gothic"/>
          <w:bCs/>
          <w:sz w:val="22"/>
          <w:szCs w:val="22"/>
        </w:rPr>
        <w:t xml:space="preserve">will not be applicable and the collection of the monies owned must be done  </w:t>
      </w:r>
      <w:r w:rsidRPr="005B0B5D">
        <w:rPr>
          <w:rFonts w:ascii="Century Gothic" w:hAnsi="Century Gothic"/>
          <w:bCs/>
          <w:sz w:val="22"/>
          <w:szCs w:val="22"/>
        </w:rPr>
        <w:t xml:space="preserve"> </w:t>
      </w:r>
      <w:r w:rsidRPr="005B0B5D">
        <w:rPr>
          <w:rFonts w:ascii="Century Gothic" w:hAnsi="Century Gothic"/>
          <w:bCs/>
          <w:sz w:val="22"/>
          <w:szCs w:val="22"/>
        </w:rPr>
        <w:tab/>
        <w:t xml:space="preserve">   </w:t>
      </w:r>
      <w:r w:rsidR="00D23166" w:rsidRPr="005B0B5D">
        <w:rPr>
          <w:rFonts w:ascii="Century Gothic" w:hAnsi="Century Gothic"/>
          <w:bCs/>
          <w:sz w:val="22"/>
          <w:szCs w:val="22"/>
        </w:rPr>
        <w:t xml:space="preserve">     through the civil collection process by the Legal Section.</w:t>
      </w:r>
    </w:p>
    <w:p w14:paraId="36934AFE" w14:textId="77777777" w:rsidR="009C038C" w:rsidRPr="005B0B5D" w:rsidRDefault="009C038C" w:rsidP="005B0B5D">
      <w:pPr>
        <w:pStyle w:val="ListParagraph"/>
        <w:spacing w:line="360" w:lineRule="auto"/>
        <w:ind w:left="731" w:firstLine="0"/>
        <w:contextualSpacing/>
        <w:jc w:val="both"/>
        <w:rPr>
          <w:rFonts w:ascii="Century Gothic" w:hAnsi="Century Gothic"/>
          <w:b/>
          <w:bCs/>
        </w:rPr>
      </w:pPr>
    </w:p>
    <w:p w14:paraId="1DF543F8" w14:textId="236AE670" w:rsidR="00527B58" w:rsidRPr="005B0B5D" w:rsidRDefault="000A7DBC" w:rsidP="005B0B5D">
      <w:pPr>
        <w:pStyle w:val="ListParagraph"/>
        <w:numPr>
          <w:ilvl w:val="1"/>
          <w:numId w:val="25"/>
        </w:numPr>
        <w:spacing w:line="360" w:lineRule="auto"/>
        <w:ind w:hanging="594"/>
        <w:contextualSpacing/>
        <w:jc w:val="both"/>
        <w:rPr>
          <w:rFonts w:ascii="Century Gothic" w:hAnsi="Century Gothic"/>
          <w:b/>
          <w:bCs/>
        </w:rPr>
      </w:pPr>
      <w:r w:rsidRPr="005B0B5D">
        <w:rPr>
          <w:rFonts w:ascii="Century Gothic" w:hAnsi="Century Gothic"/>
          <w:b/>
          <w:bCs/>
        </w:rPr>
        <w:t xml:space="preserve">    </w:t>
      </w:r>
      <w:r w:rsidR="009C038C" w:rsidRPr="005B0B5D">
        <w:rPr>
          <w:rFonts w:ascii="Century Gothic" w:hAnsi="Century Gothic"/>
          <w:b/>
          <w:bCs/>
        </w:rPr>
        <w:t>E</w:t>
      </w:r>
      <w:r w:rsidR="00F11AFE" w:rsidRPr="005B0B5D">
        <w:rPr>
          <w:rFonts w:ascii="Century Gothic" w:hAnsi="Century Gothic"/>
          <w:b/>
          <w:bCs/>
        </w:rPr>
        <w:t>xit Interview</w:t>
      </w:r>
    </w:p>
    <w:p w14:paraId="53A0C311" w14:textId="77777777" w:rsidR="00232CC4" w:rsidRPr="005B0B5D" w:rsidRDefault="009C038C"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It is important to ensure that employees leaving the </w:t>
      </w:r>
      <w:r w:rsidR="003145F8" w:rsidRPr="005B0B5D">
        <w:rPr>
          <w:rFonts w:ascii="Century Gothic" w:hAnsi="Century Gothic"/>
          <w:bCs/>
          <w:sz w:val="22"/>
          <w:szCs w:val="22"/>
        </w:rPr>
        <w:t>Municipality</w:t>
      </w:r>
      <w:r w:rsidRPr="005B0B5D">
        <w:rPr>
          <w:rFonts w:ascii="Century Gothic" w:hAnsi="Century Gothic"/>
          <w:bCs/>
          <w:sz w:val="22"/>
          <w:szCs w:val="22"/>
        </w:rPr>
        <w:t xml:space="preserve"> </w:t>
      </w:r>
      <w:proofErr w:type="gramStart"/>
      <w:r w:rsidRPr="005B0B5D">
        <w:rPr>
          <w:rFonts w:ascii="Century Gothic" w:hAnsi="Century Gothic"/>
          <w:bCs/>
          <w:sz w:val="22"/>
          <w:szCs w:val="22"/>
        </w:rPr>
        <w:t xml:space="preserve">have the </w:t>
      </w:r>
      <w:r w:rsidRPr="005B0B5D">
        <w:rPr>
          <w:rFonts w:ascii="Century Gothic" w:hAnsi="Century Gothic"/>
          <w:bCs/>
          <w:sz w:val="22"/>
          <w:szCs w:val="22"/>
        </w:rPr>
        <w:lastRenderedPageBreak/>
        <w:t>opportunity to</w:t>
      </w:r>
      <w:proofErr w:type="gramEnd"/>
      <w:r w:rsidRPr="005B0B5D">
        <w:rPr>
          <w:rFonts w:ascii="Century Gothic" w:hAnsi="Century Gothic"/>
          <w:bCs/>
          <w:sz w:val="22"/>
          <w:szCs w:val="22"/>
        </w:rPr>
        <w:t xml:space="preserve"> provide feedback on the nature and organization of their work, either through a written</w:t>
      </w:r>
      <w:r w:rsidR="003145F8" w:rsidRPr="005B0B5D">
        <w:rPr>
          <w:rFonts w:ascii="Century Gothic" w:hAnsi="Century Gothic"/>
          <w:bCs/>
          <w:sz w:val="22"/>
          <w:szCs w:val="22"/>
        </w:rPr>
        <w:t xml:space="preserve"> </w:t>
      </w:r>
      <w:r w:rsidRPr="005B0B5D">
        <w:rPr>
          <w:rFonts w:ascii="Century Gothic" w:hAnsi="Century Gothic"/>
          <w:bCs/>
          <w:sz w:val="22"/>
          <w:szCs w:val="22"/>
        </w:rPr>
        <w:t xml:space="preserve">or a face-to-face </w:t>
      </w:r>
      <w:r w:rsidR="003145F8" w:rsidRPr="005B0B5D">
        <w:rPr>
          <w:rFonts w:ascii="Century Gothic" w:hAnsi="Century Gothic"/>
          <w:bCs/>
          <w:sz w:val="22"/>
          <w:szCs w:val="22"/>
        </w:rPr>
        <w:t>e</w:t>
      </w:r>
      <w:r w:rsidRPr="005B0B5D">
        <w:rPr>
          <w:rFonts w:ascii="Century Gothic" w:hAnsi="Century Gothic"/>
          <w:bCs/>
          <w:sz w:val="22"/>
          <w:szCs w:val="22"/>
        </w:rPr>
        <w:t>xit Interview which must take place before the last day of employment</w:t>
      </w:r>
      <w:r w:rsidR="00232CC4" w:rsidRPr="005B0B5D">
        <w:rPr>
          <w:rFonts w:ascii="Century Gothic" w:hAnsi="Century Gothic"/>
          <w:bCs/>
          <w:sz w:val="22"/>
          <w:szCs w:val="22"/>
        </w:rPr>
        <w:t>.</w:t>
      </w:r>
    </w:p>
    <w:p w14:paraId="5488372E" w14:textId="2636A45C" w:rsidR="009C038C" w:rsidRPr="005B0B5D" w:rsidRDefault="00232CC4"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The Exit interview must</w:t>
      </w:r>
      <w:r w:rsidR="009C038C" w:rsidRPr="005B0B5D">
        <w:rPr>
          <w:rFonts w:ascii="Century Gothic" w:hAnsi="Century Gothic"/>
          <w:bCs/>
          <w:sz w:val="22"/>
          <w:szCs w:val="22"/>
        </w:rPr>
        <w:t xml:space="preserve"> be performed by H</w:t>
      </w:r>
      <w:r w:rsidR="003145F8" w:rsidRPr="005B0B5D">
        <w:rPr>
          <w:rFonts w:ascii="Century Gothic" w:hAnsi="Century Gothic"/>
          <w:bCs/>
          <w:sz w:val="22"/>
          <w:szCs w:val="22"/>
        </w:rPr>
        <w:t>uman Resources Officer</w:t>
      </w:r>
      <w:r w:rsidR="009C038C" w:rsidRPr="005B0B5D">
        <w:rPr>
          <w:rFonts w:ascii="Century Gothic" w:hAnsi="Century Gothic"/>
          <w:bCs/>
          <w:sz w:val="22"/>
          <w:szCs w:val="22"/>
        </w:rPr>
        <w:t>.</w:t>
      </w:r>
      <w:r w:rsidR="00171942" w:rsidRPr="005B0B5D">
        <w:rPr>
          <w:rFonts w:ascii="Century Gothic" w:hAnsi="Century Gothic"/>
          <w:bCs/>
          <w:sz w:val="22"/>
          <w:szCs w:val="22"/>
        </w:rPr>
        <w:t xml:space="preserve">  </w:t>
      </w:r>
    </w:p>
    <w:p w14:paraId="74155766" w14:textId="1A1E9496" w:rsidR="00527B58" w:rsidRPr="005B0B5D" w:rsidRDefault="000A7DBC"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The employee must be informed that the exit interview is </w:t>
      </w:r>
      <w:proofErr w:type="gramStart"/>
      <w:r w:rsidRPr="005B0B5D">
        <w:rPr>
          <w:rFonts w:ascii="Century Gothic" w:hAnsi="Century Gothic"/>
          <w:bCs/>
          <w:sz w:val="22"/>
          <w:szCs w:val="22"/>
        </w:rPr>
        <w:t>confidential</w:t>
      </w:r>
      <w:proofErr w:type="gramEnd"/>
      <w:r w:rsidRPr="005B0B5D">
        <w:rPr>
          <w:rFonts w:ascii="Century Gothic" w:hAnsi="Century Gothic"/>
          <w:bCs/>
          <w:sz w:val="22"/>
          <w:szCs w:val="22"/>
        </w:rPr>
        <w:t xml:space="preserve"> and that the employee</w:t>
      </w:r>
      <w:r w:rsidR="00171942" w:rsidRPr="005B0B5D">
        <w:rPr>
          <w:rFonts w:ascii="Century Gothic" w:hAnsi="Century Gothic"/>
          <w:bCs/>
          <w:sz w:val="22"/>
          <w:szCs w:val="22"/>
        </w:rPr>
        <w:t>’s</w:t>
      </w:r>
      <w:r w:rsidRPr="005B0B5D">
        <w:rPr>
          <w:rFonts w:ascii="Century Gothic" w:hAnsi="Century Gothic"/>
          <w:bCs/>
          <w:sz w:val="22"/>
          <w:szCs w:val="22"/>
        </w:rPr>
        <w:t xml:space="preserve"> name will not be attributed to the information provided</w:t>
      </w:r>
      <w:r w:rsidR="00377C72" w:rsidRPr="005B0B5D">
        <w:rPr>
          <w:rFonts w:ascii="Century Gothic" w:hAnsi="Century Gothic"/>
          <w:bCs/>
          <w:sz w:val="22"/>
          <w:szCs w:val="22"/>
        </w:rPr>
        <w:t xml:space="preserve"> unless the employee give consent for disclosing the </w:t>
      </w:r>
      <w:r w:rsidR="00154A57" w:rsidRPr="005B0B5D">
        <w:rPr>
          <w:rFonts w:ascii="Century Gothic" w:hAnsi="Century Gothic"/>
          <w:bCs/>
          <w:sz w:val="22"/>
          <w:szCs w:val="22"/>
        </w:rPr>
        <w:t>information</w:t>
      </w:r>
      <w:r w:rsidR="00377C72" w:rsidRPr="005B0B5D">
        <w:rPr>
          <w:rFonts w:ascii="Century Gothic" w:hAnsi="Century Gothic"/>
          <w:bCs/>
          <w:sz w:val="22"/>
          <w:szCs w:val="22"/>
        </w:rPr>
        <w:t>.</w:t>
      </w:r>
    </w:p>
    <w:p w14:paraId="2B033B25" w14:textId="5DD824F7" w:rsidR="00171942" w:rsidRPr="005B0B5D" w:rsidRDefault="009C038C"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Feedback received </w:t>
      </w:r>
      <w:r w:rsidR="002967EA" w:rsidRPr="005B0B5D">
        <w:rPr>
          <w:rFonts w:ascii="Century Gothic" w:hAnsi="Century Gothic"/>
          <w:bCs/>
          <w:sz w:val="22"/>
          <w:szCs w:val="22"/>
        </w:rPr>
        <w:t>during the exit interview,</w:t>
      </w:r>
      <w:r w:rsidRPr="005B0B5D">
        <w:rPr>
          <w:rFonts w:ascii="Century Gothic" w:hAnsi="Century Gothic"/>
          <w:bCs/>
          <w:sz w:val="22"/>
          <w:szCs w:val="22"/>
        </w:rPr>
        <w:t xml:space="preserve"> must be reviewed and </w:t>
      </w:r>
      <w:r w:rsidR="002967EA" w:rsidRPr="005B0B5D">
        <w:rPr>
          <w:rFonts w:ascii="Century Gothic" w:hAnsi="Century Gothic"/>
          <w:bCs/>
          <w:sz w:val="22"/>
          <w:szCs w:val="22"/>
        </w:rPr>
        <w:t>referred</w:t>
      </w:r>
      <w:r w:rsidRPr="005B0B5D">
        <w:rPr>
          <w:rFonts w:ascii="Century Gothic" w:hAnsi="Century Gothic"/>
          <w:bCs/>
          <w:sz w:val="22"/>
          <w:szCs w:val="22"/>
        </w:rPr>
        <w:t xml:space="preserve"> to the relevant Director</w:t>
      </w:r>
      <w:r w:rsidR="00E30DCE" w:rsidRPr="005B0B5D">
        <w:rPr>
          <w:rFonts w:ascii="Century Gothic" w:hAnsi="Century Gothic"/>
          <w:bCs/>
          <w:sz w:val="22"/>
          <w:szCs w:val="22"/>
        </w:rPr>
        <w:t xml:space="preserve">.  </w:t>
      </w:r>
      <w:r w:rsidR="002967EA" w:rsidRPr="005B0B5D">
        <w:rPr>
          <w:rFonts w:ascii="Century Gothic" w:hAnsi="Century Gothic"/>
          <w:bCs/>
          <w:sz w:val="22"/>
          <w:szCs w:val="22"/>
        </w:rPr>
        <w:t>I</w:t>
      </w:r>
      <w:r w:rsidR="00232CC4" w:rsidRPr="005B0B5D">
        <w:rPr>
          <w:rFonts w:ascii="Century Gothic" w:hAnsi="Century Gothic"/>
          <w:bCs/>
          <w:sz w:val="22"/>
          <w:szCs w:val="22"/>
        </w:rPr>
        <w:t xml:space="preserve">f feedback is </w:t>
      </w:r>
      <w:r w:rsidR="00E30DCE" w:rsidRPr="005B0B5D">
        <w:rPr>
          <w:rFonts w:ascii="Century Gothic" w:hAnsi="Century Gothic"/>
          <w:bCs/>
          <w:sz w:val="22"/>
          <w:szCs w:val="22"/>
        </w:rPr>
        <w:t xml:space="preserve">negative, the employee and relevant Director’s comments </w:t>
      </w:r>
      <w:r w:rsidR="00232CC4" w:rsidRPr="005B0B5D">
        <w:rPr>
          <w:rFonts w:ascii="Century Gothic" w:hAnsi="Century Gothic"/>
          <w:bCs/>
          <w:sz w:val="22"/>
          <w:szCs w:val="22"/>
        </w:rPr>
        <w:t>will be referred to the</w:t>
      </w:r>
      <w:r w:rsidR="003145F8" w:rsidRPr="005B0B5D">
        <w:rPr>
          <w:rFonts w:ascii="Century Gothic" w:hAnsi="Century Gothic"/>
          <w:bCs/>
          <w:sz w:val="22"/>
          <w:szCs w:val="22"/>
        </w:rPr>
        <w:t xml:space="preserve"> Municipal Manager</w:t>
      </w:r>
      <w:r w:rsidR="00E30DCE" w:rsidRPr="005B0B5D">
        <w:rPr>
          <w:rFonts w:ascii="Century Gothic" w:hAnsi="Century Gothic"/>
          <w:bCs/>
          <w:sz w:val="22"/>
          <w:szCs w:val="22"/>
        </w:rPr>
        <w:t>.</w:t>
      </w:r>
      <w:r w:rsidR="00232CC4" w:rsidRPr="005B0B5D">
        <w:rPr>
          <w:rFonts w:ascii="Century Gothic" w:hAnsi="Century Gothic"/>
          <w:bCs/>
          <w:sz w:val="22"/>
          <w:szCs w:val="22"/>
        </w:rPr>
        <w:t xml:space="preserve"> </w:t>
      </w:r>
    </w:p>
    <w:p w14:paraId="677AD7AB" w14:textId="59D6EAF3" w:rsidR="00AB57A8" w:rsidRPr="005B0B5D" w:rsidRDefault="00DC3FFA" w:rsidP="005B0B5D">
      <w:pPr>
        <w:pStyle w:val="BodyText"/>
        <w:numPr>
          <w:ilvl w:val="2"/>
          <w:numId w:val="25"/>
        </w:numPr>
        <w:spacing w:line="360" w:lineRule="auto"/>
        <w:ind w:left="1276" w:right="92"/>
        <w:contextualSpacing/>
        <w:jc w:val="both"/>
        <w:rPr>
          <w:rFonts w:ascii="Century Gothic" w:hAnsi="Century Gothic"/>
          <w:bCs/>
          <w:sz w:val="22"/>
          <w:szCs w:val="22"/>
        </w:rPr>
      </w:pPr>
      <w:r w:rsidRPr="005B0B5D">
        <w:rPr>
          <w:rFonts w:ascii="Century Gothic" w:hAnsi="Century Gothic"/>
          <w:bCs/>
          <w:sz w:val="22"/>
          <w:szCs w:val="22"/>
        </w:rPr>
        <w:t xml:space="preserve">If </w:t>
      </w:r>
      <w:r w:rsidR="00E30DCE" w:rsidRPr="005B0B5D">
        <w:rPr>
          <w:rFonts w:ascii="Century Gothic" w:hAnsi="Century Gothic"/>
          <w:bCs/>
          <w:sz w:val="22"/>
          <w:szCs w:val="22"/>
        </w:rPr>
        <w:t xml:space="preserve">an </w:t>
      </w:r>
      <w:r w:rsidRPr="005B0B5D">
        <w:rPr>
          <w:rFonts w:ascii="Century Gothic" w:hAnsi="Century Gothic"/>
          <w:bCs/>
          <w:sz w:val="22"/>
          <w:szCs w:val="22"/>
        </w:rPr>
        <w:t xml:space="preserve">employee does not </w:t>
      </w:r>
      <w:r w:rsidR="00E30DCE" w:rsidRPr="005B0B5D">
        <w:rPr>
          <w:rFonts w:ascii="Century Gothic" w:hAnsi="Century Gothic"/>
          <w:bCs/>
          <w:sz w:val="22"/>
          <w:szCs w:val="22"/>
        </w:rPr>
        <w:t>give</w:t>
      </w:r>
      <w:r w:rsidRPr="005B0B5D">
        <w:rPr>
          <w:rFonts w:ascii="Century Gothic" w:hAnsi="Century Gothic"/>
          <w:bCs/>
          <w:sz w:val="22"/>
          <w:szCs w:val="22"/>
        </w:rPr>
        <w:t xml:space="preserve"> consent to distribute</w:t>
      </w:r>
      <w:r w:rsidR="00E30DCE" w:rsidRPr="005B0B5D">
        <w:rPr>
          <w:rFonts w:ascii="Century Gothic" w:hAnsi="Century Gothic"/>
          <w:bCs/>
          <w:sz w:val="22"/>
          <w:szCs w:val="22"/>
        </w:rPr>
        <w:t xml:space="preserve"> the</w:t>
      </w:r>
      <w:r w:rsidRPr="005B0B5D">
        <w:rPr>
          <w:rFonts w:ascii="Century Gothic" w:hAnsi="Century Gothic"/>
          <w:bCs/>
          <w:sz w:val="22"/>
          <w:szCs w:val="22"/>
        </w:rPr>
        <w:t xml:space="preserve"> exit interview </w:t>
      </w:r>
      <w:r w:rsidR="00E30DCE" w:rsidRPr="005B0B5D">
        <w:rPr>
          <w:rFonts w:ascii="Century Gothic" w:hAnsi="Century Gothic"/>
          <w:bCs/>
          <w:sz w:val="22"/>
          <w:szCs w:val="22"/>
        </w:rPr>
        <w:t>to</w:t>
      </w:r>
      <w:r w:rsidRPr="005B0B5D">
        <w:rPr>
          <w:rFonts w:ascii="Century Gothic" w:hAnsi="Century Gothic"/>
          <w:bCs/>
          <w:sz w:val="22"/>
          <w:szCs w:val="22"/>
        </w:rPr>
        <w:t xml:space="preserve"> the relevant Director, the exit interview will be placed on employee personnel file</w:t>
      </w:r>
      <w:r w:rsidR="00377C72" w:rsidRPr="005B0B5D">
        <w:rPr>
          <w:rFonts w:ascii="Century Gothic" w:hAnsi="Century Gothic"/>
          <w:bCs/>
          <w:sz w:val="22"/>
          <w:szCs w:val="22"/>
        </w:rPr>
        <w:t xml:space="preserve"> and regarded as confidential.</w:t>
      </w:r>
    </w:p>
    <w:p w14:paraId="0C79B78D" w14:textId="348365E1" w:rsidR="00AB57A8" w:rsidRPr="005B0B5D" w:rsidRDefault="00AB57A8" w:rsidP="005B0B5D">
      <w:pPr>
        <w:pStyle w:val="BodyText"/>
        <w:spacing w:line="360" w:lineRule="auto"/>
        <w:ind w:left="1276" w:right="92"/>
        <w:contextualSpacing/>
        <w:jc w:val="both"/>
        <w:rPr>
          <w:rFonts w:ascii="Century Gothic" w:hAnsi="Century Gothic"/>
          <w:bCs/>
          <w:sz w:val="22"/>
          <w:szCs w:val="22"/>
        </w:rPr>
      </w:pPr>
    </w:p>
    <w:p w14:paraId="1869AA58" w14:textId="4B399562" w:rsidR="007D2E4C" w:rsidRPr="005B0B5D" w:rsidRDefault="009C038C" w:rsidP="005B0B5D">
      <w:pPr>
        <w:pStyle w:val="Heading1"/>
        <w:numPr>
          <w:ilvl w:val="1"/>
          <w:numId w:val="25"/>
        </w:numPr>
        <w:spacing w:line="360" w:lineRule="auto"/>
        <w:ind w:left="709" w:hanging="283"/>
        <w:contextualSpacing/>
        <w:jc w:val="both"/>
        <w:rPr>
          <w:rFonts w:ascii="Century Gothic" w:hAnsi="Century Gothic"/>
          <w:sz w:val="22"/>
          <w:szCs w:val="22"/>
        </w:rPr>
      </w:pPr>
      <w:r w:rsidRPr="005B0B5D">
        <w:rPr>
          <w:rFonts w:ascii="Century Gothic" w:hAnsi="Century Gothic"/>
          <w:sz w:val="22"/>
          <w:szCs w:val="22"/>
        </w:rPr>
        <w:t>R</w:t>
      </w:r>
      <w:r w:rsidR="00F11AFE" w:rsidRPr="005B0B5D">
        <w:rPr>
          <w:rFonts w:ascii="Century Gothic" w:hAnsi="Century Gothic"/>
          <w:sz w:val="22"/>
          <w:szCs w:val="22"/>
        </w:rPr>
        <w:t>ecords Management</w:t>
      </w:r>
    </w:p>
    <w:p w14:paraId="660EF0FC" w14:textId="25F846A3" w:rsidR="004A5FB9" w:rsidRPr="005B0B5D" w:rsidRDefault="009C038C" w:rsidP="005B0B5D">
      <w:pPr>
        <w:pStyle w:val="BodyText"/>
        <w:numPr>
          <w:ilvl w:val="2"/>
          <w:numId w:val="25"/>
        </w:numPr>
        <w:spacing w:line="360" w:lineRule="auto"/>
        <w:ind w:right="92"/>
        <w:contextualSpacing/>
        <w:jc w:val="both"/>
        <w:rPr>
          <w:rFonts w:ascii="Century Gothic" w:hAnsi="Century Gothic"/>
          <w:bCs/>
          <w:sz w:val="22"/>
          <w:szCs w:val="22"/>
        </w:rPr>
      </w:pPr>
      <w:r w:rsidRPr="005B0B5D">
        <w:rPr>
          <w:rFonts w:ascii="Century Gothic" w:hAnsi="Century Gothic"/>
          <w:bCs/>
          <w:sz w:val="22"/>
          <w:szCs w:val="22"/>
        </w:rPr>
        <w:t>All documentation</w:t>
      </w:r>
      <w:r w:rsidR="000F2379" w:rsidRPr="005B0B5D">
        <w:rPr>
          <w:rFonts w:ascii="Century Gothic" w:hAnsi="Century Gothic"/>
          <w:bCs/>
          <w:sz w:val="22"/>
          <w:szCs w:val="22"/>
        </w:rPr>
        <w:t xml:space="preserve"> related to termination of employment</w:t>
      </w:r>
      <w:r w:rsidRPr="005B0B5D">
        <w:rPr>
          <w:rFonts w:ascii="Century Gothic" w:hAnsi="Century Gothic"/>
          <w:bCs/>
          <w:sz w:val="22"/>
          <w:szCs w:val="22"/>
        </w:rPr>
        <w:t xml:space="preserve"> </w:t>
      </w:r>
      <w:r w:rsidR="00377C72" w:rsidRPr="005B0B5D">
        <w:rPr>
          <w:rFonts w:ascii="Century Gothic" w:hAnsi="Century Gothic"/>
          <w:bCs/>
          <w:sz w:val="22"/>
          <w:szCs w:val="22"/>
        </w:rPr>
        <w:t>shall</w:t>
      </w:r>
      <w:r w:rsidRPr="005B0B5D">
        <w:rPr>
          <w:rFonts w:ascii="Century Gothic" w:hAnsi="Century Gothic"/>
          <w:bCs/>
          <w:sz w:val="22"/>
          <w:szCs w:val="22"/>
        </w:rPr>
        <w:t xml:space="preserve"> be</w:t>
      </w:r>
      <w:r w:rsidR="00377C72" w:rsidRPr="005B0B5D">
        <w:rPr>
          <w:rFonts w:ascii="Century Gothic" w:hAnsi="Century Gothic"/>
          <w:bCs/>
          <w:sz w:val="22"/>
          <w:szCs w:val="22"/>
        </w:rPr>
        <w:t xml:space="preserve"> filed</w:t>
      </w:r>
      <w:r w:rsidRPr="005B0B5D">
        <w:rPr>
          <w:rFonts w:ascii="Century Gothic" w:hAnsi="Century Gothic"/>
          <w:bCs/>
          <w:sz w:val="22"/>
          <w:szCs w:val="22"/>
        </w:rPr>
        <w:t xml:space="preserve"> on the employee</w:t>
      </w:r>
      <w:r w:rsidR="00377C72" w:rsidRPr="005B0B5D">
        <w:rPr>
          <w:rFonts w:ascii="Century Gothic" w:hAnsi="Century Gothic"/>
          <w:bCs/>
          <w:sz w:val="22"/>
          <w:szCs w:val="22"/>
        </w:rPr>
        <w:t>’</w:t>
      </w:r>
      <w:r w:rsidRPr="005B0B5D">
        <w:rPr>
          <w:rFonts w:ascii="Century Gothic" w:hAnsi="Century Gothic"/>
          <w:bCs/>
          <w:sz w:val="22"/>
          <w:szCs w:val="22"/>
        </w:rPr>
        <w:t>s personnel file once the termination has been process</w:t>
      </w:r>
      <w:r w:rsidR="007474DF" w:rsidRPr="005B0B5D">
        <w:rPr>
          <w:rFonts w:ascii="Century Gothic" w:hAnsi="Century Gothic"/>
          <w:bCs/>
          <w:sz w:val="22"/>
          <w:szCs w:val="22"/>
        </w:rPr>
        <w:t>ed.</w:t>
      </w:r>
    </w:p>
    <w:p w14:paraId="79879381" w14:textId="25BCD07B" w:rsidR="003811A0" w:rsidRPr="005B0B5D" w:rsidRDefault="003811A0" w:rsidP="005B0B5D">
      <w:pPr>
        <w:pStyle w:val="BodyText"/>
        <w:spacing w:line="360" w:lineRule="auto"/>
        <w:ind w:left="2760" w:right="92"/>
        <w:contextualSpacing/>
        <w:jc w:val="both"/>
        <w:rPr>
          <w:rFonts w:ascii="Century Gothic" w:hAnsi="Century Gothic"/>
          <w:bCs/>
          <w:sz w:val="22"/>
          <w:szCs w:val="22"/>
        </w:rPr>
      </w:pPr>
    </w:p>
    <w:p w14:paraId="6A403682" w14:textId="55A03914" w:rsidR="003811A0" w:rsidRPr="005B0B5D" w:rsidRDefault="00377C72" w:rsidP="005B0B5D">
      <w:pPr>
        <w:pStyle w:val="BodyText"/>
        <w:numPr>
          <w:ilvl w:val="2"/>
          <w:numId w:val="25"/>
        </w:numPr>
        <w:spacing w:line="360" w:lineRule="auto"/>
        <w:ind w:right="92"/>
        <w:contextualSpacing/>
        <w:jc w:val="both"/>
        <w:rPr>
          <w:rFonts w:ascii="Century Gothic" w:hAnsi="Century Gothic"/>
          <w:bCs/>
          <w:sz w:val="22"/>
          <w:szCs w:val="22"/>
        </w:rPr>
      </w:pPr>
      <w:r w:rsidRPr="005B0B5D">
        <w:rPr>
          <w:rFonts w:ascii="Century Gothic" w:hAnsi="Century Gothic"/>
          <w:bCs/>
          <w:sz w:val="22"/>
          <w:szCs w:val="22"/>
        </w:rPr>
        <w:t xml:space="preserve">HR will submit a report on </w:t>
      </w:r>
      <w:proofErr w:type="gramStart"/>
      <w:r w:rsidRPr="005B0B5D">
        <w:rPr>
          <w:rFonts w:ascii="Century Gothic" w:hAnsi="Century Gothic"/>
          <w:bCs/>
          <w:sz w:val="22"/>
          <w:szCs w:val="22"/>
        </w:rPr>
        <w:t>an</w:t>
      </w:r>
      <w:proofErr w:type="gramEnd"/>
      <w:r w:rsidR="00CA326F" w:rsidRPr="005B0B5D">
        <w:rPr>
          <w:rFonts w:ascii="Century Gothic" w:hAnsi="Century Gothic"/>
          <w:bCs/>
          <w:sz w:val="22"/>
          <w:szCs w:val="22"/>
        </w:rPr>
        <w:t xml:space="preserve"> </w:t>
      </w:r>
      <w:r w:rsidR="00CA326F" w:rsidRPr="005B0B5D">
        <w:rPr>
          <w:rFonts w:ascii="Century Gothic" w:hAnsi="Century Gothic"/>
          <w:b/>
          <w:i/>
          <w:iCs/>
          <w:sz w:val="22"/>
          <w:szCs w:val="22"/>
          <w:u w:val="single"/>
          <w:lang w:eastAsia="en-ZA"/>
        </w:rPr>
        <w:t>quarterly</w:t>
      </w:r>
      <w:r w:rsidRPr="005B0B5D">
        <w:rPr>
          <w:rFonts w:ascii="Century Gothic" w:hAnsi="Century Gothic"/>
          <w:b/>
          <w:i/>
          <w:iCs/>
          <w:sz w:val="22"/>
          <w:szCs w:val="22"/>
        </w:rPr>
        <w:t xml:space="preserve"> </w:t>
      </w:r>
      <w:r w:rsidRPr="005B0B5D">
        <w:rPr>
          <w:rFonts w:ascii="Century Gothic" w:hAnsi="Century Gothic"/>
          <w:bCs/>
          <w:strike/>
          <w:sz w:val="22"/>
          <w:szCs w:val="22"/>
        </w:rPr>
        <w:t>annual</w:t>
      </w:r>
      <w:r w:rsidRPr="005B0B5D">
        <w:rPr>
          <w:rFonts w:ascii="Century Gothic" w:hAnsi="Century Gothic"/>
          <w:bCs/>
          <w:sz w:val="22"/>
          <w:szCs w:val="22"/>
        </w:rPr>
        <w:t xml:space="preserve"> basis to Executive Management which report shall include reason</w:t>
      </w:r>
      <w:r w:rsidR="00550A2F" w:rsidRPr="005B0B5D">
        <w:rPr>
          <w:rFonts w:ascii="Century Gothic" w:hAnsi="Century Gothic"/>
          <w:bCs/>
          <w:sz w:val="22"/>
          <w:szCs w:val="22"/>
        </w:rPr>
        <w:t>s</w:t>
      </w:r>
      <w:r w:rsidRPr="005B0B5D">
        <w:rPr>
          <w:rFonts w:ascii="Century Gothic" w:hAnsi="Century Gothic"/>
          <w:bCs/>
          <w:sz w:val="22"/>
          <w:szCs w:val="22"/>
        </w:rPr>
        <w:t xml:space="preserve"> for </w:t>
      </w:r>
      <w:r w:rsidR="004A5FB9" w:rsidRPr="005B0B5D">
        <w:rPr>
          <w:rFonts w:ascii="Century Gothic" w:hAnsi="Century Gothic"/>
          <w:bCs/>
          <w:sz w:val="22"/>
          <w:szCs w:val="22"/>
        </w:rPr>
        <w:t>termination</w:t>
      </w:r>
      <w:r w:rsidRPr="005B0B5D">
        <w:rPr>
          <w:rFonts w:ascii="Century Gothic" w:hAnsi="Century Gothic"/>
          <w:bCs/>
          <w:sz w:val="22"/>
          <w:szCs w:val="22"/>
        </w:rPr>
        <w:t xml:space="preserve"> which will enable Executive Management to improve management of municipal system and resources.</w:t>
      </w:r>
      <w:r w:rsidR="000F2379" w:rsidRPr="005B0B5D">
        <w:rPr>
          <w:rFonts w:ascii="Century Gothic" w:hAnsi="Century Gothic"/>
          <w:bCs/>
          <w:sz w:val="22"/>
          <w:szCs w:val="22"/>
        </w:rPr>
        <w:t xml:space="preserve"> </w:t>
      </w:r>
    </w:p>
    <w:p w14:paraId="21DE085D" w14:textId="625D378A" w:rsidR="008201F2" w:rsidRPr="005B0B5D" w:rsidRDefault="008201F2" w:rsidP="005B0B5D">
      <w:pPr>
        <w:pStyle w:val="BodyText"/>
        <w:spacing w:line="360" w:lineRule="auto"/>
        <w:contextualSpacing/>
        <w:rPr>
          <w:rFonts w:ascii="Century Gothic" w:hAnsi="Century Gothic"/>
          <w:sz w:val="22"/>
          <w:szCs w:val="22"/>
        </w:rPr>
      </w:pPr>
    </w:p>
    <w:p w14:paraId="2D288BE4" w14:textId="73145656" w:rsidR="00402478" w:rsidRPr="005B0B5D" w:rsidRDefault="00402478" w:rsidP="005B0B5D">
      <w:pPr>
        <w:pStyle w:val="BodyText"/>
        <w:numPr>
          <w:ilvl w:val="0"/>
          <w:numId w:val="9"/>
        </w:numPr>
        <w:spacing w:line="360" w:lineRule="auto"/>
        <w:contextualSpacing/>
        <w:rPr>
          <w:rFonts w:ascii="Century Gothic" w:hAnsi="Century Gothic"/>
          <w:b/>
          <w:bCs/>
          <w:sz w:val="22"/>
          <w:szCs w:val="22"/>
          <w:u w:val="single"/>
        </w:rPr>
      </w:pPr>
      <w:r w:rsidRPr="005B0B5D">
        <w:rPr>
          <w:rFonts w:ascii="Century Gothic" w:hAnsi="Century Gothic"/>
          <w:b/>
          <w:bCs/>
          <w:sz w:val="22"/>
          <w:szCs w:val="22"/>
          <w:u w:val="single"/>
        </w:rPr>
        <w:t>EFFECTIVE DATE</w:t>
      </w:r>
    </w:p>
    <w:p w14:paraId="4CC1C84E" w14:textId="2441FA48" w:rsidR="00402478" w:rsidRPr="005B0B5D" w:rsidRDefault="00402478" w:rsidP="005B0B5D">
      <w:pPr>
        <w:pStyle w:val="BodyText"/>
        <w:spacing w:line="360" w:lineRule="auto"/>
        <w:ind w:left="360"/>
        <w:contextualSpacing/>
        <w:rPr>
          <w:rFonts w:ascii="Century Gothic" w:hAnsi="Century Gothic"/>
          <w:sz w:val="22"/>
          <w:szCs w:val="22"/>
        </w:rPr>
      </w:pPr>
    </w:p>
    <w:p w14:paraId="122B576D" w14:textId="0A7AECFE" w:rsidR="00402478" w:rsidRPr="005B0B5D" w:rsidRDefault="00402478" w:rsidP="005B0B5D">
      <w:pPr>
        <w:pStyle w:val="BodyText"/>
        <w:spacing w:line="360" w:lineRule="auto"/>
        <w:ind w:left="360" w:firstLine="236"/>
        <w:contextualSpacing/>
        <w:rPr>
          <w:rFonts w:ascii="Century Gothic" w:hAnsi="Century Gothic"/>
          <w:sz w:val="22"/>
          <w:szCs w:val="22"/>
        </w:rPr>
      </w:pPr>
      <w:r w:rsidRPr="005B0B5D">
        <w:rPr>
          <w:rFonts w:ascii="Century Gothic" w:hAnsi="Century Gothic"/>
          <w:sz w:val="22"/>
          <w:szCs w:val="22"/>
        </w:rPr>
        <w:t>This policy shall come into effect on 1 July 2022.</w:t>
      </w:r>
    </w:p>
    <w:sectPr w:rsidR="00402478" w:rsidRPr="005B0B5D">
      <w:headerReference w:type="default" r:id="rId8"/>
      <w:pgSz w:w="11910" w:h="16840"/>
      <w:pgMar w:top="1000" w:right="1100" w:bottom="280" w:left="12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9156" w14:textId="77777777" w:rsidR="003277BE" w:rsidRDefault="003277BE">
      <w:r>
        <w:separator/>
      </w:r>
    </w:p>
  </w:endnote>
  <w:endnote w:type="continuationSeparator" w:id="0">
    <w:p w14:paraId="0E4E6BCC" w14:textId="77777777" w:rsidR="003277BE" w:rsidRDefault="0032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A8EC" w14:textId="77777777" w:rsidR="003277BE" w:rsidRDefault="003277BE">
      <w:r>
        <w:separator/>
      </w:r>
    </w:p>
  </w:footnote>
  <w:footnote w:type="continuationSeparator" w:id="0">
    <w:p w14:paraId="66148550" w14:textId="77777777" w:rsidR="003277BE" w:rsidRDefault="0032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1E42" w14:textId="3703306A" w:rsidR="00B831B7" w:rsidRDefault="00527B58">
    <w:pPr>
      <w:pStyle w:val="BodyText"/>
      <w:spacing w:line="14" w:lineRule="auto"/>
      <w:rPr>
        <w:sz w:val="20"/>
      </w:rPr>
    </w:pPr>
    <w:r>
      <w:rPr>
        <w:noProof/>
      </w:rPr>
      <mc:AlternateContent>
        <mc:Choice Requires="wps">
          <w:drawing>
            <wp:anchor distT="0" distB="0" distL="114300" distR="114300" simplePos="0" relativeHeight="486886400" behindDoc="1" locked="0" layoutInCell="1" allowOverlap="1" wp14:anchorId="0159C1B9" wp14:editId="2B820B95">
              <wp:simplePos x="0" y="0"/>
              <wp:positionH relativeFrom="page">
                <wp:posOffset>896620</wp:posOffset>
              </wp:positionH>
              <wp:positionV relativeFrom="page">
                <wp:posOffset>632460</wp:posOffset>
              </wp:positionV>
              <wp:extent cx="5768975" cy="6350"/>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2AE5A2" id="docshape16" o:spid="_x0000_s1026" style="position:absolute;margin-left:70.6pt;margin-top:49.8pt;width:454.25pt;height:.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" fillcolor="#d9d9d9" stroked="f">
              <w10:wrap anchorx="page" anchory="page"/>
            </v:rect>
          </w:pict>
        </mc:Fallback>
      </mc:AlternateContent>
    </w:r>
    <w:r>
      <w:rPr>
        <w:noProof/>
      </w:rPr>
      <mc:AlternateContent>
        <mc:Choice Requires="wps">
          <w:drawing>
            <wp:anchor distT="0" distB="0" distL="114300" distR="114300" simplePos="0" relativeHeight="486886912" behindDoc="1" locked="0" layoutInCell="1" allowOverlap="1" wp14:anchorId="6B69784C" wp14:editId="5D4E3A4E">
              <wp:simplePos x="0" y="0"/>
              <wp:positionH relativeFrom="page">
                <wp:posOffset>5938520</wp:posOffset>
              </wp:positionH>
              <wp:positionV relativeFrom="page">
                <wp:posOffset>464185</wp:posOffset>
              </wp:positionV>
              <wp:extent cx="762000" cy="16573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A110" w14:textId="77777777" w:rsidR="00B831B7" w:rsidRDefault="00B831B7">
                          <w:pPr>
                            <w:spacing w:line="245" w:lineRule="exact"/>
                            <w:ind w:left="20"/>
                            <w:rPr>
                              <w:rFonts w:ascii="Calibri"/>
                              <w:b/>
                            </w:rPr>
                          </w:pP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r>
                            <w:rPr>
                              <w:rFonts w:ascii="Calibri"/>
                              <w:color w:val="7E7E7E"/>
                              <w:spacing w:val="14"/>
                            </w:rPr>
                            <w:t xml:space="preserve"> </w:t>
                          </w:r>
                          <w:r>
                            <w:rPr>
                              <w:rFonts w:ascii="Calibri"/>
                            </w:rPr>
                            <w:t>|</w:t>
                          </w:r>
                          <w:r>
                            <w:rPr>
                              <w:rFonts w:ascii="Calibri"/>
                              <w:spacing w:val="-3"/>
                            </w:rPr>
                            <w:t xml:space="preserve"> </w:t>
                          </w:r>
                          <w:r>
                            <w:fldChar w:fldCharType="begin"/>
                          </w:r>
                          <w:r>
                            <w:rPr>
                              <w:rFonts w:ascii="Calibri"/>
                              <w:b/>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9784C" id="_x0000_t202" coordsize="21600,21600" o:spt="202" path="m,l,21600r21600,l21600,xe">
              <v:stroke joinstyle="miter"/>
              <v:path gradientshapeok="t" o:connecttype="rect"/>
            </v:shapetype>
            <v:shape id="docshape17" o:spid="_x0000_s1026" type="#_x0000_t202" style="position:absolute;margin-left:467.6pt;margin-top:36.55pt;width:60pt;height:13.0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" filled="f" stroked="f">
              <v:textbox inset="0,0,0,0">
                <w:txbxContent>
                  <w:p w14:paraId="169CA110" w14:textId="77777777" w:rsidR="00B831B7" w:rsidRDefault="00B831B7">
                    <w:pPr>
                      <w:spacing w:line="245" w:lineRule="exact"/>
                      <w:ind w:left="20"/>
                      <w:rPr>
                        <w:rFonts w:ascii="Calibri"/>
                        <w:b/>
                      </w:rPr>
                    </w:pP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r>
                      <w:rPr>
                        <w:rFonts w:ascii="Calibri"/>
                        <w:color w:val="7E7E7E"/>
                        <w:spacing w:val="14"/>
                      </w:rPr>
                      <w:t xml:space="preserve"> </w:t>
                    </w:r>
                    <w:r>
                      <w:rPr>
                        <w:rFonts w:ascii="Calibri"/>
                      </w:rPr>
                      <w:t>|</w:t>
                    </w:r>
                    <w:r>
                      <w:rPr>
                        <w:rFonts w:ascii="Calibri"/>
                        <w:spacing w:val="-3"/>
                      </w:rPr>
                      <w:t xml:space="preserve"> </w:t>
                    </w:r>
                    <w:r>
                      <w:fldChar w:fldCharType="begin"/>
                    </w:r>
                    <w:r>
                      <w:rPr>
                        <w:rFonts w:ascii="Calibri"/>
                        <w:b/>
                      </w:rPr>
                      <w:instrText xml:space="preserve"> PAGE </w:instrText>
                    </w:r>
                    <w:r>
                      <w:fldChar w:fldCharType="separate"/>
                    </w:r>
                    <w: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4C0"/>
    <w:multiLevelType w:val="multilevel"/>
    <w:tmpl w:val="EE9C804C"/>
    <w:lvl w:ilvl="0">
      <w:start w:val="1"/>
      <w:numFmt w:val="decimal"/>
      <w:lvlText w:val="%1."/>
      <w:lvlJc w:val="left"/>
      <w:pPr>
        <w:ind w:left="580" w:hanging="36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671" w:hanging="435"/>
      </w:pPr>
      <w:rPr>
        <w:rFonts w:ascii="Arial" w:eastAsia="Arial" w:hAnsi="Arial" w:cs="Arial" w:hint="default"/>
        <w:b/>
        <w:bCs/>
        <w:i w:val="0"/>
        <w:iCs w:val="0"/>
        <w:w w:val="99"/>
        <w:sz w:val="24"/>
        <w:szCs w:val="24"/>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660"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2380" w:hanging="360"/>
      </w:pPr>
      <w:rPr>
        <w:rFonts w:ascii="Wingdings" w:eastAsia="Wingdings" w:hAnsi="Wingdings" w:cs="Wingdings" w:hint="default"/>
        <w:b w:val="0"/>
        <w:bCs w:val="0"/>
        <w:i w:val="0"/>
        <w:iCs w:val="0"/>
        <w:w w:val="100"/>
        <w:sz w:val="24"/>
        <w:szCs w:val="24"/>
        <w:lang w:val="en-US" w:eastAsia="en-US" w:bidi="ar-SA"/>
      </w:rPr>
    </w:lvl>
    <w:lvl w:ilvl="5">
      <w:numFmt w:val="bullet"/>
      <w:lvlText w:val="•"/>
      <w:lvlJc w:val="left"/>
      <w:pPr>
        <w:ind w:left="3581" w:hanging="360"/>
      </w:pPr>
      <w:rPr>
        <w:rFonts w:hint="default"/>
        <w:lang w:val="en-US" w:eastAsia="en-US" w:bidi="ar-SA"/>
      </w:rPr>
    </w:lvl>
    <w:lvl w:ilvl="6">
      <w:numFmt w:val="bullet"/>
      <w:lvlText w:val="•"/>
      <w:lvlJc w:val="left"/>
      <w:pPr>
        <w:ind w:left="4782" w:hanging="360"/>
      </w:pPr>
      <w:rPr>
        <w:rFonts w:hint="default"/>
        <w:lang w:val="en-US" w:eastAsia="en-US" w:bidi="ar-SA"/>
      </w:rPr>
    </w:lvl>
    <w:lvl w:ilvl="7">
      <w:numFmt w:val="bullet"/>
      <w:lvlText w:val="•"/>
      <w:lvlJc w:val="left"/>
      <w:pPr>
        <w:ind w:left="5983" w:hanging="360"/>
      </w:pPr>
      <w:rPr>
        <w:rFonts w:hint="default"/>
        <w:lang w:val="en-US" w:eastAsia="en-US" w:bidi="ar-SA"/>
      </w:rPr>
    </w:lvl>
    <w:lvl w:ilvl="8">
      <w:numFmt w:val="bullet"/>
      <w:lvlText w:val="•"/>
      <w:lvlJc w:val="left"/>
      <w:pPr>
        <w:ind w:left="7184" w:hanging="360"/>
      </w:pPr>
      <w:rPr>
        <w:rFonts w:hint="default"/>
        <w:lang w:val="en-US" w:eastAsia="en-US" w:bidi="ar-SA"/>
      </w:rPr>
    </w:lvl>
  </w:abstractNum>
  <w:abstractNum w:abstractNumId="1" w15:restartNumberingAfterBreak="0">
    <w:nsid w:val="040D2346"/>
    <w:multiLevelType w:val="multilevel"/>
    <w:tmpl w:val="AABEAC24"/>
    <w:lvl w:ilvl="0">
      <w:start w:val="1"/>
      <w:numFmt w:val="decimal"/>
      <w:lvlText w:val="%1."/>
      <w:lvlJc w:val="left"/>
      <w:pPr>
        <w:ind w:left="596" w:hanging="360"/>
      </w:pPr>
      <w:rPr>
        <w:rFonts w:hint="default"/>
      </w:rPr>
    </w:lvl>
    <w:lvl w:ilvl="1">
      <w:start w:val="1"/>
      <w:numFmt w:val="decimal"/>
      <w:isLgl/>
      <w:lvlText w:val="%1.%2"/>
      <w:lvlJc w:val="left"/>
      <w:pPr>
        <w:ind w:left="731" w:hanging="495"/>
      </w:pPr>
      <w:rPr>
        <w:rFonts w:hint="default"/>
      </w:rPr>
    </w:lvl>
    <w:lvl w:ilvl="2">
      <w:start w:val="1"/>
      <w:numFmt w:val="decimal"/>
      <w:isLgl/>
      <w:lvlText w:val="%1.%2.%3"/>
      <w:lvlJc w:val="left"/>
      <w:pPr>
        <w:ind w:left="956" w:hanging="720"/>
      </w:pPr>
      <w:rPr>
        <w:rFonts w:hint="default"/>
      </w:rPr>
    </w:lvl>
    <w:lvl w:ilvl="3">
      <w:start w:val="1"/>
      <w:numFmt w:val="decimal"/>
      <w:isLgl/>
      <w:lvlText w:val="%1.%2.%3.%4"/>
      <w:lvlJc w:val="left"/>
      <w:pPr>
        <w:ind w:left="1316" w:hanging="1080"/>
      </w:pPr>
      <w:rPr>
        <w:rFonts w:hint="default"/>
      </w:rPr>
    </w:lvl>
    <w:lvl w:ilvl="4">
      <w:start w:val="1"/>
      <w:numFmt w:val="decimal"/>
      <w:isLgl/>
      <w:lvlText w:val="%1.%2.%3.%4.%5"/>
      <w:lvlJc w:val="left"/>
      <w:pPr>
        <w:ind w:left="1316" w:hanging="1080"/>
      </w:pPr>
      <w:rPr>
        <w:rFonts w:hint="default"/>
      </w:rPr>
    </w:lvl>
    <w:lvl w:ilvl="5">
      <w:start w:val="1"/>
      <w:numFmt w:val="decimal"/>
      <w:isLgl/>
      <w:lvlText w:val="%1.%2.%3.%4.%5.%6"/>
      <w:lvlJc w:val="left"/>
      <w:pPr>
        <w:ind w:left="1676" w:hanging="1440"/>
      </w:pPr>
      <w:rPr>
        <w:rFonts w:hint="default"/>
      </w:rPr>
    </w:lvl>
    <w:lvl w:ilvl="6">
      <w:start w:val="1"/>
      <w:numFmt w:val="decimal"/>
      <w:isLgl/>
      <w:lvlText w:val="%1.%2.%3.%4.%5.%6.%7"/>
      <w:lvlJc w:val="left"/>
      <w:pPr>
        <w:ind w:left="1676" w:hanging="1440"/>
      </w:pPr>
      <w:rPr>
        <w:rFonts w:hint="default"/>
      </w:rPr>
    </w:lvl>
    <w:lvl w:ilvl="7">
      <w:start w:val="1"/>
      <w:numFmt w:val="decimal"/>
      <w:isLgl/>
      <w:lvlText w:val="%1.%2.%3.%4.%5.%6.%7.%8"/>
      <w:lvlJc w:val="left"/>
      <w:pPr>
        <w:ind w:left="2036" w:hanging="1800"/>
      </w:pPr>
      <w:rPr>
        <w:rFonts w:hint="default"/>
      </w:rPr>
    </w:lvl>
    <w:lvl w:ilvl="8">
      <w:start w:val="1"/>
      <w:numFmt w:val="decimal"/>
      <w:isLgl/>
      <w:lvlText w:val="%1.%2.%3.%4.%5.%6.%7.%8.%9"/>
      <w:lvlJc w:val="left"/>
      <w:pPr>
        <w:ind w:left="2036" w:hanging="1800"/>
      </w:pPr>
      <w:rPr>
        <w:rFonts w:hint="default"/>
      </w:rPr>
    </w:lvl>
  </w:abstractNum>
  <w:abstractNum w:abstractNumId="2" w15:restartNumberingAfterBreak="0">
    <w:nsid w:val="0C6D6D23"/>
    <w:multiLevelType w:val="hybridMultilevel"/>
    <w:tmpl w:val="9744B696"/>
    <w:lvl w:ilvl="0" w:tplc="7300338A">
      <w:numFmt w:val="bullet"/>
      <w:lvlText w:val=""/>
      <w:lvlJc w:val="left"/>
      <w:pPr>
        <w:ind w:left="1426" w:hanging="361"/>
      </w:pPr>
      <w:rPr>
        <w:rFonts w:ascii="Symbol" w:eastAsia="Symbol" w:hAnsi="Symbol" w:cs="Symbol" w:hint="default"/>
        <w:b w:val="0"/>
        <w:bCs w:val="0"/>
        <w:i w:val="0"/>
        <w:iCs w:val="0"/>
        <w:w w:val="100"/>
        <w:sz w:val="22"/>
        <w:szCs w:val="22"/>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E383A2A"/>
    <w:multiLevelType w:val="multilevel"/>
    <w:tmpl w:val="7FEAA546"/>
    <w:lvl w:ilvl="0">
      <w:start w:val="2"/>
      <w:numFmt w:val="decimal"/>
      <w:lvlText w:val="%1"/>
      <w:lvlJc w:val="left"/>
      <w:pPr>
        <w:ind w:left="940" w:hanging="684"/>
      </w:pPr>
      <w:rPr>
        <w:rFonts w:hint="default"/>
        <w:lang w:val="en-US" w:eastAsia="en-US" w:bidi="ar-SA"/>
      </w:rPr>
    </w:lvl>
    <w:lvl w:ilvl="1">
      <w:start w:val="4"/>
      <w:numFmt w:val="decimal"/>
      <w:lvlText w:val="%1.%2"/>
      <w:lvlJc w:val="left"/>
      <w:pPr>
        <w:ind w:left="940" w:hanging="684"/>
      </w:pPr>
      <w:rPr>
        <w:rFonts w:hint="default"/>
        <w:lang w:val="en-US" w:eastAsia="en-US" w:bidi="ar-SA"/>
      </w:rPr>
    </w:lvl>
    <w:lvl w:ilvl="2">
      <w:start w:val="1"/>
      <w:numFmt w:val="decimal"/>
      <w:lvlText w:val="%1.%2.%3."/>
      <w:lvlJc w:val="left"/>
      <w:pPr>
        <w:ind w:left="940" w:hanging="684"/>
      </w:pPr>
      <w:rPr>
        <w:rFonts w:hint="default"/>
        <w:spacing w:val="-2"/>
        <w:w w:val="99"/>
        <w:lang w:val="en-US" w:eastAsia="en-US" w:bidi="ar-SA"/>
      </w:rPr>
    </w:lvl>
    <w:lvl w:ilvl="3">
      <w:numFmt w:val="bullet"/>
      <w:lvlText w:val="•"/>
      <w:lvlJc w:val="left"/>
      <w:pPr>
        <w:ind w:left="3533" w:hanging="684"/>
      </w:pPr>
      <w:rPr>
        <w:rFonts w:hint="default"/>
        <w:lang w:val="en-US" w:eastAsia="en-US" w:bidi="ar-SA"/>
      </w:rPr>
    </w:lvl>
    <w:lvl w:ilvl="4">
      <w:numFmt w:val="bullet"/>
      <w:lvlText w:val="•"/>
      <w:lvlJc w:val="left"/>
      <w:pPr>
        <w:ind w:left="4398" w:hanging="684"/>
      </w:pPr>
      <w:rPr>
        <w:rFonts w:hint="default"/>
        <w:lang w:val="en-US" w:eastAsia="en-US" w:bidi="ar-SA"/>
      </w:rPr>
    </w:lvl>
    <w:lvl w:ilvl="5">
      <w:numFmt w:val="bullet"/>
      <w:lvlText w:val="•"/>
      <w:lvlJc w:val="left"/>
      <w:pPr>
        <w:ind w:left="5263" w:hanging="684"/>
      </w:pPr>
      <w:rPr>
        <w:rFonts w:hint="default"/>
        <w:lang w:val="en-US" w:eastAsia="en-US" w:bidi="ar-SA"/>
      </w:rPr>
    </w:lvl>
    <w:lvl w:ilvl="6">
      <w:numFmt w:val="bullet"/>
      <w:lvlText w:val="•"/>
      <w:lvlJc w:val="left"/>
      <w:pPr>
        <w:ind w:left="6127" w:hanging="684"/>
      </w:pPr>
      <w:rPr>
        <w:rFonts w:hint="default"/>
        <w:lang w:val="en-US" w:eastAsia="en-US" w:bidi="ar-SA"/>
      </w:rPr>
    </w:lvl>
    <w:lvl w:ilvl="7">
      <w:numFmt w:val="bullet"/>
      <w:lvlText w:val="•"/>
      <w:lvlJc w:val="left"/>
      <w:pPr>
        <w:ind w:left="6992" w:hanging="684"/>
      </w:pPr>
      <w:rPr>
        <w:rFonts w:hint="default"/>
        <w:lang w:val="en-US" w:eastAsia="en-US" w:bidi="ar-SA"/>
      </w:rPr>
    </w:lvl>
    <w:lvl w:ilvl="8">
      <w:numFmt w:val="bullet"/>
      <w:lvlText w:val="•"/>
      <w:lvlJc w:val="left"/>
      <w:pPr>
        <w:ind w:left="7857" w:hanging="684"/>
      </w:pPr>
      <w:rPr>
        <w:rFonts w:hint="default"/>
        <w:lang w:val="en-US" w:eastAsia="en-US" w:bidi="ar-SA"/>
      </w:rPr>
    </w:lvl>
  </w:abstractNum>
  <w:abstractNum w:abstractNumId="4" w15:restartNumberingAfterBreak="0">
    <w:nsid w:val="12336892"/>
    <w:multiLevelType w:val="multilevel"/>
    <w:tmpl w:val="F5EE6388"/>
    <w:lvl w:ilvl="0">
      <w:start w:val="2"/>
      <w:numFmt w:val="decimal"/>
      <w:lvlText w:val="%1"/>
      <w:lvlJc w:val="left"/>
      <w:pPr>
        <w:ind w:left="940" w:hanging="684"/>
      </w:pPr>
      <w:rPr>
        <w:rFonts w:hint="default"/>
        <w:lang w:val="en-US" w:eastAsia="en-US" w:bidi="ar-SA"/>
      </w:rPr>
    </w:lvl>
    <w:lvl w:ilvl="1">
      <w:start w:val="3"/>
      <w:numFmt w:val="decimal"/>
      <w:lvlText w:val="%1.%2"/>
      <w:lvlJc w:val="left"/>
      <w:pPr>
        <w:ind w:left="940" w:hanging="684"/>
      </w:pPr>
      <w:rPr>
        <w:rFonts w:hint="default"/>
        <w:lang w:val="en-US" w:eastAsia="en-US" w:bidi="ar-SA"/>
      </w:rPr>
    </w:lvl>
    <w:lvl w:ilvl="2">
      <w:start w:val="1"/>
      <w:numFmt w:val="decimal"/>
      <w:lvlText w:val="%1.%2.%3."/>
      <w:lvlJc w:val="left"/>
      <w:pPr>
        <w:ind w:left="940" w:hanging="684"/>
      </w:pPr>
      <w:rPr>
        <w:rFonts w:ascii="Arial" w:eastAsia="Arial" w:hAnsi="Arial" w:cs="Arial" w:hint="default"/>
        <w:b/>
        <w:bCs/>
        <w:i w:val="0"/>
        <w:iCs w:val="0"/>
        <w:spacing w:val="-2"/>
        <w:w w:val="99"/>
        <w:sz w:val="24"/>
        <w:szCs w:val="24"/>
        <w:lang w:val="en-US" w:eastAsia="en-US" w:bidi="ar-SA"/>
      </w:rPr>
    </w:lvl>
    <w:lvl w:ilvl="3">
      <w:numFmt w:val="bullet"/>
      <w:lvlText w:val="•"/>
      <w:lvlJc w:val="left"/>
      <w:pPr>
        <w:ind w:left="3533" w:hanging="684"/>
      </w:pPr>
      <w:rPr>
        <w:rFonts w:hint="default"/>
        <w:lang w:val="en-US" w:eastAsia="en-US" w:bidi="ar-SA"/>
      </w:rPr>
    </w:lvl>
    <w:lvl w:ilvl="4">
      <w:numFmt w:val="bullet"/>
      <w:lvlText w:val="•"/>
      <w:lvlJc w:val="left"/>
      <w:pPr>
        <w:ind w:left="4398" w:hanging="684"/>
      </w:pPr>
      <w:rPr>
        <w:rFonts w:hint="default"/>
        <w:lang w:val="en-US" w:eastAsia="en-US" w:bidi="ar-SA"/>
      </w:rPr>
    </w:lvl>
    <w:lvl w:ilvl="5">
      <w:numFmt w:val="bullet"/>
      <w:lvlText w:val="•"/>
      <w:lvlJc w:val="left"/>
      <w:pPr>
        <w:ind w:left="5263" w:hanging="684"/>
      </w:pPr>
      <w:rPr>
        <w:rFonts w:hint="default"/>
        <w:lang w:val="en-US" w:eastAsia="en-US" w:bidi="ar-SA"/>
      </w:rPr>
    </w:lvl>
    <w:lvl w:ilvl="6">
      <w:numFmt w:val="bullet"/>
      <w:lvlText w:val="•"/>
      <w:lvlJc w:val="left"/>
      <w:pPr>
        <w:ind w:left="6127" w:hanging="684"/>
      </w:pPr>
      <w:rPr>
        <w:rFonts w:hint="default"/>
        <w:lang w:val="en-US" w:eastAsia="en-US" w:bidi="ar-SA"/>
      </w:rPr>
    </w:lvl>
    <w:lvl w:ilvl="7">
      <w:numFmt w:val="bullet"/>
      <w:lvlText w:val="•"/>
      <w:lvlJc w:val="left"/>
      <w:pPr>
        <w:ind w:left="6992" w:hanging="684"/>
      </w:pPr>
      <w:rPr>
        <w:rFonts w:hint="default"/>
        <w:lang w:val="en-US" w:eastAsia="en-US" w:bidi="ar-SA"/>
      </w:rPr>
    </w:lvl>
    <w:lvl w:ilvl="8">
      <w:numFmt w:val="bullet"/>
      <w:lvlText w:val="•"/>
      <w:lvlJc w:val="left"/>
      <w:pPr>
        <w:ind w:left="7857" w:hanging="684"/>
      </w:pPr>
      <w:rPr>
        <w:rFonts w:hint="default"/>
        <w:lang w:val="en-US" w:eastAsia="en-US" w:bidi="ar-SA"/>
      </w:rPr>
    </w:lvl>
  </w:abstractNum>
  <w:abstractNum w:abstractNumId="5" w15:restartNumberingAfterBreak="0">
    <w:nsid w:val="1815236D"/>
    <w:multiLevelType w:val="multilevel"/>
    <w:tmpl w:val="3E72214E"/>
    <w:lvl w:ilvl="0">
      <w:start w:val="4"/>
      <w:numFmt w:val="decimal"/>
      <w:lvlText w:val="%1"/>
      <w:lvlJc w:val="left"/>
      <w:pPr>
        <w:ind w:left="525" w:hanging="525"/>
      </w:pPr>
      <w:rPr>
        <w:rFonts w:hint="default"/>
      </w:rPr>
    </w:lvl>
    <w:lvl w:ilvl="1">
      <w:start w:val="6"/>
      <w:numFmt w:val="decimal"/>
      <w:lvlText w:val="%1.%2"/>
      <w:lvlJc w:val="left"/>
      <w:pPr>
        <w:ind w:left="1162" w:hanging="525"/>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6896" w:hanging="1800"/>
      </w:pPr>
      <w:rPr>
        <w:rFonts w:hint="default"/>
      </w:rPr>
    </w:lvl>
  </w:abstractNum>
  <w:abstractNum w:abstractNumId="6" w15:restartNumberingAfterBreak="0">
    <w:nsid w:val="183F5722"/>
    <w:multiLevelType w:val="multilevel"/>
    <w:tmpl w:val="EC08AE4A"/>
    <w:lvl w:ilvl="0">
      <w:start w:val="4"/>
      <w:numFmt w:val="decimal"/>
      <w:lvlText w:val="%1"/>
      <w:lvlJc w:val="left"/>
      <w:pPr>
        <w:ind w:left="525" w:hanging="525"/>
      </w:pPr>
      <w:rPr>
        <w:rFonts w:hint="default"/>
      </w:rPr>
    </w:lvl>
    <w:lvl w:ilvl="1">
      <w:start w:val="6"/>
      <w:numFmt w:val="decimal"/>
      <w:lvlText w:val="%1.%2"/>
      <w:lvlJc w:val="left"/>
      <w:pPr>
        <w:ind w:left="951" w:hanging="525"/>
      </w:pPr>
      <w:rPr>
        <w:rFonts w:hint="default"/>
      </w:rPr>
    </w:lvl>
    <w:lvl w:ilvl="2">
      <w:start w:val="2"/>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536" w:hanging="1800"/>
      </w:pPr>
      <w:rPr>
        <w:rFonts w:hint="default"/>
      </w:rPr>
    </w:lvl>
  </w:abstractNum>
  <w:abstractNum w:abstractNumId="7" w15:restartNumberingAfterBreak="0">
    <w:nsid w:val="188564E3"/>
    <w:multiLevelType w:val="multilevel"/>
    <w:tmpl w:val="1AAE0A5A"/>
    <w:lvl w:ilvl="0">
      <w:start w:val="1"/>
      <w:numFmt w:val="decimal"/>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8FE702A"/>
    <w:multiLevelType w:val="multilevel"/>
    <w:tmpl w:val="924C0586"/>
    <w:lvl w:ilvl="0">
      <w:start w:val="1"/>
      <w:numFmt w:val="decimal"/>
      <w:lvlText w:val="%1"/>
      <w:lvlJc w:val="left"/>
      <w:pPr>
        <w:ind w:left="720" w:hanging="360"/>
      </w:pPr>
    </w:lvl>
    <w:lvl w:ilvl="1">
      <w:start w:val="4"/>
      <w:numFmt w:val="decimal"/>
      <w:isLgl/>
      <w:lvlText w:val="%1.%2"/>
      <w:lvlJc w:val="left"/>
      <w:pPr>
        <w:ind w:left="939" w:hanging="360"/>
      </w:pPr>
    </w:lvl>
    <w:lvl w:ilvl="2">
      <w:start w:val="1"/>
      <w:numFmt w:val="decimal"/>
      <w:isLgl/>
      <w:lvlText w:val="%1.%2.%3"/>
      <w:lvlJc w:val="left"/>
      <w:pPr>
        <w:ind w:left="1518" w:hanging="720"/>
      </w:pPr>
    </w:lvl>
    <w:lvl w:ilvl="3">
      <w:start w:val="1"/>
      <w:numFmt w:val="decimal"/>
      <w:isLgl/>
      <w:lvlText w:val="%1.%2.%3.%4"/>
      <w:lvlJc w:val="left"/>
      <w:pPr>
        <w:ind w:left="1737" w:hanging="720"/>
      </w:pPr>
    </w:lvl>
    <w:lvl w:ilvl="4">
      <w:start w:val="1"/>
      <w:numFmt w:val="decimal"/>
      <w:isLgl/>
      <w:lvlText w:val="%1.%2.%3.%4.%5"/>
      <w:lvlJc w:val="left"/>
      <w:pPr>
        <w:ind w:left="2316" w:hanging="1080"/>
      </w:pPr>
    </w:lvl>
    <w:lvl w:ilvl="5">
      <w:start w:val="1"/>
      <w:numFmt w:val="decimal"/>
      <w:isLgl/>
      <w:lvlText w:val="%1.%2.%3.%4.%5.%6"/>
      <w:lvlJc w:val="left"/>
      <w:pPr>
        <w:ind w:left="2535" w:hanging="1080"/>
      </w:pPr>
    </w:lvl>
    <w:lvl w:ilvl="6">
      <w:start w:val="1"/>
      <w:numFmt w:val="decimal"/>
      <w:isLgl/>
      <w:lvlText w:val="%1.%2.%3.%4.%5.%6.%7"/>
      <w:lvlJc w:val="left"/>
      <w:pPr>
        <w:ind w:left="3114" w:hanging="1440"/>
      </w:pPr>
    </w:lvl>
    <w:lvl w:ilvl="7">
      <w:start w:val="1"/>
      <w:numFmt w:val="decimal"/>
      <w:isLgl/>
      <w:lvlText w:val="%1.%2.%3.%4.%5.%6.%7.%8"/>
      <w:lvlJc w:val="left"/>
      <w:pPr>
        <w:ind w:left="3333" w:hanging="1440"/>
      </w:pPr>
    </w:lvl>
    <w:lvl w:ilvl="8">
      <w:start w:val="1"/>
      <w:numFmt w:val="decimal"/>
      <w:isLgl/>
      <w:lvlText w:val="%1.%2.%3.%4.%5.%6.%7.%8.%9"/>
      <w:lvlJc w:val="left"/>
      <w:pPr>
        <w:ind w:left="3552" w:hanging="1440"/>
      </w:pPr>
    </w:lvl>
  </w:abstractNum>
  <w:abstractNum w:abstractNumId="9" w15:restartNumberingAfterBreak="0">
    <w:nsid w:val="1AC53C29"/>
    <w:multiLevelType w:val="multilevel"/>
    <w:tmpl w:val="608E989A"/>
    <w:lvl w:ilvl="0">
      <w:start w:val="5"/>
      <w:numFmt w:val="decimal"/>
      <w:lvlText w:val="%1"/>
      <w:lvlJc w:val="left"/>
      <w:pPr>
        <w:ind w:left="360" w:hanging="360"/>
      </w:pPr>
      <w:rPr>
        <w:rFonts w:hint="default"/>
        <w:b w:val="0"/>
      </w:rPr>
    </w:lvl>
    <w:lvl w:ilvl="1">
      <w:start w:val="4"/>
      <w:numFmt w:val="decimal"/>
      <w:lvlText w:val="%1.%2"/>
      <w:lvlJc w:val="left"/>
      <w:pPr>
        <w:ind w:left="1023" w:hanging="360"/>
      </w:pPr>
      <w:rPr>
        <w:rFonts w:hint="default"/>
        <w:b w:val="0"/>
      </w:rPr>
    </w:lvl>
    <w:lvl w:ilvl="2">
      <w:start w:val="1"/>
      <w:numFmt w:val="decimal"/>
      <w:lvlText w:val="%1.%2.%3"/>
      <w:lvlJc w:val="left"/>
      <w:pPr>
        <w:ind w:left="2046" w:hanging="720"/>
      </w:pPr>
      <w:rPr>
        <w:rFonts w:hint="default"/>
        <w:b w:val="0"/>
      </w:rPr>
    </w:lvl>
    <w:lvl w:ilvl="3">
      <w:start w:val="1"/>
      <w:numFmt w:val="decimal"/>
      <w:lvlText w:val="%1.%2.%3.%4"/>
      <w:lvlJc w:val="left"/>
      <w:pPr>
        <w:ind w:left="3069" w:hanging="1080"/>
      </w:pPr>
      <w:rPr>
        <w:rFonts w:hint="default"/>
        <w:b w:val="0"/>
      </w:rPr>
    </w:lvl>
    <w:lvl w:ilvl="4">
      <w:start w:val="1"/>
      <w:numFmt w:val="decimal"/>
      <w:lvlText w:val="%1.%2.%3.%4.%5"/>
      <w:lvlJc w:val="left"/>
      <w:pPr>
        <w:ind w:left="3732" w:hanging="1080"/>
      </w:pPr>
      <w:rPr>
        <w:rFonts w:hint="default"/>
        <w:b w:val="0"/>
      </w:rPr>
    </w:lvl>
    <w:lvl w:ilvl="5">
      <w:start w:val="1"/>
      <w:numFmt w:val="decimal"/>
      <w:lvlText w:val="%1.%2.%3.%4.%5.%6"/>
      <w:lvlJc w:val="left"/>
      <w:pPr>
        <w:ind w:left="4755" w:hanging="1440"/>
      </w:pPr>
      <w:rPr>
        <w:rFonts w:hint="default"/>
        <w:b w:val="0"/>
      </w:rPr>
    </w:lvl>
    <w:lvl w:ilvl="6">
      <w:start w:val="1"/>
      <w:numFmt w:val="decimal"/>
      <w:lvlText w:val="%1.%2.%3.%4.%5.%6.%7"/>
      <w:lvlJc w:val="left"/>
      <w:pPr>
        <w:ind w:left="5418" w:hanging="1440"/>
      </w:pPr>
      <w:rPr>
        <w:rFonts w:hint="default"/>
        <w:b w:val="0"/>
      </w:rPr>
    </w:lvl>
    <w:lvl w:ilvl="7">
      <w:start w:val="1"/>
      <w:numFmt w:val="decimal"/>
      <w:lvlText w:val="%1.%2.%3.%4.%5.%6.%7.%8"/>
      <w:lvlJc w:val="left"/>
      <w:pPr>
        <w:ind w:left="6441" w:hanging="1800"/>
      </w:pPr>
      <w:rPr>
        <w:rFonts w:hint="default"/>
        <w:b w:val="0"/>
      </w:rPr>
    </w:lvl>
    <w:lvl w:ilvl="8">
      <w:start w:val="1"/>
      <w:numFmt w:val="decimal"/>
      <w:lvlText w:val="%1.%2.%3.%4.%5.%6.%7.%8.%9"/>
      <w:lvlJc w:val="left"/>
      <w:pPr>
        <w:ind w:left="7104" w:hanging="1800"/>
      </w:pPr>
      <w:rPr>
        <w:rFonts w:hint="default"/>
        <w:b w:val="0"/>
      </w:rPr>
    </w:lvl>
  </w:abstractNum>
  <w:abstractNum w:abstractNumId="10" w15:restartNumberingAfterBreak="0">
    <w:nsid w:val="1C4B2F60"/>
    <w:multiLevelType w:val="multilevel"/>
    <w:tmpl w:val="6F600E82"/>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strike w:val="0"/>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1D1B4BD3"/>
    <w:multiLevelType w:val="hybridMultilevel"/>
    <w:tmpl w:val="2CB0A7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4340AA5"/>
    <w:multiLevelType w:val="hybridMultilevel"/>
    <w:tmpl w:val="FEACAC8E"/>
    <w:lvl w:ilvl="0" w:tplc="769473FA">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9852E89A">
      <w:numFmt w:val="bullet"/>
      <w:lvlText w:val="•"/>
      <w:lvlJc w:val="left"/>
      <w:pPr>
        <w:ind w:left="1804" w:hanging="360"/>
      </w:pPr>
      <w:rPr>
        <w:rFonts w:hint="default"/>
        <w:lang w:val="en-US" w:eastAsia="en-US" w:bidi="ar-SA"/>
      </w:rPr>
    </w:lvl>
    <w:lvl w:ilvl="2" w:tplc="0D2A5814">
      <w:numFmt w:val="bullet"/>
      <w:lvlText w:val="•"/>
      <w:lvlJc w:val="left"/>
      <w:pPr>
        <w:ind w:left="2669" w:hanging="360"/>
      </w:pPr>
      <w:rPr>
        <w:rFonts w:hint="default"/>
        <w:lang w:val="en-US" w:eastAsia="en-US" w:bidi="ar-SA"/>
      </w:rPr>
    </w:lvl>
    <w:lvl w:ilvl="3" w:tplc="8C0EA1D4">
      <w:numFmt w:val="bullet"/>
      <w:lvlText w:val="•"/>
      <w:lvlJc w:val="left"/>
      <w:pPr>
        <w:ind w:left="3533" w:hanging="360"/>
      </w:pPr>
      <w:rPr>
        <w:rFonts w:hint="default"/>
        <w:lang w:val="en-US" w:eastAsia="en-US" w:bidi="ar-SA"/>
      </w:rPr>
    </w:lvl>
    <w:lvl w:ilvl="4" w:tplc="D8720EC6">
      <w:numFmt w:val="bullet"/>
      <w:lvlText w:val="•"/>
      <w:lvlJc w:val="left"/>
      <w:pPr>
        <w:ind w:left="4398" w:hanging="360"/>
      </w:pPr>
      <w:rPr>
        <w:rFonts w:hint="default"/>
        <w:lang w:val="en-US" w:eastAsia="en-US" w:bidi="ar-SA"/>
      </w:rPr>
    </w:lvl>
    <w:lvl w:ilvl="5" w:tplc="2020C41E">
      <w:numFmt w:val="bullet"/>
      <w:lvlText w:val="•"/>
      <w:lvlJc w:val="left"/>
      <w:pPr>
        <w:ind w:left="5263" w:hanging="360"/>
      </w:pPr>
      <w:rPr>
        <w:rFonts w:hint="default"/>
        <w:lang w:val="en-US" w:eastAsia="en-US" w:bidi="ar-SA"/>
      </w:rPr>
    </w:lvl>
    <w:lvl w:ilvl="6" w:tplc="24EE3292">
      <w:numFmt w:val="bullet"/>
      <w:lvlText w:val="•"/>
      <w:lvlJc w:val="left"/>
      <w:pPr>
        <w:ind w:left="6127" w:hanging="360"/>
      </w:pPr>
      <w:rPr>
        <w:rFonts w:hint="default"/>
        <w:lang w:val="en-US" w:eastAsia="en-US" w:bidi="ar-SA"/>
      </w:rPr>
    </w:lvl>
    <w:lvl w:ilvl="7" w:tplc="6FC658A0">
      <w:numFmt w:val="bullet"/>
      <w:lvlText w:val="•"/>
      <w:lvlJc w:val="left"/>
      <w:pPr>
        <w:ind w:left="6992" w:hanging="360"/>
      </w:pPr>
      <w:rPr>
        <w:rFonts w:hint="default"/>
        <w:lang w:val="en-US" w:eastAsia="en-US" w:bidi="ar-SA"/>
      </w:rPr>
    </w:lvl>
    <w:lvl w:ilvl="8" w:tplc="55F4E6FE">
      <w:numFmt w:val="bullet"/>
      <w:lvlText w:val="•"/>
      <w:lvlJc w:val="left"/>
      <w:pPr>
        <w:ind w:left="7857" w:hanging="360"/>
      </w:pPr>
      <w:rPr>
        <w:rFonts w:hint="default"/>
        <w:lang w:val="en-US" w:eastAsia="en-US" w:bidi="ar-SA"/>
      </w:rPr>
    </w:lvl>
  </w:abstractNum>
  <w:abstractNum w:abstractNumId="13" w15:restartNumberingAfterBreak="0">
    <w:nsid w:val="26C227E5"/>
    <w:multiLevelType w:val="hybridMultilevel"/>
    <w:tmpl w:val="8F6EE7BC"/>
    <w:lvl w:ilvl="0" w:tplc="13C48396">
      <w:numFmt w:val="bullet"/>
      <w:lvlText w:val="-"/>
      <w:lvlJc w:val="left"/>
      <w:pPr>
        <w:ind w:left="1080" w:hanging="360"/>
      </w:pPr>
      <w:rPr>
        <w:rFonts w:ascii="Arial" w:eastAsia="Arial"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8E52371"/>
    <w:multiLevelType w:val="hybridMultilevel"/>
    <w:tmpl w:val="AA0648F6"/>
    <w:lvl w:ilvl="0" w:tplc="79FA0AB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1" w:tplc="5066CFCC">
      <w:numFmt w:val="bullet"/>
      <w:lvlText w:val="•"/>
      <w:lvlJc w:val="left"/>
      <w:pPr>
        <w:ind w:left="1480" w:hanging="360"/>
      </w:pPr>
      <w:rPr>
        <w:rFonts w:hint="default"/>
        <w:lang w:val="en-US" w:eastAsia="en-US" w:bidi="ar-SA"/>
      </w:rPr>
    </w:lvl>
    <w:lvl w:ilvl="2" w:tplc="48544A5E">
      <w:numFmt w:val="bullet"/>
      <w:lvlText w:val="•"/>
      <w:lvlJc w:val="left"/>
      <w:pPr>
        <w:ind w:left="2381" w:hanging="360"/>
      </w:pPr>
      <w:rPr>
        <w:rFonts w:hint="default"/>
        <w:lang w:val="en-US" w:eastAsia="en-US" w:bidi="ar-SA"/>
      </w:rPr>
    </w:lvl>
    <w:lvl w:ilvl="3" w:tplc="5EE4C998">
      <w:numFmt w:val="bullet"/>
      <w:lvlText w:val="•"/>
      <w:lvlJc w:val="left"/>
      <w:pPr>
        <w:ind w:left="3281" w:hanging="360"/>
      </w:pPr>
      <w:rPr>
        <w:rFonts w:hint="default"/>
        <w:lang w:val="en-US" w:eastAsia="en-US" w:bidi="ar-SA"/>
      </w:rPr>
    </w:lvl>
    <w:lvl w:ilvl="4" w:tplc="5420AA82">
      <w:numFmt w:val="bullet"/>
      <w:lvlText w:val="•"/>
      <w:lvlJc w:val="left"/>
      <w:pPr>
        <w:ind w:left="4182" w:hanging="360"/>
      </w:pPr>
      <w:rPr>
        <w:rFonts w:hint="default"/>
        <w:lang w:val="en-US" w:eastAsia="en-US" w:bidi="ar-SA"/>
      </w:rPr>
    </w:lvl>
    <w:lvl w:ilvl="5" w:tplc="F104B6A6">
      <w:numFmt w:val="bullet"/>
      <w:lvlText w:val="•"/>
      <w:lvlJc w:val="left"/>
      <w:pPr>
        <w:ind w:left="5083" w:hanging="360"/>
      </w:pPr>
      <w:rPr>
        <w:rFonts w:hint="default"/>
        <w:lang w:val="en-US" w:eastAsia="en-US" w:bidi="ar-SA"/>
      </w:rPr>
    </w:lvl>
    <w:lvl w:ilvl="6" w:tplc="9618B55E">
      <w:numFmt w:val="bullet"/>
      <w:lvlText w:val="•"/>
      <w:lvlJc w:val="left"/>
      <w:pPr>
        <w:ind w:left="5983" w:hanging="360"/>
      </w:pPr>
      <w:rPr>
        <w:rFonts w:hint="default"/>
        <w:lang w:val="en-US" w:eastAsia="en-US" w:bidi="ar-SA"/>
      </w:rPr>
    </w:lvl>
    <w:lvl w:ilvl="7" w:tplc="79D8B1E4">
      <w:numFmt w:val="bullet"/>
      <w:lvlText w:val="•"/>
      <w:lvlJc w:val="left"/>
      <w:pPr>
        <w:ind w:left="6884" w:hanging="360"/>
      </w:pPr>
      <w:rPr>
        <w:rFonts w:hint="default"/>
        <w:lang w:val="en-US" w:eastAsia="en-US" w:bidi="ar-SA"/>
      </w:rPr>
    </w:lvl>
    <w:lvl w:ilvl="8" w:tplc="03ECB988">
      <w:numFmt w:val="bullet"/>
      <w:lvlText w:val="•"/>
      <w:lvlJc w:val="left"/>
      <w:pPr>
        <w:ind w:left="7785" w:hanging="360"/>
      </w:pPr>
      <w:rPr>
        <w:rFonts w:hint="default"/>
        <w:lang w:val="en-US" w:eastAsia="en-US" w:bidi="ar-SA"/>
      </w:rPr>
    </w:lvl>
  </w:abstractNum>
  <w:abstractNum w:abstractNumId="15" w15:restartNumberingAfterBreak="0">
    <w:nsid w:val="307B1F75"/>
    <w:multiLevelType w:val="hybridMultilevel"/>
    <w:tmpl w:val="60366538"/>
    <w:lvl w:ilvl="0" w:tplc="A8D69F1C">
      <w:start w:val="5"/>
      <w:numFmt w:val="decimal"/>
      <w:lvlText w:val="%1."/>
      <w:lvlJc w:val="left"/>
      <w:pPr>
        <w:ind w:left="1019" w:hanging="360"/>
      </w:pPr>
      <w:rPr>
        <w:rFonts w:hint="default"/>
        <w:b w:val="0"/>
      </w:rPr>
    </w:lvl>
    <w:lvl w:ilvl="1" w:tplc="1C090019" w:tentative="1">
      <w:start w:val="1"/>
      <w:numFmt w:val="lowerLetter"/>
      <w:lvlText w:val="%2."/>
      <w:lvlJc w:val="left"/>
      <w:pPr>
        <w:ind w:left="1739" w:hanging="360"/>
      </w:pPr>
    </w:lvl>
    <w:lvl w:ilvl="2" w:tplc="1C09001B" w:tentative="1">
      <w:start w:val="1"/>
      <w:numFmt w:val="lowerRoman"/>
      <w:lvlText w:val="%3."/>
      <w:lvlJc w:val="right"/>
      <w:pPr>
        <w:ind w:left="2459" w:hanging="180"/>
      </w:pPr>
    </w:lvl>
    <w:lvl w:ilvl="3" w:tplc="1C09000F" w:tentative="1">
      <w:start w:val="1"/>
      <w:numFmt w:val="decimal"/>
      <w:lvlText w:val="%4."/>
      <w:lvlJc w:val="left"/>
      <w:pPr>
        <w:ind w:left="3179" w:hanging="360"/>
      </w:pPr>
    </w:lvl>
    <w:lvl w:ilvl="4" w:tplc="1C090019" w:tentative="1">
      <w:start w:val="1"/>
      <w:numFmt w:val="lowerLetter"/>
      <w:lvlText w:val="%5."/>
      <w:lvlJc w:val="left"/>
      <w:pPr>
        <w:ind w:left="3899" w:hanging="360"/>
      </w:pPr>
    </w:lvl>
    <w:lvl w:ilvl="5" w:tplc="1C09001B" w:tentative="1">
      <w:start w:val="1"/>
      <w:numFmt w:val="lowerRoman"/>
      <w:lvlText w:val="%6."/>
      <w:lvlJc w:val="right"/>
      <w:pPr>
        <w:ind w:left="4619" w:hanging="180"/>
      </w:pPr>
    </w:lvl>
    <w:lvl w:ilvl="6" w:tplc="1C09000F" w:tentative="1">
      <w:start w:val="1"/>
      <w:numFmt w:val="decimal"/>
      <w:lvlText w:val="%7."/>
      <w:lvlJc w:val="left"/>
      <w:pPr>
        <w:ind w:left="5339" w:hanging="360"/>
      </w:pPr>
    </w:lvl>
    <w:lvl w:ilvl="7" w:tplc="1C090019" w:tentative="1">
      <w:start w:val="1"/>
      <w:numFmt w:val="lowerLetter"/>
      <w:lvlText w:val="%8."/>
      <w:lvlJc w:val="left"/>
      <w:pPr>
        <w:ind w:left="6059" w:hanging="360"/>
      </w:pPr>
    </w:lvl>
    <w:lvl w:ilvl="8" w:tplc="1C09001B" w:tentative="1">
      <w:start w:val="1"/>
      <w:numFmt w:val="lowerRoman"/>
      <w:lvlText w:val="%9."/>
      <w:lvlJc w:val="right"/>
      <w:pPr>
        <w:ind w:left="6779" w:hanging="180"/>
      </w:pPr>
    </w:lvl>
  </w:abstractNum>
  <w:abstractNum w:abstractNumId="16" w15:restartNumberingAfterBreak="0">
    <w:nsid w:val="418C6968"/>
    <w:multiLevelType w:val="multilevel"/>
    <w:tmpl w:val="EAECE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0516C"/>
    <w:multiLevelType w:val="hybridMultilevel"/>
    <w:tmpl w:val="C478DC5E"/>
    <w:lvl w:ilvl="0" w:tplc="981E5398">
      <w:start w:val="1"/>
      <w:numFmt w:val="decimal"/>
      <w:lvlText w:val="%1."/>
      <w:lvlJc w:val="left"/>
      <w:pPr>
        <w:tabs>
          <w:tab w:val="num" w:pos="720"/>
        </w:tabs>
        <w:ind w:left="720" w:hanging="360"/>
      </w:pPr>
    </w:lvl>
    <w:lvl w:ilvl="1" w:tplc="7060796A" w:tentative="1">
      <w:start w:val="1"/>
      <w:numFmt w:val="decimal"/>
      <w:lvlText w:val="%2."/>
      <w:lvlJc w:val="left"/>
      <w:pPr>
        <w:tabs>
          <w:tab w:val="num" w:pos="1440"/>
        </w:tabs>
        <w:ind w:left="1440" w:hanging="360"/>
      </w:pPr>
    </w:lvl>
    <w:lvl w:ilvl="2" w:tplc="60C01AE0" w:tentative="1">
      <w:start w:val="1"/>
      <w:numFmt w:val="decimal"/>
      <w:lvlText w:val="%3."/>
      <w:lvlJc w:val="left"/>
      <w:pPr>
        <w:tabs>
          <w:tab w:val="num" w:pos="2160"/>
        </w:tabs>
        <w:ind w:left="2160" w:hanging="360"/>
      </w:pPr>
    </w:lvl>
    <w:lvl w:ilvl="3" w:tplc="88549358" w:tentative="1">
      <w:start w:val="1"/>
      <w:numFmt w:val="decimal"/>
      <w:lvlText w:val="%4."/>
      <w:lvlJc w:val="left"/>
      <w:pPr>
        <w:tabs>
          <w:tab w:val="num" w:pos="2880"/>
        </w:tabs>
        <w:ind w:left="2880" w:hanging="360"/>
      </w:pPr>
    </w:lvl>
    <w:lvl w:ilvl="4" w:tplc="FDDEDC54" w:tentative="1">
      <w:start w:val="1"/>
      <w:numFmt w:val="decimal"/>
      <w:lvlText w:val="%5."/>
      <w:lvlJc w:val="left"/>
      <w:pPr>
        <w:tabs>
          <w:tab w:val="num" w:pos="3600"/>
        </w:tabs>
        <w:ind w:left="3600" w:hanging="360"/>
      </w:pPr>
    </w:lvl>
    <w:lvl w:ilvl="5" w:tplc="3BB05D7C" w:tentative="1">
      <w:start w:val="1"/>
      <w:numFmt w:val="decimal"/>
      <w:lvlText w:val="%6."/>
      <w:lvlJc w:val="left"/>
      <w:pPr>
        <w:tabs>
          <w:tab w:val="num" w:pos="4320"/>
        </w:tabs>
        <w:ind w:left="4320" w:hanging="360"/>
      </w:pPr>
    </w:lvl>
    <w:lvl w:ilvl="6" w:tplc="C22EE7FE" w:tentative="1">
      <w:start w:val="1"/>
      <w:numFmt w:val="decimal"/>
      <w:lvlText w:val="%7."/>
      <w:lvlJc w:val="left"/>
      <w:pPr>
        <w:tabs>
          <w:tab w:val="num" w:pos="5040"/>
        </w:tabs>
        <w:ind w:left="5040" w:hanging="360"/>
      </w:pPr>
    </w:lvl>
    <w:lvl w:ilvl="7" w:tplc="95461CE8" w:tentative="1">
      <w:start w:val="1"/>
      <w:numFmt w:val="decimal"/>
      <w:lvlText w:val="%8."/>
      <w:lvlJc w:val="left"/>
      <w:pPr>
        <w:tabs>
          <w:tab w:val="num" w:pos="5760"/>
        </w:tabs>
        <w:ind w:left="5760" w:hanging="360"/>
      </w:pPr>
    </w:lvl>
    <w:lvl w:ilvl="8" w:tplc="5128F0A4" w:tentative="1">
      <w:start w:val="1"/>
      <w:numFmt w:val="decimal"/>
      <w:lvlText w:val="%9."/>
      <w:lvlJc w:val="left"/>
      <w:pPr>
        <w:tabs>
          <w:tab w:val="num" w:pos="6480"/>
        </w:tabs>
        <w:ind w:left="6480" w:hanging="360"/>
      </w:pPr>
    </w:lvl>
  </w:abstractNum>
  <w:abstractNum w:abstractNumId="18" w15:restartNumberingAfterBreak="0">
    <w:nsid w:val="44900B77"/>
    <w:multiLevelType w:val="multilevel"/>
    <w:tmpl w:val="CE82062C"/>
    <w:lvl w:ilvl="0">
      <w:start w:val="1"/>
      <w:numFmt w:val="decimal"/>
      <w:lvlText w:val="%1."/>
      <w:lvlJc w:val="left"/>
      <w:pPr>
        <w:ind w:left="720" w:hanging="360"/>
      </w:pPr>
      <w:rPr>
        <w:rFonts w:hint="default"/>
        <w:b/>
        <w:bCs w:val="0"/>
      </w:rPr>
    </w:lvl>
    <w:lvl w:ilvl="1">
      <w:start w:val="1"/>
      <w:numFmt w:val="decimal"/>
      <w:isLgl/>
      <w:lvlText w:val="%1.%2"/>
      <w:lvlJc w:val="left"/>
      <w:pPr>
        <w:ind w:left="1441" w:hanging="732"/>
      </w:pPr>
      <w:rPr>
        <w:rFonts w:hint="default"/>
      </w:rPr>
    </w:lvl>
    <w:lvl w:ilvl="2">
      <w:start w:val="1"/>
      <w:numFmt w:val="decimal"/>
      <w:isLgl/>
      <w:lvlText w:val="%1.%2.%3"/>
      <w:lvlJc w:val="left"/>
      <w:pPr>
        <w:ind w:left="1790" w:hanging="732"/>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739257A"/>
    <w:multiLevelType w:val="multilevel"/>
    <w:tmpl w:val="010C8CFE"/>
    <w:lvl w:ilvl="0">
      <w:start w:val="2"/>
      <w:numFmt w:val="decimal"/>
      <w:lvlText w:val="%1"/>
      <w:lvlJc w:val="left"/>
      <w:pPr>
        <w:ind w:left="360" w:hanging="360"/>
      </w:pPr>
      <w:rPr>
        <w:rFonts w:hint="default"/>
      </w:rPr>
    </w:lvl>
    <w:lvl w:ilvl="1">
      <w:start w:val="7"/>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9C00788"/>
    <w:multiLevelType w:val="multilevel"/>
    <w:tmpl w:val="6C48871C"/>
    <w:lvl w:ilvl="0">
      <w:start w:val="1"/>
      <w:numFmt w:val="decimal"/>
      <w:lvlText w:val="%1."/>
      <w:lvlJc w:val="left"/>
      <w:pPr>
        <w:ind w:left="659" w:hanging="440"/>
      </w:pPr>
      <w:rPr>
        <w:rFonts w:ascii="Arial" w:eastAsia="Calibri" w:hAnsi="Arial" w:cs="Arial" w:hint="default"/>
        <w:b/>
        <w:bCs/>
        <w:i w:val="0"/>
        <w:iCs w:val="0"/>
        <w:w w:val="100"/>
        <w:sz w:val="24"/>
        <w:szCs w:val="24"/>
        <w:lang w:val="en-US" w:eastAsia="en-US" w:bidi="ar-SA"/>
      </w:rPr>
    </w:lvl>
    <w:lvl w:ilvl="1">
      <w:start w:val="1"/>
      <w:numFmt w:val="decimal"/>
      <w:lvlText w:val="%1.%2."/>
      <w:lvlJc w:val="left"/>
      <w:pPr>
        <w:ind w:left="1300" w:hanging="629"/>
      </w:pPr>
      <w:rPr>
        <w:rFonts w:ascii="Arial" w:eastAsia="Calibri" w:hAnsi="Arial" w:cs="Arial" w:hint="default"/>
        <w:b w:val="0"/>
        <w:bCs w:val="0"/>
        <w:i w:val="0"/>
        <w:iCs w:val="0"/>
        <w:spacing w:val="-1"/>
        <w:w w:val="100"/>
        <w:sz w:val="24"/>
        <w:szCs w:val="24"/>
        <w:lang w:val="en-US" w:eastAsia="en-US" w:bidi="ar-SA"/>
      </w:rPr>
    </w:lvl>
    <w:lvl w:ilvl="2">
      <w:start w:val="1"/>
      <w:numFmt w:val="decimal"/>
      <w:lvlText w:val="%1.%2.%3."/>
      <w:lvlJc w:val="left"/>
      <w:pPr>
        <w:ind w:left="1540" w:hanging="881"/>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545" w:hanging="881"/>
      </w:pPr>
      <w:rPr>
        <w:rFonts w:hint="default"/>
        <w:lang w:val="en-US" w:eastAsia="en-US" w:bidi="ar-SA"/>
      </w:rPr>
    </w:lvl>
    <w:lvl w:ilvl="4">
      <w:numFmt w:val="bullet"/>
      <w:lvlText w:val="•"/>
      <w:lvlJc w:val="left"/>
      <w:pPr>
        <w:ind w:left="3551" w:hanging="881"/>
      </w:pPr>
      <w:rPr>
        <w:rFonts w:hint="default"/>
        <w:lang w:val="en-US" w:eastAsia="en-US" w:bidi="ar-SA"/>
      </w:rPr>
    </w:lvl>
    <w:lvl w:ilvl="5">
      <w:numFmt w:val="bullet"/>
      <w:lvlText w:val="•"/>
      <w:lvlJc w:val="left"/>
      <w:pPr>
        <w:ind w:left="4557" w:hanging="881"/>
      </w:pPr>
      <w:rPr>
        <w:rFonts w:hint="default"/>
        <w:lang w:val="en-US" w:eastAsia="en-US" w:bidi="ar-SA"/>
      </w:rPr>
    </w:lvl>
    <w:lvl w:ilvl="6">
      <w:numFmt w:val="bullet"/>
      <w:lvlText w:val="•"/>
      <w:lvlJc w:val="left"/>
      <w:pPr>
        <w:ind w:left="5563" w:hanging="881"/>
      </w:pPr>
      <w:rPr>
        <w:rFonts w:hint="default"/>
        <w:lang w:val="en-US" w:eastAsia="en-US" w:bidi="ar-SA"/>
      </w:rPr>
    </w:lvl>
    <w:lvl w:ilvl="7">
      <w:numFmt w:val="bullet"/>
      <w:lvlText w:val="•"/>
      <w:lvlJc w:val="left"/>
      <w:pPr>
        <w:ind w:left="6569" w:hanging="881"/>
      </w:pPr>
      <w:rPr>
        <w:rFonts w:hint="default"/>
        <w:lang w:val="en-US" w:eastAsia="en-US" w:bidi="ar-SA"/>
      </w:rPr>
    </w:lvl>
    <w:lvl w:ilvl="8">
      <w:numFmt w:val="bullet"/>
      <w:lvlText w:val="•"/>
      <w:lvlJc w:val="left"/>
      <w:pPr>
        <w:ind w:left="7574" w:hanging="881"/>
      </w:pPr>
      <w:rPr>
        <w:rFonts w:hint="default"/>
        <w:lang w:val="en-US" w:eastAsia="en-US" w:bidi="ar-SA"/>
      </w:rPr>
    </w:lvl>
  </w:abstractNum>
  <w:abstractNum w:abstractNumId="21" w15:restartNumberingAfterBreak="0">
    <w:nsid w:val="56DF025A"/>
    <w:multiLevelType w:val="hybridMultilevel"/>
    <w:tmpl w:val="DE261018"/>
    <w:lvl w:ilvl="0" w:tplc="AB32380A">
      <w:start w:val="1"/>
      <w:numFmt w:val="bullet"/>
      <w:lvlText w:val="•"/>
      <w:lvlJc w:val="left"/>
      <w:pPr>
        <w:tabs>
          <w:tab w:val="num" w:pos="720"/>
        </w:tabs>
        <w:ind w:left="720" w:hanging="360"/>
      </w:pPr>
      <w:rPr>
        <w:rFonts w:ascii="Arial" w:hAnsi="Arial" w:hint="default"/>
      </w:rPr>
    </w:lvl>
    <w:lvl w:ilvl="1" w:tplc="506CA536" w:tentative="1">
      <w:start w:val="1"/>
      <w:numFmt w:val="bullet"/>
      <w:lvlText w:val="•"/>
      <w:lvlJc w:val="left"/>
      <w:pPr>
        <w:tabs>
          <w:tab w:val="num" w:pos="1440"/>
        </w:tabs>
        <w:ind w:left="1440" w:hanging="360"/>
      </w:pPr>
      <w:rPr>
        <w:rFonts w:ascii="Arial" w:hAnsi="Arial" w:hint="default"/>
      </w:rPr>
    </w:lvl>
    <w:lvl w:ilvl="2" w:tplc="73A2AF36" w:tentative="1">
      <w:start w:val="1"/>
      <w:numFmt w:val="bullet"/>
      <w:lvlText w:val="•"/>
      <w:lvlJc w:val="left"/>
      <w:pPr>
        <w:tabs>
          <w:tab w:val="num" w:pos="2160"/>
        </w:tabs>
        <w:ind w:left="2160" w:hanging="360"/>
      </w:pPr>
      <w:rPr>
        <w:rFonts w:ascii="Arial" w:hAnsi="Arial" w:hint="default"/>
      </w:rPr>
    </w:lvl>
    <w:lvl w:ilvl="3" w:tplc="3006A08A" w:tentative="1">
      <w:start w:val="1"/>
      <w:numFmt w:val="bullet"/>
      <w:lvlText w:val="•"/>
      <w:lvlJc w:val="left"/>
      <w:pPr>
        <w:tabs>
          <w:tab w:val="num" w:pos="2880"/>
        </w:tabs>
        <w:ind w:left="2880" w:hanging="360"/>
      </w:pPr>
      <w:rPr>
        <w:rFonts w:ascii="Arial" w:hAnsi="Arial" w:hint="default"/>
      </w:rPr>
    </w:lvl>
    <w:lvl w:ilvl="4" w:tplc="6A2811DC" w:tentative="1">
      <w:start w:val="1"/>
      <w:numFmt w:val="bullet"/>
      <w:lvlText w:val="•"/>
      <w:lvlJc w:val="left"/>
      <w:pPr>
        <w:tabs>
          <w:tab w:val="num" w:pos="3600"/>
        </w:tabs>
        <w:ind w:left="3600" w:hanging="360"/>
      </w:pPr>
      <w:rPr>
        <w:rFonts w:ascii="Arial" w:hAnsi="Arial" w:hint="default"/>
      </w:rPr>
    </w:lvl>
    <w:lvl w:ilvl="5" w:tplc="92B23C68" w:tentative="1">
      <w:start w:val="1"/>
      <w:numFmt w:val="bullet"/>
      <w:lvlText w:val="•"/>
      <w:lvlJc w:val="left"/>
      <w:pPr>
        <w:tabs>
          <w:tab w:val="num" w:pos="4320"/>
        </w:tabs>
        <w:ind w:left="4320" w:hanging="360"/>
      </w:pPr>
      <w:rPr>
        <w:rFonts w:ascii="Arial" w:hAnsi="Arial" w:hint="default"/>
      </w:rPr>
    </w:lvl>
    <w:lvl w:ilvl="6" w:tplc="C81A3ED0" w:tentative="1">
      <w:start w:val="1"/>
      <w:numFmt w:val="bullet"/>
      <w:lvlText w:val="•"/>
      <w:lvlJc w:val="left"/>
      <w:pPr>
        <w:tabs>
          <w:tab w:val="num" w:pos="5040"/>
        </w:tabs>
        <w:ind w:left="5040" w:hanging="360"/>
      </w:pPr>
      <w:rPr>
        <w:rFonts w:ascii="Arial" w:hAnsi="Arial" w:hint="default"/>
      </w:rPr>
    </w:lvl>
    <w:lvl w:ilvl="7" w:tplc="34226D06" w:tentative="1">
      <w:start w:val="1"/>
      <w:numFmt w:val="bullet"/>
      <w:lvlText w:val="•"/>
      <w:lvlJc w:val="left"/>
      <w:pPr>
        <w:tabs>
          <w:tab w:val="num" w:pos="5760"/>
        </w:tabs>
        <w:ind w:left="5760" w:hanging="360"/>
      </w:pPr>
      <w:rPr>
        <w:rFonts w:ascii="Arial" w:hAnsi="Arial" w:hint="default"/>
      </w:rPr>
    </w:lvl>
    <w:lvl w:ilvl="8" w:tplc="023C11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776BAD"/>
    <w:multiLevelType w:val="hybridMultilevel"/>
    <w:tmpl w:val="7D28CC60"/>
    <w:lvl w:ilvl="0" w:tplc="1C090001">
      <w:start w:val="1"/>
      <w:numFmt w:val="bullet"/>
      <w:lvlText w:val=""/>
      <w:lvlJc w:val="left"/>
      <w:pPr>
        <w:ind w:left="2603" w:hanging="360"/>
      </w:pPr>
      <w:rPr>
        <w:rFonts w:ascii="Symbol" w:hAnsi="Symbol" w:hint="default"/>
      </w:rPr>
    </w:lvl>
    <w:lvl w:ilvl="1" w:tplc="1C090003" w:tentative="1">
      <w:start w:val="1"/>
      <w:numFmt w:val="bullet"/>
      <w:lvlText w:val="o"/>
      <w:lvlJc w:val="left"/>
      <w:pPr>
        <w:ind w:left="3323" w:hanging="360"/>
      </w:pPr>
      <w:rPr>
        <w:rFonts w:ascii="Courier New" w:hAnsi="Courier New" w:cs="Courier New" w:hint="default"/>
      </w:rPr>
    </w:lvl>
    <w:lvl w:ilvl="2" w:tplc="1C090005" w:tentative="1">
      <w:start w:val="1"/>
      <w:numFmt w:val="bullet"/>
      <w:lvlText w:val=""/>
      <w:lvlJc w:val="left"/>
      <w:pPr>
        <w:ind w:left="4043" w:hanging="360"/>
      </w:pPr>
      <w:rPr>
        <w:rFonts w:ascii="Wingdings" w:hAnsi="Wingdings" w:hint="default"/>
      </w:rPr>
    </w:lvl>
    <w:lvl w:ilvl="3" w:tplc="1C090001" w:tentative="1">
      <w:start w:val="1"/>
      <w:numFmt w:val="bullet"/>
      <w:lvlText w:val=""/>
      <w:lvlJc w:val="left"/>
      <w:pPr>
        <w:ind w:left="4763" w:hanging="360"/>
      </w:pPr>
      <w:rPr>
        <w:rFonts w:ascii="Symbol" w:hAnsi="Symbol" w:hint="default"/>
      </w:rPr>
    </w:lvl>
    <w:lvl w:ilvl="4" w:tplc="1C090003" w:tentative="1">
      <w:start w:val="1"/>
      <w:numFmt w:val="bullet"/>
      <w:lvlText w:val="o"/>
      <w:lvlJc w:val="left"/>
      <w:pPr>
        <w:ind w:left="5483" w:hanging="360"/>
      </w:pPr>
      <w:rPr>
        <w:rFonts w:ascii="Courier New" w:hAnsi="Courier New" w:cs="Courier New" w:hint="default"/>
      </w:rPr>
    </w:lvl>
    <w:lvl w:ilvl="5" w:tplc="1C090005" w:tentative="1">
      <w:start w:val="1"/>
      <w:numFmt w:val="bullet"/>
      <w:lvlText w:val=""/>
      <w:lvlJc w:val="left"/>
      <w:pPr>
        <w:ind w:left="6203" w:hanging="360"/>
      </w:pPr>
      <w:rPr>
        <w:rFonts w:ascii="Wingdings" w:hAnsi="Wingdings" w:hint="default"/>
      </w:rPr>
    </w:lvl>
    <w:lvl w:ilvl="6" w:tplc="1C090001" w:tentative="1">
      <w:start w:val="1"/>
      <w:numFmt w:val="bullet"/>
      <w:lvlText w:val=""/>
      <w:lvlJc w:val="left"/>
      <w:pPr>
        <w:ind w:left="6923" w:hanging="360"/>
      </w:pPr>
      <w:rPr>
        <w:rFonts w:ascii="Symbol" w:hAnsi="Symbol" w:hint="default"/>
      </w:rPr>
    </w:lvl>
    <w:lvl w:ilvl="7" w:tplc="1C090003" w:tentative="1">
      <w:start w:val="1"/>
      <w:numFmt w:val="bullet"/>
      <w:lvlText w:val="o"/>
      <w:lvlJc w:val="left"/>
      <w:pPr>
        <w:ind w:left="7643" w:hanging="360"/>
      </w:pPr>
      <w:rPr>
        <w:rFonts w:ascii="Courier New" w:hAnsi="Courier New" w:cs="Courier New" w:hint="default"/>
      </w:rPr>
    </w:lvl>
    <w:lvl w:ilvl="8" w:tplc="1C090005" w:tentative="1">
      <w:start w:val="1"/>
      <w:numFmt w:val="bullet"/>
      <w:lvlText w:val=""/>
      <w:lvlJc w:val="left"/>
      <w:pPr>
        <w:ind w:left="8363" w:hanging="360"/>
      </w:pPr>
      <w:rPr>
        <w:rFonts w:ascii="Wingdings" w:hAnsi="Wingdings" w:hint="default"/>
      </w:rPr>
    </w:lvl>
  </w:abstractNum>
  <w:abstractNum w:abstractNumId="23" w15:restartNumberingAfterBreak="0">
    <w:nsid w:val="5ABB117F"/>
    <w:multiLevelType w:val="multilevel"/>
    <w:tmpl w:val="BCDA6662"/>
    <w:lvl w:ilvl="0">
      <w:start w:val="5"/>
      <w:numFmt w:val="decimal"/>
      <w:lvlText w:val="%1"/>
      <w:lvlJc w:val="left"/>
      <w:pPr>
        <w:ind w:left="360" w:hanging="360"/>
      </w:pPr>
    </w:lvl>
    <w:lvl w:ilvl="1">
      <w:start w:val="1"/>
      <w:numFmt w:val="decimal"/>
      <w:lvlText w:val="%1.%2"/>
      <w:lvlJc w:val="left"/>
      <w:pPr>
        <w:ind w:left="939" w:hanging="360"/>
      </w:pPr>
    </w:lvl>
    <w:lvl w:ilvl="2">
      <w:start w:val="1"/>
      <w:numFmt w:val="decimal"/>
      <w:lvlText w:val="%1.%2.%3"/>
      <w:lvlJc w:val="left"/>
      <w:pPr>
        <w:ind w:left="1878" w:hanging="720"/>
      </w:pPr>
    </w:lvl>
    <w:lvl w:ilvl="3">
      <w:start w:val="1"/>
      <w:numFmt w:val="decimal"/>
      <w:lvlText w:val="%1.%2.%3.%4"/>
      <w:lvlJc w:val="left"/>
      <w:pPr>
        <w:ind w:left="2457" w:hanging="720"/>
      </w:pPr>
    </w:lvl>
    <w:lvl w:ilvl="4">
      <w:start w:val="1"/>
      <w:numFmt w:val="decimal"/>
      <w:lvlText w:val="%1.%2.%3.%4.%5"/>
      <w:lvlJc w:val="left"/>
      <w:pPr>
        <w:ind w:left="3396" w:hanging="1080"/>
      </w:pPr>
    </w:lvl>
    <w:lvl w:ilvl="5">
      <w:start w:val="1"/>
      <w:numFmt w:val="decimal"/>
      <w:lvlText w:val="%1.%2.%3.%4.%5.%6"/>
      <w:lvlJc w:val="left"/>
      <w:pPr>
        <w:ind w:left="3975" w:hanging="1080"/>
      </w:pPr>
    </w:lvl>
    <w:lvl w:ilvl="6">
      <w:start w:val="1"/>
      <w:numFmt w:val="decimal"/>
      <w:lvlText w:val="%1.%2.%3.%4.%5.%6.%7"/>
      <w:lvlJc w:val="left"/>
      <w:pPr>
        <w:ind w:left="4914" w:hanging="1440"/>
      </w:pPr>
    </w:lvl>
    <w:lvl w:ilvl="7">
      <w:start w:val="1"/>
      <w:numFmt w:val="decimal"/>
      <w:lvlText w:val="%1.%2.%3.%4.%5.%6.%7.%8"/>
      <w:lvlJc w:val="left"/>
      <w:pPr>
        <w:ind w:left="5493" w:hanging="1440"/>
      </w:pPr>
    </w:lvl>
    <w:lvl w:ilvl="8">
      <w:start w:val="1"/>
      <w:numFmt w:val="decimal"/>
      <w:lvlText w:val="%1.%2.%3.%4.%5.%6.%7.%8.%9"/>
      <w:lvlJc w:val="left"/>
      <w:pPr>
        <w:ind w:left="6432" w:hanging="1800"/>
      </w:pPr>
    </w:lvl>
  </w:abstractNum>
  <w:abstractNum w:abstractNumId="24" w15:restartNumberingAfterBreak="0">
    <w:nsid w:val="5C915E99"/>
    <w:multiLevelType w:val="multilevel"/>
    <w:tmpl w:val="D24A024E"/>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31726D"/>
    <w:multiLevelType w:val="hybridMultilevel"/>
    <w:tmpl w:val="18142718"/>
    <w:lvl w:ilvl="0" w:tplc="1C090001">
      <w:start w:val="1"/>
      <w:numFmt w:val="bullet"/>
      <w:lvlText w:val=""/>
      <w:lvlJc w:val="left"/>
      <w:pPr>
        <w:ind w:left="2760" w:hanging="360"/>
      </w:pPr>
      <w:rPr>
        <w:rFonts w:ascii="Symbol" w:hAnsi="Symbol" w:hint="default"/>
      </w:rPr>
    </w:lvl>
    <w:lvl w:ilvl="1" w:tplc="1C090003" w:tentative="1">
      <w:start w:val="1"/>
      <w:numFmt w:val="bullet"/>
      <w:lvlText w:val="o"/>
      <w:lvlJc w:val="left"/>
      <w:pPr>
        <w:ind w:left="3480" w:hanging="360"/>
      </w:pPr>
      <w:rPr>
        <w:rFonts w:ascii="Courier New" w:hAnsi="Courier New" w:cs="Courier New" w:hint="default"/>
      </w:rPr>
    </w:lvl>
    <w:lvl w:ilvl="2" w:tplc="1C090005" w:tentative="1">
      <w:start w:val="1"/>
      <w:numFmt w:val="bullet"/>
      <w:lvlText w:val=""/>
      <w:lvlJc w:val="left"/>
      <w:pPr>
        <w:ind w:left="4200" w:hanging="360"/>
      </w:pPr>
      <w:rPr>
        <w:rFonts w:ascii="Wingdings" w:hAnsi="Wingdings" w:hint="default"/>
      </w:rPr>
    </w:lvl>
    <w:lvl w:ilvl="3" w:tplc="1C090001" w:tentative="1">
      <w:start w:val="1"/>
      <w:numFmt w:val="bullet"/>
      <w:lvlText w:val=""/>
      <w:lvlJc w:val="left"/>
      <w:pPr>
        <w:ind w:left="4920" w:hanging="360"/>
      </w:pPr>
      <w:rPr>
        <w:rFonts w:ascii="Symbol" w:hAnsi="Symbol" w:hint="default"/>
      </w:rPr>
    </w:lvl>
    <w:lvl w:ilvl="4" w:tplc="1C090003" w:tentative="1">
      <w:start w:val="1"/>
      <w:numFmt w:val="bullet"/>
      <w:lvlText w:val="o"/>
      <w:lvlJc w:val="left"/>
      <w:pPr>
        <w:ind w:left="5640" w:hanging="360"/>
      </w:pPr>
      <w:rPr>
        <w:rFonts w:ascii="Courier New" w:hAnsi="Courier New" w:cs="Courier New" w:hint="default"/>
      </w:rPr>
    </w:lvl>
    <w:lvl w:ilvl="5" w:tplc="1C090005" w:tentative="1">
      <w:start w:val="1"/>
      <w:numFmt w:val="bullet"/>
      <w:lvlText w:val=""/>
      <w:lvlJc w:val="left"/>
      <w:pPr>
        <w:ind w:left="6360" w:hanging="360"/>
      </w:pPr>
      <w:rPr>
        <w:rFonts w:ascii="Wingdings" w:hAnsi="Wingdings" w:hint="default"/>
      </w:rPr>
    </w:lvl>
    <w:lvl w:ilvl="6" w:tplc="1C090001" w:tentative="1">
      <w:start w:val="1"/>
      <w:numFmt w:val="bullet"/>
      <w:lvlText w:val=""/>
      <w:lvlJc w:val="left"/>
      <w:pPr>
        <w:ind w:left="7080" w:hanging="360"/>
      </w:pPr>
      <w:rPr>
        <w:rFonts w:ascii="Symbol" w:hAnsi="Symbol" w:hint="default"/>
      </w:rPr>
    </w:lvl>
    <w:lvl w:ilvl="7" w:tplc="1C090003" w:tentative="1">
      <w:start w:val="1"/>
      <w:numFmt w:val="bullet"/>
      <w:lvlText w:val="o"/>
      <w:lvlJc w:val="left"/>
      <w:pPr>
        <w:ind w:left="7800" w:hanging="360"/>
      </w:pPr>
      <w:rPr>
        <w:rFonts w:ascii="Courier New" w:hAnsi="Courier New" w:cs="Courier New" w:hint="default"/>
      </w:rPr>
    </w:lvl>
    <w:lvl w:ilvl="8" w:tplc="1C090005" w:tentative="1">
      <w:start w:val="1"/>
      <w:numFmt w:val="bullet"/>
      <w:lvlText w:val=""/>
      <w:lvlJc w:val="left"/>
      <w:pPr>
        <w:ind w:left="8520" w:hanging="360"/>
      </w:pPr>
      <w:rPr>
        <w:rFonts w:ascii="Wingdings" w:hAnsi="Wingdings" w:hint="default"/>
      </w:rPr>
    </w:lvl>
  </w:abstractNum>
  <w:abstractNum w:abstractNumId="26" w15:restartNumberingAfterBreak="0">
    <w:nsid w:val="6BAE4003"/>
    <w:multiLevelType w:val="multilevel"/>
    <w:tmpl w:val="DA629AE6"/>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9906CF"/>
    <w:multiLevelType w:val="multilevel"/>
    <w:tmpl w:val="C7DCF44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B03993"/>
    <w:multiLevelType w:val="multilevel"/>
    <w:tmpl w:val="CE82062C"/>
    <w:lvl w:ilvl="0">
      <w:start w:val="1"/>
      <w:numFmt w:val="decimal"/>
      <w:lvlText w:val="%1."/>
      <w:lvlJc w:val="left"/>
      <w:pPr>
        <w:ind w:left="720" w:hanging="360"/>
      </w:pPr>
      <w:rPr>
        <w:rFonts w:hint="default"/>
        <w:b/>
        <w:bCs w:val="0"/>
      </w:rPr>
    </w:lvl>
    <w:lvl w:ilvl="1">
      <w:start w:val="1"/>
      <w:numFmt w:val="decimal"/>
      <w:isLgl/>
      <w:lvlText w:val="%1.%2"/>
      <w:lvlJc w:val="left"/>
      <w:pPr>
        <w:ind w:left="1441" w:hanging="732"/>
      </w:pPr>
      <w:rPr>
        <w:rFonts w:hint="default"/>
      </w:rPr>
    </w:lvl>
    <w:lvl w:ilvl="2">
      <w:start w:val="1"/>
      <w:numFmt w:val="decimal"/>
      <w:isLgl/>
      <w:lvlText w:val="%1.%2.%3"/>
      <w:lvlJc w:val="left"/>
      <w:pPr>
        <w:ind w:left="1790" w:hanging="732"/>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3"/>
  </w:num>
  <w:num w:numId="3">
    <w:abstractNumId w:val="4"/>
  </w:num>
  <w:num w:numId="4">
    <w:abstractNumId w:val="14"/>
  </w:num>
  <w:num w:numId="5">
    <w:abstractNumId w:val="0"/>
  </w:num>
  <w:num w:numId="6">
    <w:abstractNumId w:val="20"/>
  </w:num>
  <w:num w:numId="7">
    <w:abstractNumId w:val="18"/>
  </w:num>
  <w:num w:numId="8">
    <w:abstractNumId w:val="7"/>
  </w:num>
  <w:num w:numId="9">
    <w:abstractNumId w:val="1"/>
  </w:num>
  <w:num w:numId="10">
    <w:abstractNumId w:val="19"/>
  </w:num>
  <w:num w:numId="11">
    <w:abstractNumId w:val="11"/>
  </w:num>
  <w:num w:numId="12">
    <w:abstractNumId w:val="28"/>
  </w:num>
  <w:num w:numId="13">
    <w:abstractNumId w:val="22"/>
  </w:num>
  <w:num w:numId="14">
    <w:abstractNumId w:val="16"/>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7"/>
  </w:num>
  <w:num w:numId="20">
    <w:abstractNumId w:val="24"/>
  </w:num>
  <w:num w:numId="21">
    <w:abstractNumId w:val="27"/>
  </w:num>
  <w:num w:numId="22">
    <w:abstractNumId w:val="6"/>
  </w:num>
  <w:num w:numId="23">
    <w:abstractNumId w:val="26"/>
  </w:num>
  <w:num w:numId="24">
    <w:abstractNumId w:val="5"/>
  </w:num>
  <w:num w:numId="25">
    <w:abstractNumId w:val="10"/>
  </w:num>
  <w:num w:numId="26">
    <w:abstractNumId w:val="13"/>
  </w:num>
  <w:num w:numId="27">
    <w:abstractNumId w:val="15"/>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F2"/>
    <w:rsid w:val="00002F8B"/>
    <w:rsid w:val="00026BB2"/>
    <w:rsid w:val="00065229"/>
    <w:rsid w:val="00066367"/>
    <w:rsid w:val="000711EC"/>
    <w:rsid w:val="000A7DBC"/>
    <w:rsid w:val="000D1F76"/>
    <w:rsid w:val="000E5C87"/>
    <w:rsid w:val="000F2379"/>
    <w:rsid w:val="00127890"/>
    <w:rsid w:val="001545A8"/>
    <w:rsid w:val="00154A57"/>
    <w:rsid w:val="00167208"/>
    <w:rsid w:val="00171942"/>
    <w:rsid w:val="00173314"/>
    <w:rsid w:val="00181687"/>
    <w:rsid w:val="001C63A3"/>
    <w:rsid w:val="001D4708"/>
    <w:rsid w:val="00232CC4"/>
    <w:rsid w:val="002361D4"/>
    <w:rsid w:val="00264936"/>
    <w:rsid w:val="0027064A"/>
    <w:rsid w:val="00280A1C"/>
    <w:rsid w:val="002967EA"/>
    <w:rsid w:val="002A056F"/>
    <w:rsid w:val="002E3BA1"/>
    <w:rsid w:val="00314128"/>
    <w:rsid w:val="003145F8"/>
    <w:rsid w:val="003228CA"/>
    <w:rsid w:val="003277BE"/>
    <w:rsid w:val="00340853"/>
    <w:rsid w:val="00377C72"/>
    <w:rsid w:val="003811A0"/>
    <w:rsid w:val="003865EA"/>
    <w:rsid w:val="003E599B"/>
    <w:rsid w:val="00402478"/>
    <w:rsid w:val="00421F13"/>
    <w:rsid w:val="00433D33"/>
    <w:rsid w:val="004346AC"/>
    <w:rsid w:val="00477A8C"/>
    <w:rsid w:val="004909ED"/>
    <w:rsid w:val="004A5FB9"/>
    <w:rsid w:val="00527174"/>
    <w:rsid w:val="00527B58"/>
    <w:rsid w:val="00544B6E"/>
    <w:rsid w:val="00550A2F"/>
    <w:rsid w:val="0055300B"/>
    <w:rsid w:val="00560A8C"/>
    <w:rsid w:val="005744BC"/>
    <w:rsid w:val="005B0B5D"/>
    <w:rsid w:val="005B62EB"/>
    <w:rsid w:val="005E5915"/>
    <w:rsid w:val="00607142"/>
    <w:rsid w:val="006363E2"/>
    <w:rsid w:val="00652B5B"/>
    <w:rsid w:val="006A14ED"/>
    <w:rsid w:val="007147FC"/>
    <w:rsid w:val="007474DF"/>
    <w:rsid w:val="007D2E4C"/>
    <w:rsid w:val="007D450B"/>
    <w:rsid w:val="007D62B4"/>
    <w:rsid w:val="007E6548"/>
    <w:rsid w:val="008201F2"/>
    <w:rsid w:val="008655D3"/>
    <w:rsid w:val="00875EA3"/>
    <w:rsid w:val="00887AE2"/>
    <w:rsid w:val="008A3041"/>
    <w:rsid w:val="008B7B04"/>
    <w:rsid w:val="008E4E63"/>
    <w:rsid w:val="0093088C"/>
    <w:rsid w:val="00940D18"/>
    <w:rsid w:val="00995E92"/>
    <w:rsid w:val="009C038C"/>
    <w:rsid w:val="009C7228"/>
    <w:rsid w:val="00A3492F"/>
    <w:rsid w:val="00A403A9"/>
    <w:rsid w:val="00A64A6A"/>
    <w:rsid w:val="00A85841"/>
    <w:rsid w:val="00A92112"/>
    <w:rsid w:val="00A94909"/>
    <w:rsid w:val="00AB57A8"/>
    <w:rsid w:val="00AC1C54"/>
    <w:rsid w:val="00AE3554"/>
    <w:rsid w:val="00AF1EFC"/>
    <w:rsid w:val="00B047DF"/>
    <w:rsid w:val="00B0792D"/>
    <w:rsid w:val="00B43C58"/>
    <w:rsid w:val="00B7658E"/>
    <w:rsid w:val="00B831B7"/>
    <w:rsid w:val="00BD3CB9"/>
    <w:rsid w:val="00BF5CFB"/>
    <w:rsid w:val="00C275A6"/>
    <w:rsid w:val="00C360C1"/>
    <w:rsid w:val="00C53F8D"/>
    <w:rsid w:val="00C6109F"/>
    <w:rsid w:val="00C92988"/>
    <w:rsid w:val="00CA24C4"/>
    <w:rsid w:val="00CA326F"/>
    <w:rsid w:val="00CC7070"/>
    <w:rsid w:val="00CE3B67"/>
    <w:rsid w:val="00D106DB"/>
    <w:rsid w:val="00D23166"/>
    <w:rsid w:val="00D86B21"/>
    <w:rsid w:val="00D87AB7"/>
    <w:rsid w:val="00D977BC"/>
    <w:rsid w:val="00DC3FFA"/>
    <w:rsid w:val="00DE2EE4"/>
    <w:rsid w:val="00E16577"/>
    <w:rsid w:val="00E17511"/>
    <w:rsid w:val="00E27ABA"/>
    <w:rsid w:val="00E30DCE"/>
    <w:rsid w:val="00E431B4"/>
    <w:rsid w:val="00E571C4"/>
    <w:rsid w:val="00EE014F"/>
    <w:rsid w:val="00F11AFE"/>
    <w:rsid w:val="00F50CB2"/>
    <w:rsid w:val="00F74AE7"/>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0332"/>
  <w15:docId w15:val="{EEBC8B3C-49CF-45C1-8998-6C696E90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1" w:hanging="435"/>
      <w:outlineLvl w:val="0"/>
    </w:pPr>
    <w:rPr>
      <w:b/>
      <w:bCs/>
      <w:sz w:val="24"/>
      <w:szCs w:val="24"/>
    </w:rPr>
  </w:style>
  <w:style w:type="paragraph" w:styleId="Heading5">
    <w:name w:val="heading 5"/>
    <w:basedOn w:val="Normal"/>
    <w:next w:val="Normal"/>
    <w:link w:val="Heading5Char"/>
    <w:uiPriority w:val="9"/>
    <w:semiHidden/>
    <w:unhideWhenUsed/>
    <w:qFormat/>
    <w:rsid w:val="009C03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
      <w:ind w:left="659" w:hanging="440"/>
    </w:pPr>
    <w:rPr>
      <w:rFonts w:ascii="Calibri" w:eastAsia="Calibri" w:hAnsi="Calibri" w:cs="Calibri"/>
      <w:b/>
      <w:bCs/>
    </w:rPr>
  </w:style>
  <w:style w:type="paragraph" w:styleId="TOC2">
    <w:name w:val="toc 2"/>
    <w:basedOn w:val="Normal"/>
    <w:uiPriority w:val="1"/>
    <w:qFormat/>
    <w:pPr>
      <w:spacing w:before="120"/>
      <w:ind w:left="220"/>
    </w:pPr>
    <w:rPr>
      <w:rFonts w:ascii="Calibri" w:eastAsia="Calibri" w:hAnsi="Calibri" w:cs="Calibri"/>
      <w:b/>
      <w:bCs/>
    </w:rPr>
  </w:style>
  <w:style w:type="paragraph" w:styleId="TOC3">
    <w:name w:val="toc 3"/>
    <w:basedOn w:val="Normal"/>
    <w:uiPriority w:val="1"/>
    <w:qFormat/>
    <w:pPr>
      <w:spacing w:before="120"/>
      <w:ind w:left="1300" w:hanging="630"/>
    </w:pPr>
    <w:rPr>
      <w:rFonts w:ascii="Calibri" w:eastAsia="Calibri" w:hAnsi="Calibri" w:cs="Calibri"/>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93"/>
      <w:ind w:left="275"/>
    </w:pPr>
    <w:rPr>
      <w:b/>
      <w:bCs/>
      <w:sz w:val="72"/>
      <w:szCs w:val="72"/>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9C038C"/>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E16577"/>
    <w:rPr>
      <w:color w:val="0000FF" w:themeColor="hyperlink"/>
      <w:u w:val="single"/>
    </w:rPr>
  </w:style>
  <w:style w:type="character" w:styleId="UnresolvedMention">
    <w:name w:val="Unresolved Mention"/>
    <w:basedOn w:val="DefaultParagraphFont"/>
    <w:uiPriority w:val="99"/>
    <w:semiHidden/>
    <w:unhideWhenUsed/>
    <w:rsid w:val="00E16577"/>
    <w:rPr>
      <w:color w:val="605E5C"/>
      <w:shd w:val="clear" w:color="auto" w:fill="E1DFDD"/>
    </w:rPr>
  </w:style>
  <w:style w:type="paragraph" w:styleId="BalloonText">
    <w:name w:val="Balloon Text"/>
    <w:basedOn w:val="Normal"/>
    <w:link w:val="BalloonTextChar"/>
    <w:uiPriority w:val="99"/>
    <w:semiHidden/>
    <w:unhideWhenUsed/>
    <w:rsid w:val="00DE2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081">
      <w:bodyDiv w:val="1"/>
      <w:marLeft w:val="0"/>
      <w:marRight w:val="0"/>
      <w:marTop w:val="0"/>
      <w:marBottom w:val="0"/>
      <w:divBdr>
        <w:top w:val="none" w:sz="0" w:space="0" w:color="auto"/>
        <w:left w:val="none" w:sz="0" w:space="0" w:color="auto"/>
        <w:bottom w:val="none" w:sz="0" w:space="0" w:color="auto"/>
        <w:right w:val="none" w:sz="0" w:space="0" w:color="auto"/>
      </w:divBdr>
      <w:divsChild>
        <w:div w:id="844589971">
          <w:marLeft w:val="0"/>
          <w:marRight w:val="0"/>
          <w:marTop w:val="0"/>
          <w:marBottom w:val="0"/>
          <w:divBdr>
            <w:top w:val="none" w:sz="0" w:space="0" w:color="auto"/>
            <w:left w:val="none" w:sz="0" w:space="0" w:color="auto"/>
            <w:bottom w:val="none" w:sz="0" w:space="0" w:color="auto"/>
            <w:right w:val="none" w:sz="0" w:space="0" w:color="auto"/>
          </w:divBdr>
          <w:divsChild>
            <w:div w:id="2063751502">
              <w:marLeft w:val="0"/>
              <w:marRight w:val="0"/>
              <w:marTop w:val="0"/>
              <w:marBottom w:val="0"/>
              <w:divBdr>
                <w:top w:val="none" w:sz="0" w:space="0" w:color="auto"/>
                <w:left w:val="none" w:sz="0" w:space="0" w:color="auto"/>
                <w:bottom w:val="none" w:sz="0" w:space="0" w:color="auto"/>
                <w:right w:val="none" w:sz="0" w:space="0" w:color="auto"/>
              </w:divBdr>
              <w:divsChild>
                <w:div w:id="1082144044">
                  <w:marLeft w:val="0"/>
                  <w:marRight w:val="0"/>
                  <w:marTop w:val="0"/>
                  <w:marBottom w:val="0"/>
                  <w:divBdr>
                    <w:top w:val="none" w:sz="0" w:space="0" w:color="auto"/>
                    <w:left w:val="none" w:sz="0" w:space="0" w:color="auto"/>
                    <w:bottom w:val="none" w:sz="0" w:space="0" w:color="auto"/>
                    <w:right w:val="none" w:sz="0" w:space="0" w:color="auto"/>
                  </w:divBdr>
                  <w:divsChild>
                    <w:div w:id="1980915070">
                      <w:marLeft w:val="0"/>
                      <w:marRight w:val="0"/>
                      <w:marTop w:val="0"/>
                      <w:marBottom w:val="0"/>
                      <w:divBdr>
                        <w:top w:val="none" w:sz="0" w:space="0" w:color="auto"/>
                        <w:left w:val="none" w:sz="0" w:space="0" w:color="auto"/>
                        <w:bottom w:val="none" w:sz="0" w:space="0" w:color="auto"/>
                        <w:right w:val="none" w:sz="0" w:space="0" w:color="auto"/>
                      </w:divBdr>
                      <w:divsChild>
                        <w:div w:id="142041501">
                          <w:marLeft w:val="0"/>
                          <w:marRight w:val="0"/>
                          <w:marTop w:val="0"/>
                          <w:marBottom w:val="0"/>
                          <w:divBdr>
                            <w:top w:val="none" w:sz="0" w:space="0" w:color="auto"/>
                            <w:left w:val="none" w:sz="0" w:space="0" w:color="auto"/>
                            <w:bottom w:val="none" w:sz="0" w:space="0" w:color="auto"/>
                            <w:right w:val="none" w:sz="0" w:space="0" w:color="auto"/>
                          </w:divBdr>
                          <w:divsChild>
                            <w:div w:id="1865823059">
                              <w:marLeft w:val="0"/>
                              <w:marRight w:val="0"/>
                              <w:marTop w:val="0"/>
                              <w:marBottom w:val="0"/>
                              <w:divBdr>
                                <w:top w:val="none" w:sz="0" w:space="0" w:color="auto"/>
                                <w:left w:val="none" w:sz="0" w:space="0" w:color="auto"/>
                                <w:bottom w:val="none" w:sz="0" w:space="0" w:color="auto"/>
                                <w:right w:val="none" w:sz="0" w:space="0" w:color="auto"/>
                              </w:divBdr>
                              <w:divsChild>
                                <w:div w:id="196045257">
                                  <w:marLeft w:val="0"/>
                                  <w:marRight w:val="0"/>
                                  <w:marTop w:val="0"/>
                                  <w:marBottom w:val="0"/>
                                  <w:divBdr>
                                    <w:top w:val="none" w:sz="0" w:space="0" w:color="auto"/>
                                    <w:left w:val="none" w:sz="0" w:space="0" w:color="auto"/>
                                    <w:bottom w:val="none" w:sz="0" w:space="0" w:color="auto"/>
                                    <w:right w:val="none" w:sz="0" w:space="0" w:color="auto"/>
                                  </w:divBdr>
                                  <w:divsChild>
                                    <w:div w:id="1793400524">
                                      <w:marLeft w:val="0"/>
                                      <w:marRight w:val="0"/>
                                      <w:marTop w:val="0"/>
                                      <w:marBottom w:val="0"/>
                                      <w:divBdr>
                                        <w:top w:val="none" w:sz="0" w:space="0" w:color="auto"/>
                                        <w:left w:val="none" w:sz="0" w:space="0" w:color="auto"/>
                                        <w:bottom w:val="none" w:sz="0" w:space="0" w:color="auto"/>
                                        <w:right w:val="none" w:sz="0" w:space="0" w:color="auto"/>
                                      </w:divBdr>
                                      <w:divsChild>
                                        <w:div w:id="116385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3854">
      <w:bodyDiv w:val="1"/>
      <w:marLeft w:val="0"/>
      <w:marRight w:val="0"/>
      <w:marTop w:val="0"/>
      <w:marBottom w:val="0"/>
      <w:divBdr>
        <w:top w:val="none" w:sz="0" w:space="0" w:color="auto"/>
        <w:left w:val="none" w:sz="0" w:space="0" w:color="auto"/>
        <w:bottom w:val="none" w:sz="0" w:space="0" w:color="auto"/>
        <w:right w:val="none" w:sz="0" w:space="0" w:color="auto"/>
      </w:divBdr>
    </w:div>
    <w:div w:id="1023214664">
      <w:bodyDiv w:val="1"/>
      <w:marLeft w:val="0"/>
      <w:marRight w:val="0"/>
      <w:marTop w:val="0"/>
      <w:marBottom w:val="0"/>
      <w:divBdr>
        <w:top w:val="none" w:sz="0" w:space="0" w:color="auto"/>
        <w:left w:val="none" w:sz="0" w:space="0" w:color="auto"/>
        <w:bottom w:val="none" w:sz="0" w:space="0" w:color="auto"/>
        <w:right w:val="none" w:sz="0" w:space="0" w:color="auto"/>
      </w:divBdr>
      <w:divsChild>
        <w:div w:id="2031028319">
          <w:marLeft w:val="274"/>
          <w:marRight w:val="0"/>
          <w:marTop w:val="0"/>
          <w:marBottom w:val="0"/>
          <w:divBdr>
            <w:top w:val="none" w:sz="0" w:space="0" w:color="auto"/>
            <w:left w:val="none" w:sz="0" w:space="0" w:color="auto"/>
            <w:bottom w:val="none" w:sz="0" w:space="0" w:color="auto"/>
            <w:right w:val="none" w:sz="0" w:space="0" w:color="auto"/>
          </w:divBdr>
        </w:div>
      </w:divsChild>
    </w:div>
    <w:div w:id="1030379183">
      <w:bodyDiv w:val="1"/>
      <w:marLeft w:val="0"/>
      <w:marRight w:val="0"/>
      <w:marTop w:val="0"/>
      <w:marBottom w:val="0"/>
      <w:divBdr>
        <w:top w:val="none" w:sz="0" w:space="0" w:color="auto"/>
        <w:left w:val="none" w:sz="0" w:space="0" w:color="auto"/>
        <w:bottom w:val="none" w:sz="0" w:space="0" w:color="auto"/>
        <w:right w:val="none" w:sz="0" w:space="0" w:color="auto"/>
      </w:divBdr>
    </w:div>
    <w:div w:id="1070615396">
      <w:bodyDiv w:val="1"/>
      <w:marLeft w:val="0"/>
      <w:marRight w:val="0"/>
      <w:marTop w:val="0"/>
      <w:marBottom w:val="0"/>
      <w:divBdr>
        <w:top w:val="none" w:sz="0" w:space="0" w:color="auto"/>
        <w:left w:val="none" w:sz="0" w:space="0" w:color="auto"/>
        <w:bottom w:val="none" w:sz="0" w:space="0" w:color="auto"/>
        <w:right w:val="none" w:sz="0" w:space="0" w:color="auto"/>
      </w:divBdr>
    </w:div>
    <w:div w:id="1748645961">
      <w:bodyDiv w:val="1"/>
      <w:marLeft w:val="0"/>
      <w:marRight w:val="0"/>
      <w:marTop w:val="0"/>
      <w:marBottom w:val="0"/>
      <w:divBdr>
        <w:top w:val="none" w:sz="0" w:space="0" w:color="auto"/>
        <w:left w:val="none" w:sz="0" w:space="0" w:color="auto"/>
        <w:bottom w:val="none" w:sz="0" w:space="0" w:color="auto"/>
        <w:right w:val="none" w:sz="0" w:space="0" w:color="auto"/>
      </w:divBdr>
    </w:div>
    <w:div w:id="1885632651">
      <w:bodyDiv w:val="1"/>
      <w:marLeft w:val="0"/>
      <w:marRight w:val="0"/>
      <w:marTop w:val="0"/>
      <w:marBottom w:val="0"/>
      <w:divBdr>
        <w:top w:val="none" w:sz="0" w:space="0" w:color="auto"/>
        <w:left w:val="none" w:sz="0" w:space="0" w:color="auto"/>
        <w:bottom w:val="none" w:sz="0" w:space="0" w:color="auto"/>
        <w:right w:val="none" w:sz="0" w:space="0" w:color="auto"/>
      </w:divBdr>
    </w:div>
    <w:div w:id="1984850992">
      <w:bodyDiv w:val="1"/>
      <w:marLeft w:val="0"/>
      <w:marRight w:val="0"/>
      <w:marTop w:val="0"/>
      <w:marBottom w:val="0"/>
      <w:divBdr>
        <w:top w:val="none" w:sz="0" w:space="0" w:color="auto"/>
        <w:left w:val="none" w:sz="0" w:space="0" w:color="auto"/>
        <w:bottom w:val="none" w:sz="0" w:space="0" w:color="auto"/>
        <w:right w:val="none" w:sz="0" w:space="0" w:color="auto"/>
      </w:divBdr>
      <w:divsChild>
        <w:div w:id="1771851955">
          <w:marLeft w:val="360"/>
          <w:marRight w:val="0"/>
          <w:marTop w:val="0"/>
          <w:marBottom w:val="0"/>
          <w:divBdr>
            <w:top w:val="none" w:sz="0" w:space="0" w:color="auto"/>
            <w:left w:val="none" w:sz="0" w:space="0" w:color="auto"/>
            <w:bottom w:val="none" w:sz="0" w:space="0" w:color="auto"/>
            <w:right w:val="none" w:sz="0" w:space="0" w:color="auto"/>
          </w:divBdr>
        </w:div>
        <w:div w:id="141428654">
          <w:marLeft w:val="360"/>
          <w:marRight w:val="0"/>
          <w:marTop w:val="0"/>
          <w:marBottom w:val="0"/>
          <w:divBdr>
            <w:top w:val="none" w:sz="0" w:space="0" w:color="auto"/>
            <w:left w:val="none" w:sz="0" w:space="0" w:color="auto"/>
            <w:bottom w:val="none" w:sz="0" w:space="0" w:color="auto"/>
            <w:right w:val="none" w:sz="0" w:space="0" w:color="auto"/>
          </w:divBdr>
        </w:div>
        <w:div w:id="1199397970">
          <w:marLeft w:val="360"/>
          <w:marRight w:val="0"/>
          <w:marTop w:val="0"/>
          <w:marBottom w:val="0"/>
          <w:divBdr>
            <w:top w:val="none" w:sz="0" w:space="0" w:color="auto"/>
            <w:left w:val="none" w:sz="0" w:space="0" w:color="auto"/>
            <w:bottom w:val="none" w:sz="0" w:space="0" w:color="auto"/>
            <w:right w:val="none" w:sz="0" w:space="0" w:color="auto"/>
          </w:divBdr>
        </w:div>
        <w:div w:id="2129856682">
          <w:marLeft w:val="360"/>
          <w:marRight w:val="0"/>
          <w:marTop w:val="0"/>
          <w:marBottom w:val="0"/>
          <w:divBdr>
            <w:top w:val="none" w:sz="0" w:space="0" w:color="auto"/>
            <w:left w:val="none" w:sz="0" w:space="0" w:color="auto"/>
            <w:bottom w:val="none" w:sz="0" w:space="0" w:color="auto"/>
            <w:right w:val="none" w:sz="0" w:space="0" w:color="auto"/>
          </w:divBdr>
        </w:div>
        <w:div w:id="1741438523">
          <w:marLeft w:val="360"/>
          <w:marRight w:val="0"/>
          <w:marTop w:val="0"/>
          <w:marBottom w:val="0"/>
          <w:divBdr>
            <w:top w:val="none" w:sz="0" w:space="0" w:color="auto"/>
            <w:left w:val="none" w:sz="0" w:space="0" w:color="auto"/>
            <w:bottom w:val="none" w:sz="0" w:space="0" w:color="auto"/>
            <w:right w:val="none" w:sz="0" w:space="0" w:color="auto"/>
          </w:divBdr>
        </w:div>
        <w:div w:id="1026172714">
          <w:marLeft w:val="360"/>
          <w:marRight w:val="0"/>
          <w:marTop w:val="0"/>
          <w:marBottom w:val="0"/>
          <w:divBdr>
            <w:top w:val="none" w:sz="0" w:space="0" w:color="auto"/>
            <w:left w:val="none" w:sz="0" w:space="0" w:color="auto"/>
            <w:bottom w:val="none" w:sz="0" w:space="0" w:color="auto"/>
            <w:right w:val="none" w:sz="0" w:space="0" w:color="auto"/>
          </w:divBdr>
        </w:div>
        <w:div w:id="582375323">
          <w:marLeft w:val="360"/>
          <w:marRight w:val="0"/>
          <w:marTop w:val="0"/>
          <w:marBottom w:val="0"/>
          <w:divBdr>
            <w:top w:val="none" w:sz="0" w:space="0" w:color="auto"/>
            <w:left w:val="none" w:sz="0" w:space="0" w:color="auto"/>
            <w:bottom w:val="none" w:sz="0" w:space="0" w:color="auto"/>
            <w:right w:val="none" w:sz="0" w:space="0" w:color="auto"/>
          </w:divBdr>
        </w:div>
        <w:div w:id="1827475234">
          <w:marLeft w:val="360"/>
          <w:marRight w:val="0"/>
          <w:marTop w:val="0"/>
          <w:marBottom w:val="0"/>
          <w:divBdr>
            <w:top w:val="none" w:sz="0" w:space="0" w:color="auto"/>
            <w:left w:val="none" w:sz="0" w:space="0" w:color="auto"/>
            <w:bottom w:val="none" w:sz="0" w:space="0" w:color="auto"/>
            <w:right w:val="none" w:sz="0" w:space="0" w:color="auto"/>
          </w:divBdr>
        </w:div>
        <w:div w:id="110828258">
          <w:marLeft w:val="360"/>
          <w:marRight w:val="0"/>
          <w:marTop w:val="0"/>
          <w:marBottom w:val="0"/>
          <w:divBdr>
            <w:top w:val="none" w:sz="0" w:space="0" w:color="auto"/>
            <w:left w:val="none" w:sz="0" w:space="0" w:color="auto"/>
            <w:bottom w:val="none" w:sz="0" w:space="0" w:color="auto"/>
            <w:right w:val="none" w:sz="0" w:space="0" w:color="auto"/>
          </w:divBdr>
        </w:div>
        <w:div w:id="1334802880">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D26E-B337-4238-ADE4-741313A4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Jantjies, Edward</dc:creator>
  <cp:lastModifiedBy>Sarieta Mouers</cp:lastModifiedBy>
  <cp:revision>2</cp:revision>
  <cp:lastPrinted>2022-02-21T10:58:00Z</cp:lastPrinted>
  <dcterms:created xsi:type="dcterms:W3CDTF">2022-11-15T12:15:00Z</dcterms:created>
  <dcterms:modified xsi:type="dcterms:W3CDTF">2022-11-15T12:15:00Z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for Office 365</vt:lpwstr>
  </property>
  <property fmtid="{D5CDD505-2E9C-101B-9397-08002B2CF9AE}" pid="4" name="LastSaved">
    <vt:filetime>2021-06-01T00:00:00Z</vt:filetime>
  </property>
</Properties>
</file>