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37" w:rsidRPr="00902A1F" w:rsidRDefault="00285EA9" w:rsidP="00285EA9">
      <w:pPr>
        <w:tabs>
          <w:tab w:val="left" w:pos="5910"/>
        </w:tabs>
        <w:spacing w:line="360" w:lineRule="auto"/>
        <w:jc w:val="both"/>
        <w:rPr>
          <w:rFonts w:ascii="Century Gothic" w:hAnsi="Century Gothic"/>
        </w:rPr>
      </w:pPr>
      <w:r w:rsidRPr="00902A1F">
        <w:rPr>
          <w:rFonts w:ascii="Century Gothic" w:hAnsi="Century Gothic"/>
        </w:rPr>
        <w:tab/>
      </w:r>
    </w:p>
    <w:p w:rsidR="005B1764" w:rsidRPr="00902A1F" w:rsidRDefault="005B1764" w:rsidP="00285EA9">
      <w:pPr>
        <w:spacing w:line="240" w:lineRule="auto"/>
        <w:jc w:val="both"/>
        <w:rPr>
          <w:rFonts w:ascii="Century Gothic" w:hAnsi="Century Gothic"/>
        </w:rPr>
      </w:pPr>
    </w:p>
    <w:p w:rsidR="00782C34" w:rsidRDefault="00782C34" w:rsidP="00B0317F">
      <w:pPr>
        <w:spacing w:line="360" w:lineRule="auto"/>
        <w:ind w:right="-22"/>
        <w:jc w:val="both"/>
        <w:rPr>
          <w:rFonts w:ascii="Century Gothic" w:hAnsi="Century Gothic"/>
        </w:rPr>
      </w:pPr>
    </w:p>
    <w:p w:rsidR="00ED742F" w:rsidRPr="00B74A69" w:rsidRDefault="00ED742F" w:rsidP="008A4305">
      <w:pPr>
        <w:tabs>
          <w:tab w:val="left" w:pos="1665"/>
        </w:tabs>
        <w:spacing w:after="0"/>
        <w:jc w:val="center"/>
        <w:rPr>
          <w:rFonts w:ascii="Century Gothic" w:hAnsi="Century Gothic"/>
          <w:b/>
          <w:sz w:val="40"/>
          <w:szCs w:val="40"/>
        </w:rPr>
      </w:pPr>
      <w:r w:rsidRPr="00B74A69">
        <w:rPr>
          <w:rFonts w:ascii="Century Gothic" w:hAnsi="Century Gothic"/>
          <w:b/>
          <w:sz w:val="40"/>
          <w:szCs w:val="40"/>
        </w:rPr>
        <w:t xml:space="preserve">Invitation to submit Expressions of Interest </w:t>
      </w:r>
    </w:p>
    <w:p w:rsidR="008A4305" w:rsidRPr="00B74A69" w:rsidRDefault="00ED742F" w:rsidP="00782C34">
      <w:pPr>
        <w:tabs>
          <w:tab w:val="left" w:pos="1665"/>
        </w:tabs>
        <w:jc w:val="center"/>
        <w:rPr>
          <w:rFonts w:ascii="Century Gothic" w:hAnsi="Century Gothic"/>
          <w:b/>
          <w:sz w:val="40"/>
          <w:szCs w:val="40"/>
        </w:rPr>
      </w:pPr>
      <w:r w:rsidRPr="00B74A69">
        <w:rPr>
          <w:rFonts w:ascii="Century Gothic" w:hAnsi="Century Gothic"/>
          <w:b/>
          <w:sz w:val="40"/>
          <w:szCs w:val="40"/>
        </w:rPr>
        <w:t>in the provision of</w:t>
      </w:r>
      <w:r w:rsidR="008A4305" w:rsidRPr="00B74A69">
        <w:rPr>
          <w:rFonts w:ascii="Century Gothic" w:hAnsi="Century Gothic"/>
          <w:b/>
          <w:sz w:val="40"/>
          <w:szCs w:val="40"/>
        </w:rPr>
        <w:t>:</w:t>
      </w:r>
    </w:p>
    <w:p w:rsidR="008A4305" w:rsidRPr="00B74A69" w:rsidRDefault="008A4305" w:rsidP="00782C34">
      <w:pPr>
        <w:tabs>
          <w:tab w:val="left" w:pos="1665"/>
        </w:tabs>
        <w:jc w:val="center"/>
        <w:rPr>
          <w:rFonts w:ascii="Century Gothic" w:hAnsi="Century Gothic"/>
          <w:b/>
          <w:sz w:val="40"/>
          <w:szCs w:val="40"/>
        </w:rPr>
      </w:pPr>
    </w:p>
    <w:p w:rsidR="00ED742F" w:rsidRPr="00B74A69" w:rsidRDefault="008A4305" w:rsidP="008A4305">
      <w:pPr>
        <w:tabs>
          <w:tab w:val="left" w:pos="1665"/>
        </w:tabs>
        <w:spacing w:line="480" w:lineRule="auto"/>
        <w:jc w:val="center"/>
        <w:rPr>
          <w:rFonts w:ascii="Century Gothic" w:hAnsi="Century Gothic"/>
          <w:b/>
          <w:sz w:val="40"/>
          <w:szCs w:val="40"/>
        </w:rPr>
      </w:pPr>
      <w:r w:rsidRPr="00B74A69">
        <w:rPr>
          <w:rFonts w:ascii="Century Gothic" w:hAnsi="Century Gothic"/>
          <w:b/>
          <w:sz w:val="40"/>
          <w:szCs w:val="40"/>
        </w:rPr>
        <w:t>Helderberg</w:t>
      </w:r>
      <w:r w:rsidR="00ED742F" w:rsidRPr="00B74A69">
        <w:rPr>
          <w:rFonts w:ascii="Century Gothic" w:hAnsi="Century Gothic"/>
          <w:b/>
          <w:sz w:val="40"/>
          <w:szCs w:val="40"/>
        </w:rPr>
        <w:t xml:space="preserve"> </w:t>
      </w:r>
      <w:r w:rsidRPr="00B74A69">
        <w:rPr>
          <w:rFonts w:ascii="Century Gothic" w:hAnsi="Century Gothic"/>
          <w:b/>
          <w:sz w:val="40"/>
          <w:szCs w:val="40"/>
        </w:rPr>
        <w:t>H</w:t>
      </w:r>
      <w:r w:rsidR="00ED742F" w:rsidRPr="00B74A69">
        <w:rPr>
          <w:rFonts w:ascii="Century Gothic" w:hAnsi="Century Gothic"/>
          <w:b/>
          <w:sz w:val="40"/>
          <w:szCs w:val="40"/>
        </w:rPr>
        <w:t xml:space="preserve">ospital </w:t>
      </w:r>
    </w:p>
    <w:p w:rsidR="0005209D" w:rsidRPr="00B74A69" w:rsidRDefault="00ED742F" w:rsidP="008A4305">
      <w:pPr>
        <w:tabs>
          <w:tab w:val="left" w:pos="1665"/>
        </w:tabs>
        <w:spacing w:line="480" w:lineRule="auto"/>
        <w:jc w:val="center"/>
        <w:rPr>
          <w:rFonts w:ascii="Century Gothic" w:hAnsi="Century Gothic"/>
          <w:b/>
          <w:sz w:val="40"/>
          <w:szCs w:val="40"/>
        </w:rPr>
      </w:pPr>
      <w:r w:rsidRPr="00B74A69">
        <w:rPr>
          <w:rFonts w:ascii="Century Gothic" w:hAnsi="Century Gothic"/>
          <w:b/>
          <w:sz w:val="40"/>
          <w:szCs w:val="40"/>
        </w:rPr>
        <w:t>Mossel Bay</w:t>
      </w:r>
      <w:r w:rsidR="0005209D" w:rsidRPr="00B74A69">
        <w:rPr>
          <w:rFonts w:ascii="Century Gothic" w:hAnsi="Century Gothic"/>
          <w:b/>
          <w:sz w:val="40"/>
          <w:szCs w:val="40"/>
        </w:rPr>
        <w:t xml:space="preserve"> Hospital </w:t>
      </w:r>
    </w:p>
    <w:p w:rsidR="0005209D" w:rsidRDefault="0005209D" w:rsidP="008A4305">
      <w:pPr>
        <w:tabs>
          <w:tab w:val="left" w:pos="1665"/>
        </w:tabs>
        <w:spacing w:line="480" w:lineRule="auto"/>
        <w:jc w:val="center"/>
        <w:rPr>
          <w:rFonts w:ascii="Century Gothic" w:hAnsi="Century Gothic"/>
          <w:b/>
          <w:sz w:val="40"/>
          <w:szCs w:val="40"/>
        </w:rPr>
      </w:pPr>
      <w:r w:rsidRPr="00B74A69">
        <w:rPr>
          <w:rFonts w:ascii="Century Gothic" w:hAnsi="Century Gothic"/>
          <w:b/>
          <w:sz w:val="40"/>
          <w:szCs w:val="40"/>
        </w:rPr>
        <w:t>Funding Models</w:t>
      </w:r>
    </w:p>
    <w:p w:rsidR="0005209D" w:rsidRDefault="0005209D" w:rsidP="008A4305">
      <w:pPr>
        <w:tabs>
          <w:tab w:val="left" w:pos="1665"/>
        </w:tabs>
        <w:spacing w:line="480" w:lineRule="auto"/>
        <w:jc w:val="center"/>
        <w:rPr>
          <w:rFonts w:ascii="Century Gothic" w:hAnsi="Century Gothic"/>
          <w:b/>
          <w:sz w:val="40"/>
          <w:szCs w:val="40"/>
        </w:rPr>
      </w:pPr>
    </w:p>
    <w:p w:rsidR="00782C34" w:rsidRPr="00FE7296" w:rsidRDefault="00782C34" w:rsidP="00782C34">
      <w:pPr>
        <w:tabs>
          <w:tab w:val="left" w:pos="1665"/>
        </w:tabs>
        <w:jc w:val="center"/>
        <w:rPr>
          <w:rFonts w:ascii="Century Gothic" w:hAnsi="Century Gothic"/>
          <w:b/>
          <w:sz w:val="40"/>
          <w:szCs w:val="40"/>
        </w:rPr>
      </w:pPr>
    </w:p>
    <w:p w:rsidR="00782C34" w:rsidRPr="00FE7296" w:rsidRDefault="00ED742F" w:rsidP="00782C34">
      <w:pPr>
        <w:tabs>
          <w:tab w:val="left" w:pos="1665"/>
        </w:tabs>
        <w:jc w:val="center"/>
        <w:rPr>
          <w:rFonts w:ascii="Century Gothic" w:hAnsi="Century Gothic"/>
          <w:b/>
          <w:sz w:val="40"/>
          <w:szCs w:val="40"/>
        </w:rPr>
      </w:pPr>
      <w:r>
        <w:rPr>
          <w:rFonts w:ascii="Century Gothic" w:hAnsi="Century Gothic"/>
          <w:b/>
          <w:sz w:val="40"/>
          <w:szCs w:val="40"/>
        </w:rPr>
        <w:t xml:space="preserve">Minutes of meeting held 2 August </w:t>
      </w:r>
      <w:r w:rsidR="00782C34" w:rsidRPr="00FE7296">
        <w:rPr>
          <w:rFonts w:ascii="Century Gothic" w:hAnsi="Century Gothic"/>
          <w:b/>
          <w:sz w:val="40"/>
          <w:szCs w:val="40"/>
        </w:rPr>
        <w:t>2013</w:t>
      </w:r>
      <w:r w:rsidR="008A4305">
        <w:rPr>
          <w:rFonts w:ascii="Century Gothic" w:hAnsi="Century Gothic"/>
          <w:b/>
          <w:sz w:val="40"/>
          <w:szCs w:val="40"/>
        </w:rPr>
        <w:t>.</w:t>
      </w:r>
    </w:p>
    <w:p w:rsidR="00782C34" w:rsidRPr="00FE7296" w:rsidRDefault="00782C34">
      <w:pPr>
        <w:rPr>
          <w:rFonts w:ascii="Century Gothic" w:hAnsi="Century Gothic"/>
        </w:rPr>
      </w:pPr>
      <w:r w:rsidRPr="00FE7296">
        <w:rPr>
          <w:rFonts w:ascii="Century Gothic" w:hAnsi="Century Gothic"/>
        </w:rPr>
        <w:br w:type="page"/>
      </w:r>
    </w:p>
    <w:p w:rsidR="00782C34" w:rsidRPr="006E63B1" w:rsidRDefault="006E63B1" w:rsidP="006E63B1">
      <w:pPr>
        <w:pStyle w:val="ListParagraph"/>
        <w:numPr>
          <w:ilvl w:val="0"/>
          <w:numId w:val="28"/>
        </w:numPr>
        <w:tabs>
          <w:tab w:val="left" w:pos="1665"/>
        </w:tabs>
        <w:ind w:left="284" w:hanging="284"/>
        <w:rPr>
          <w:rFonts w:ascii="Century Gothic" w:hAnsi="Century Gothic"/>
          <w:b/>
        </w:rPr>
      </w:pPr>
      <w:r w:rsidRPr="006E63B1">
        <w:rPr>
          <w:rFonts w:ascii="Century Gothic" w:hAnsi="Century Gothic"/>
          <w:b/>
        </w:rPr>
        <w:lastRenderedPageBreak/>
        <w:t>Welcome</w:t>
      </w:r>
    </w:p>
    <w:p w:rsidR="006E63B1" w:rsidRDefault="006E63B1" w:rsidP="006E63B1">
      <w:pPr>
        <w:tabs>
          <w:tab w:val="left" w:pos="1665"/>
        </w:tabs>
        <w:rPr>
          <w:rFonts w:ascii="Century Gothic" w:hAnsi="Century Gothic"/>
        </w:rPr>
      </w:pPr>
      <w:r>
        <w:rPr>
          <w:rFonts w:ascii="Century Gothic" w:hAnsi="Century Gothic"/>
        </w:rPr>
        <w:t xml:space="preserve">The meeting was welcomed by </w:t>
      </w:r>
      <w:r w:rsidR="0005209D">
        <w:rPr>
          <w:rFonts w:ascii="Century Gothic" w:hAnsi="Century Gothic"/>
        </w:rPr>
        <w:t xml:space="preserve">Ms </w:t>
      </w:r>
      <w:r>
        <w:rPr>
          <w:rFonts w:ascii="Century Gothic" w:hAnsi="Century Gothic"/>
        </w:rPr>
        <w:t>Keryn Brooker of the Business Development Unit, Western Cape Government Health</w:t>
      </w:r>
      <w:r w:rsidR="00826F8E">
        <w:rPr>
          <w:rFonts w:ascii="Century Gothic" w:hAnsi="Century Gothic"/>
        </w:rPr>
        <w:t xml:space="preserve"> (WCGH)</w:t>
      </w:r>
      <w:r>
        <w:rPr>
          <w:rFonts w:ascii="Century Gothic" w:hAnsi="Century Gothic"/>
        </w:rPr>
        <w:t xml:space="preserve">. </w:t>
      </w:r>
      <w:r w:rsidR="00826F8E">
        <w:rPr>
          <w:rFonts w:ascii="Century Gothic" w:hAnsi="Century Gothic"/>
        </w:rPr>
        <w:t>She explained that the WCGH was investigating alternative procurement methods for the two new hospitals in Mossel Bay and Somerset West (the Helderberg Hospital).</w:t>
      </w:r>
    </w:p>
    <w:p w:rsidR="006E63B1" w:rsidRDefault="0010239F" w:rsidP="006E63B1">
      <w:pPr>
        <w:tabs>
          <w:tab w:val="left" w:pos="1665"/>
        </w:tabs>
        <w:rPr>
          <w:rFonts w:ascii="Century Gothic" w:hAnsi="Century Gothic"/>
        </w:rPr>
      </w:pPr>
      <w:r>
        <w:rPr>
          <w:rFonts w:ascii="Century Gothic" w:hAnsi="Century Gothic"/>
        </w:rPr>
        <w:t>The list of attendees</w:t>
      </w:r>
      <w:r w:rsidR="006E63B1">
        <w:rPr>
          <w:rFonts w:ascii="Century Gothic" w:hAnsi="Century Gothic"/>
        </w:rPr>
        <w:t xml:space="preserve"> present is attached at the end of the minutes.</w:t>
      </w:r>
    </w:p>
    <w:p w:rsidR="006E63B1" w:rsidRDefault="006E63B1" w:rsidP="006E63B1">
      <w:pPr>
        <w:tabs>
          <w:tab w:val="left" w:pos="1665"/>
        </w:tabs>
        <w:rPr>
          <w:rFonts w:ascii="Century Gothic" w:hAnsi="Century Gothic"/>
        </w:rPr>
      </w:pPr>
    </w:p>
    <w:p w:rsidR="006E63B1" w:rsidRPr="006E63B1" w:rsidRDefault="006E63B1" w:rsidP="006E63B1">
      <w:pPr>
        <w:pStyle w:val="ListParagraph"/>
        <w:numPr>
          <w:ilvl w:val="0"/>
          <w:numId w:val="28"/>
        </w:numPr>
        <w:tabs>
          <w:tab w:val="left" w:pos="1665"/>
        </w:tabs>
        <w:ind w:left="284" w:hanging="284"/>
        <w:rPr>
          <w:rFonts w:ascii="Century Gothic" w:hAnsi="Century Gothic"/>
          <w:b/>
        </w:rPr>
      </w:pPr>
      <w:r w:rsidRPr="006E63B1">
        <w:rPr>
          <w:rFonts w:ascii="Century Gothic" w:hAnsi="Century Gothic"/>
          <w:b/>
        </w:rPr>
        <w:t>Inputs by Mr Theuns Botha, Minister of Health, Western Cape Government.</w:t>
      </w:r>
    </w:p>
    <w:p w:rsidR="006E63B1" w:rsidRDefault="00826F8E" w:rsidP="006E63B1">
      <w:pPr>
        <w:tabs>
          <w:tab w:val="left" w:pos="1665"/>
        </w:tabs>
        <w:rPr>
          <w:rFonts w:ascii="Century Gothic" w:hAnsi="Century Gothic"/>
        </w:rPr>
      </w:pPr>
      <w:r>
        <w:rPr>
          <w:rFonts w:ascii="Century Gothic" w:hAnsi="Century Gothic"/>
        </w:rPr>
        <w:t>Mr Botha apologised for the fact that the Government Gazette advertisement had reflected the incorrect date for this meeting.</w:t>
      </w:r>
    </w:p>
    <w:p w:rsidR="00826F8E" w:rsidRDefault="00826F8E" w:rsidP="006E63B1">
      <w:pPr>
        <w:tabs>
          <w:tab w:val="left" w:pos="1665"/>
        </w:tabs>
        <w:rPr>
          <w:rFonts w:ascii="Century Gothic" w:hAnsi="Century Gothic"/>
        </w:rPr>
      </w:pPr>
      <w:r>
        <w:rPr>
          <w:rFonts w:ascii="Century Gothic" w:hAnsi="Century Gothic"/>
        </w:rPr>
        <w:t>Currently hospital upgrading and the c</w:t>
      </w:r>
      <w:r w:rsidR="005360C5">
        <w:rPr>
          <w:rFonts w:ascii="Century Gothic" w:hAnsi="Century Gothic"/>
        </w:rPr>
        <w:t>onstruction of new hospitals were</w:t>
      </w:r>
      <w:r>
        <w:rPr>
          <w:rFonts w:ascii="Century Gothic" w:hAnsi="Century Gothic"/>
        </w:rPr>
        <w:t xml:space="preserve"> performed with funds provided by National Treasury under the Hospital Revitalisation Grant: in this the Health Department was the client of its own government, that department being that of Public Works. It was clear that following this route was lengthy, and it was often realised that a speedier and lower-cost result would have been obtained by the private sector in the building of a similar hospital. The province, apart from the reconstruction and upgrading of several hospitals, had only built two entirely new hospitals recently, these being the Khayelitsha Hospital and the almost-completed Mitchells Plain Hospital</w:t>
      </w:r>
      <w:r w:rsidR="00F20B49">
        <w:rPr>
          <w:rFonts w:ascii="Century Gothic" w:hAnsi="Century Gothic"/>
        </w:rPr>
        <w:t>, both of which were state-of-the-art modern hospitals</w:t>
      </w:r>
      <w:r>
        <w:rPr>
          <w:rFonts w:ascii="Century Gothic" w:hAnsi="Century Gothic"/>
        </w:rPr>
        <w:t>.</w:t>
      </w:r>
    </w:p>
    <w:p w:rsidR="00726594" w:rsidRDefault="00726594" w:rsidP="006E63B1">
      <w:pPr>
        <w:tabs>
          <w:tab w:val="left" w:pos="1665"/>
        </w:tabs>
        <w:rPr>
          <w:rFonts w:ascii="Century Gothic" w:hAnsi="Century Gothic"/>
        </w:rPr>
      </w:pPr>
      <w:r>
        <w:rPr>
          <w:rFonts w:ascii="Century Gothic" w:hAnsi="Century Gothic"/>
        </w:rPr>
        <w:t>Mr Botha gave examples of very effective upgrades, such as that at the Grassy Park Community Health Centre, which had resulted in a smart facility in which the patients and staff felt comfortable, and in which the waiting times were seldom more than 10 minutes.</w:t>
      </w:r>
    </w:p>
    <w:p w:rsidR="00F20B49" w:rsidRDefault="00F20B49" w:rsidP="006E63B1">
      <w:pPr>
        <w:tabs>
          <w:tab w:val="left" w:pos="1665"/>
        </w:tabs>
        <w:rPr>
          <w:rFonts w:ascii="Century Gothic" w:hAnsi="Century Gothic"/>
        </w:rPr>
      </w:pPr>
      <w:r>
        <w:rPr>
          <w:rFonts w:ascii="Century Gothic" w:hAnsi="Century Gothic"/>
        </w:rPr>
        <w:t xml:space="preserve">Mr Botha preferred to build new hospitals rather than renovate an old building which no longer conformed to current needs: but was restricted by the budget. </w:t>
      </w:r>
    </w:p>
    <w:p w:rsidR="00F20B49" w:rsidRDefault="00F20B49" w:rsidP="006E63B1">
      <w:pPr>
        <w:tabs>
          <w:tab w:val="left" w:pos="1665"/>
        </w:tabs>
        <w:rPr>
          <w:rFonts w:ascii="Century Gothic" w:hAnsi="Century Gothic"/>
        </w:rPr>
      </w:pPr>
      <w:r>
        <w:rPr>
          <w:rFonts w:ascii="Century Gothic" w:hAnsi="Century Gothic"/>
        </w:rPr>
        <w:t>He wished to interact with the private sector regarding the provision of new hospitals.</w:t>
      </w:r>
    </w:p>
    <w:p w:rsidR="00826F8E" w:rsidRDefault="00F20B49" w:rsidP="006E63B1">
      <w:pPr>
        <w:tabs>
          <w:tab w:val="left" w:pos="1665"/>
        </w:tabs>
        <w:rPr>
          <w:rFonts w:ascii="Century Gothic" w:hAnsi="Century Gothic"/>
        </w:rPr>
      </w:pPr>
      <w:r>
        <w:rPr>
          <w:rFonts w:ascii="Century Gothic" w:hAnsi="Century Gothic"/>
        </w:rPr>
        <w:t>The</w:t>
      </w:r>
      <w:r w:rsidR="00A95B1D">
        <w:rPr>
          <w:rFonts w:ascii="Century Gothic" w:hAnsi="Century Gothic"/>
        </w:rPr>
        <w:t>re was</w:t>
      </w:r>
      <w:r>
        <w:rPr>
          <w:rFonts w:ascii="Century Gothic" w:hAnsi="Century Gothic"/>
        </w:rPr>
        <w:t xml:space="preserve"> legislation regarding Pub</w:t>
      </w:r>
      <w:r w:rsidR="00A95B1D">
        <w:rPr>
          <w:rFonts w:ascii="Century Gothic" w:hAnsi="Century Gothic"/>
        </w:rPr>
        <w:t xml:space="preserve">lic Private Partnerships (PPPs): these defined a PPP. Following these prescripts was a lengthy process. It would thus be preferable to transact in such a way as to avoid falling within such a definition. Thus, for example, for the private sector to build and manage a state hospital on state-owned land should be avoided. He was open to suggestions as to practical and legislatively-compliant models which were affordable. </w:t>
      </w:r>
    </w:p>
    <w:p w:rsidR="006E63B1" w:rsidRDefault="006E63B1" w:rsidP="006E63B1">
      <w:pPr>
        <w:tabs>
          <w:tab w:val="left" w:pos="1665"/>
        </w:tabs>
        <w:rPr>
          <w:rFonts w:ascii="Century Gothic" w:hAnsi="Century Gothic"/>
        </w:rPr>
      </w:pPr>
    </w:p>
    <w:p w:rsidR="006E63B1" w:rsidRPr="006E63B1" w:rsidRDefault="006E63B1" w:rsidP="006E63B1">
      <w:pPr>
        <w:pStyle w:val="ListParagraph"/>
        <w:numPr>
          <w:ilvl w:val="0"/>
          <w:numId w:val="28"/>
        </w:numPr>
        <w:tabs>
          <w:tab w:val="left" w:pos="1665"/>
        </w:tabs>
        <w:ind w:left="284" w:hanging="284"/>
        <w:rPr>
          <w:rFonts w:ascii="Century Gothic" w:hAnsi="Century Gothic"/>
          <w:b/>
        </w:rPr>
      </w:pPr>
      <w:r w:rsidRPr="006E63B1">
        <w:rPr>
          <w:rFonts w:ascii="Century Gothic" w:hAnsi="Century Gothic"/>
          <w:b/>
        </w:rPr>
        <w:t>Presentation: Provision and funding model for hospital accommodation</w:t>
      </w:r>
      <w:r w:rsidR="008A693B">
        <w:rPr>
          <w:rFonts w:ascii="Century Gothic" w:hAnsi="Century Gothic"/>
          <w:b/>
        </w:rPr>
        <w:t>: Mr Michael E Manning, Director, Business Development, Western Cape Government Health</w:t>
      </w:r>
      <w:r w:rsidRPr="006E63B1">
        <w:rPr>
          <w:rFonts w:ascii="Century Gothic" w:hAnsi="Century Gothic"/>
          <w:b/>
        </w:rPr>
        <w:t>.</w:t>
      </w:r>
    </w:p>
    <w:p w:rsidR="00B12E10" w:rsidRDefault="00B12E10" w:rsidP="00B12E10">
      <w:pPr>
        <w:tabs>
          <w:tab w:val="left" w:pos="1665"/>
        </w:tabs>
        <w:rPr>
          <w:rFonts w:ascii="Century Gothic" w:hAnsi="Century Gothic"/>
        </w:rPr>
      </w:pPr>
      <w:r>
        <w:rPr>
          <w:rFonts w:ascii="Century Gothic" w:hAnsi="Century Gothic"/>
        </w:rPr>
        <w:t xml:space="preserve">Mr Manning presented the item attached which </w:t>
      </w:r>
      <w:r w:rsidR="009C48F9">
        <w:rPr>
          <w:rFonts w:ascii="Century Gothic" w:hAnsi="Century Gothic"/>
        </w:rPr>
        <w:t xml:space="preserve">clarified </w:t>
      </w:r>
      <w:r>
        <w:rPr>
          <w:rFonts w:ascii="Century Gothic" w:hAnsi="Century Gothic"/>
        </w:rPr>
        <w:t>the content of the advert</w:t>
      </w:r>
      <w:r w:rsidR="009C48F9">
        <w:rPr>
          <w:rFonts w:ascii="Century Gothic" w:hAnsi="Century Gothic"/>
        </w:rPr>
        <w:t>i</w:t>
      </w:r>
      <w:r>
        <w:rPr>
          <w:rFonts w:ascii="Century Gothic" w:hAnsi="Century Gothic"/>
        </w:rPr>
        <w:t>s</w:t>
      </w:r>
      <w:r w:rsidR="009C48F9">
        <w:rPr>
          <w:rFonts w:ascii="Century Gothic" w:hAnsi="Century Gothic"/>
        </w:rPr>
        <w:t xml:space="preserve">ements </w:t>
      </w:r>
      <w:r>
        <w:rPr>
          <w:rFonts w:ascii="Century Gothic" w:hAnsi="Century Gothic"/>
        </w:rPr>
        <w:t>placed</w:t>
      </w:r>
      <w:r w:rsidR="009C48F9">
        <w:rPr>
          <w:rFonts w:ascii="Century Gothic" w:hAnsi="Century Gothic"/>
        </w:rPr>
        <w:t xml:space="preserve">. </w:t>
      </w:r>
    </w:p>
    <w:p w:rsidR="00B12E10" w:rsidRPr="008103DF" w:rsidRDefault="00722270" w:rsidP="008103DF">
      <w:pPr>
        <w:pStyle w:val="ListParagraph"/>
        <w:numPr>
          <w:ilvl w:val="1"/>
          <w:numId w:val="36"/>
        </w:numPr>
        <w:tabs>
          <w:tab w:val="left" w:pos="1665"/>
        </w:tabs>
        <w:ind w:left="567" w:hanging="567"/>
        <w:rPr>
          <w:rFonts w:ascii="Century Gothic" w:hAnsi="Century Gothic"/>
        </w:rPr>
      </w:pPr>
      <w:r w:rsidRPr="008103DF">
        <w:rPr>
          <w:rFonts w:ascii="Century Gothic" w:hAnsi="Century Gothic"/>
        </w:rPr>
        <w:lastRenderedPageBreak/>
        <w:t xml:space="preserve">For these Expressions of Interest, the Health Department was not </w:t>
      </w:r>
      <w:r w:rsidR="009C48F9" w:rsidRPr="008103DF">
        <w:rPr>
          <w:rFonts w:ascii="Century Gothic" w:hAnsi="Century Gothic"/>
        </w:rPr>
        <w:t xml:space="preserve">expecting </w:t>
      </w:r>
      <w:r w:rsidR="00B12E10" w:rsidRPr="008103DF">
        <w:rPr>
          <w:rFonts w:ascii="Century Gothic" w:hAnsi="Century Gothic"/>
        </w:rPr>
        <w:t xml:space="preserve">the </w:t>
      </w:r>
      <w:r w:rsidR="009C48F9" w:rsidRPr="008103DF">
        <w:rPr>
          <w:rFonts w:ascii="Century Gothic" w:hAnsi="Century Gothic"/>
        </w:rPr>
        <w:t>private</w:t>
      </w:r>
      <w:r w:rsidR="00B12E10" w:rsidRPr="008103DF">
        <w:rPr>
          <w:rFonts w:ascii="Century Gothic" w:hAnsi="Century Gothic"/>
        </w:rPr>
        <w:t xml:space="preserve"> sector to incur large sums of mon</w:t>
      </w:r>
      <w:r w:rsidR="009C48F9" w:rsidRPr="008103DF">
        <w:rPr>
          <w:rFonts w:ascii="Century Gothic" w:hAnsi="Century Gothic"/>
        </w:rPr>
        <w:t xml:space="preserve">ey in drawing up </w:t>
      </w:r>
      <w:r w:rsidR="00B12E10" w:rsidRPr="008103DF">
        <w:rPr>
          <w:rFonts w:ascii="Century Gothic" w:hAnsi="Century Gothic"/>
        </w:rPr>
        <w:t>detailed proposals</w:t>
      </w:r>
      <w:r w:rsidR="009C48F9" w:rsidRPr="008103DF">
        <w:rPr>
          <w:rFonts w:ascii="Century Gothic" w:hAnsi="Century Gothic"/>
        </w:rPr>
        <w:t>.</w:t>
      </w:r>
    </w:p>
    <w:p w:rsidR="00B12E10" w:rsidRDefault="00722270" w:rsidP="008103DF">
      <w:pPr>
        <w:pStyle w:val="ListParagraph"/>
        <w:numPr>
          <w:ilvl w:val="1"/>
          <w:numId w:val="36"/>
        </w:numPr>
        <w:tabs>
          <w:tab w:val="left" w:pos="1665"/>
        </w:tabs>
        <w:ind w:left="567" w:hanging="567"/>
        <w:rPr>
          <w:rFonts w:ascii="Century Gothic" w:hAnsi="Century Gothic"/>
        </w:rPr>
      </w:pPr>
      <w:r w:rsidRPr="00154320">
        <w:rPr>
          <w:rFonts w:ascii="Century Gothic" w:hAnsi="Century Gothic"/>
        </w:rPr>
        <w:t xml:space="preserve">The proposals should be brief, with the emphasis being on the transaction model. </w:t>
      </w:r>
      <w:r w:rsidR="008103DF">
        <w:rPr>
          <w:rFonts w:ascii="Century Gothic" w:hAnsi="Century Gothic"/>
        </w:rPr>
        <w:t>A</w:t>
      </w:r>
      <w:r w:rsidR="00B12E10">
        <w:rPr>
          <w:rFonts w:ascii="Century Gothic" w:hAnsi="Century Gothic"/>
        </w:rPr>
        <w:t xml:space="preserve">ll </w:t>
      </w:r>
      <w:r w:rsidR="008103DF">
        <w:rPr>
          <w:rFonts w:ascii="Century Gothic" w:hAnsi="Century Gothic"/>
        </w:rPr>
        <w:t>a</w:t>
      </w:r>
      <w:r w:rsidR="00B12E10">
        <w:rPr>
          <w:rFonts w:ascii="Century Gothic" w:hAnsi="Century Gothic"/>
        </w:rPr>
        <w:t>s</w:t>
      </w:r>
      <w:r w:rsidR="008103DF">
        <w:rPr>
          <w:rFonts w:ascii="Century Gothic" w:hAnsi="Century Gothic"/>
        </w:rPr>
        <w:t>s</w:t>
      </w:r>
      <w:r w:rsidR="00B12E10">
        <w:rPr>
          <w:rFonts w:ascii="Century Gothic" w:hAnsi="Century Gothic"/>
        </w:rPr>
        <w:t xml:space="preserve">umptions used </w:t>
      </w:r>
      <w:r w:rsidR="008103DF">
        <w:rPr>
          <w:rFonts w:ascii="Century Gothic" w:hAnsi="Century Gothic"/>
        </w:rPr>
        <w:t xml:space="preserve">had to </w:t>
      </w:r>
      <w:r w:rsidR="00B12E10">
        <w:rPr>
          <w:rFonts w:ascii="Century Gothic" w:hAnsi="Century Gothic"/>
        </w:rPr>
        <w:t xml:space="preserve">be reflected. </w:t>
      </w:r>
      <w:r w:rsidR="008103DF">
        <w:rPr>
          <w:rFonts w:ascii="Century Gothic" w:hAnsi="Century Gothic"/>
        </w:rPr>
        <w:t>T</w:t>
      </w:r>
      <w:r w:rsidR="00B12E10">
        <w:rPr>
          <w:rFonts w:ascii="Century Gothic" w:hAnsi="Century Gothic"/>
        </w:rPr>
        <w:t>here would be additional services and needs beyond the beds but these c</w:t>
      </w:r>
      <w:r w:rsidR="008103DF">
        <w:rPr>
          <w:rFonts w:ascii="Century Gothic" w:hAnsi="Century Gothic"/>
        </w:rPr>
        <w:t>ould</w:t>
      </w:r>
      <w:r w:rsidR="00B12E10">
        <w:rPr>
          <w:rFonts w:ascii="Century Gothic" w:hAnsi="Century Gothic"/>
        </w:rPr>
        <w:t xml:space="preserve"> be stated as a percentage of the beds denominator and / or </w:t>
      </w:r>
      <w:r w:rsidR="008103DF">
        <w:rPr>
          <w:rFonts w:ascii="Century Gothic" w:hAnsi="Century Gothic"/>
        </w:rPr>
        <w:t>the respondents</w:t>
      </w:r>
      <w:r w:rsidR="00B12E10">
        <w:rPr>
          <w:rFonts w:ascii="Century Gothic" w:hAnsi="Century Gothic"/>
        </w:rPr>
        <w:t xml:space="preserve"> were welcome to </w:t>
      </w:r>
      <w:r w:rsidR="008103DF">
        <w:rPr>
          <w:rFonts w:ascii="Century Gothic" w:hAnsi="Century Gothic"/>
        </w:rPr>
        <w:t>submit m</w:t>
      </w:r>
      <w:r w:rsidR="00B12E10">
        <w:rPr>
          <w:rFonts w:ascii="Century Gothic" w:hAnsi="Century Gothic"/>
        </w:rPr>
        <w:t>ultiple sug</w:t>
      </w:r>
      <w:r w:rsidR="008103DF">
        <w:rPr>
          <w:rFonts w:ascii="Century Gothic" w:hAnsi="Century Gothic"/>
        </w:rPr>
        <w:t>g</w:t>
      </w:r>
      <w:r w:rsidR="00B12E10">
        <w:rPr>
          <w:rFonts w:ascii="Century Gothic" w:hAnsi="Century Gothic"/>
        </w:rPr>
        <w:t xml:space="preserve">estions as long as the assumptions used </w:t>
      </w:r>
      <w:r w:rsidR="008103DF">
        <w:rPr>
          <w:rFonts w:ascii="Century Gothic" w:hAnsi="Century Gothic"/>
        </w:rPr>
        <w:t>wer</w:t>
      </w:r>
      <w:r w:rsidR="00B12E10">
        <w:rPr>
          <w:rFonts w:ascii="Century Gothic" w:hAnsi="Century Gothic"/>
        </w:rPr>
        <w:t>e reflected.</w:t>
      </w:r>
    </w:p>
    <w:p w:rsidR="00B12E10" w:rsidRDefault="00B12E10" w:rsidP="008103DF">
      <w:pPr>
        <w:pStyle w:val="ListParagraph"/>
        <w:numPr>
          <w:ilvl w:val="1"/>
          <w:numId w:val="36"/>
        </w:numPr>
        <w:tabs>
          <w:tab w:val="left" w:pos="1665"/>
        </w:tabs>
        <w:ind w:left="567" w:hanging="567"/>
        <w:rPr>
          <w:rFonts w:ascii="Century Gothic" w:hAnsi="Century Gothic"/>
        </w:rPr>
      </w:pPr>
      <w:r>
        <w:rPr>
          <w:rFonts w:ascii="Century Gothic" w:hAnsi="Century Gothic"/>
        </w:rPr>
        <w:t>The proposals must specify the plans with the land</w:t>
      </w:r>
      <w:r w:rsidR="008103DF">
        <w:rPr>
          <w:rFonts w:ascii="Century Gothic" w:hAnsi="Century Gothic"/>
        </w:rPr>
        <w:t xml:space="preserve">: </w:t>
      </w:r>
      <w:r>
        <w:rPr>
          <w:rFonts w:ascii="Century Gothic" w:hAnsi="Century Gothic"/>
        </w:rPr>
        <w:t xml:space="preserve"> but as already </w:t>
      </w:r>
      <w:r w:rsidR="008103DF">
        <w:rPr>
          <w:rFonts w:ascii="Century Gothic" w:hAnsi="Century Gothic"/>
        </w:rPr>
        <w:t xml:space="preserve">explained </w:t>
      </w:r>
      <w:r>
        <w:rPr>
          <w:rFonts w:ascii="Century Gothic" w:hAnsi="Century Gothic"/>
        </w:rPr>
        <w:t xml:space="preserve">by </w:t>
      </w:r>
      <w:r w:rsidR="008103DF">
        <w:rPr>
          <w:rFonts w:ascii="Century Gothic" w:hAnsi="Century Gothic"/>
        </w:rPr>
        <w:t>M</w:t>
      </w:r>
      <w:r>
        <w:rPr>
          <w:rFonts w:ascii="Century Gothic" w:hAnsi="Century Gothic"/>
        </w:rPr>
        <w:t>in</w:t>
      </w:r>
      <w:r w:rsidR="008103DF">
        <w:rPr>
          <w:rFonts w:ascii="Century Gothic" w:hAnsi="Century Gothic"/>
        </w:rPr>
        <w:t>ister</w:t>
      </w:r>
      <w:r>
        <w:rPr>
          <w:rFonts w:ascii="Century Gothic" w:hAnsi="Century Gothic"/>
        </w:rPr>
        <w:t xml:space="preserve"> </w:t>
      </w:r>
      <w:r w:rsidR="008103DF">
        <w:rPr>
          <w:rFonts w:ascii="Century Gothic" w:hAnsi="Century Gothic"/>
        </w:rPr>
        <w:t>B</w:t>
      </w:r>
      <w:r>
        <w:rPr>
          <w:rFonts w:ascii="Century Gothic" w:hAnsi="Century Gothic"/>
        </w:rPr>
        <w:t>otha</w:t>
      </w:r>
      <w:r w:rsidR="008103DF">
        <w:rPr>
          <w:rFonts w:ascii="Century Gothic" w:hAnsi="Century Gothic"/>
        </w:rPr>
        <w:t>,</w:t>
      </w:r>
      <w:r>
        <w:rPr>
          <w:rFonts w:ascii="Century Gothic" w:hAnsi="Century Gothic"/>
        </w:rPr>
        <w:t xml:space="preserve"> where the land belong</w:t>
      </w:r>
      <w:r w:rsidR="008103DF">
        <w:rPr>
          <w:rFonts w:ascii="Century Gothic" w:hAnsi="Century Gothic"/>
        </w:rPr>
        <w:t>ed</w:t>
      </w:r>
      <w:r>
        <w:rPr>
          <w:rFonts w:ascii="Century Gothic" w:hAnsi="Century Gothic"/>
        </w:rPr>
        <w:t xml:space="preserve"> to the </w:t>
      </w:r>
      <w:r w:rsidR="008103DF">
        <w:rPr>
          <w:rFonts w:ascii="Century Gothic" w:hAnsi="Century Gothic"/>
        </w:rPr>
        <w:t>state</w:t>
      </w:r>
      <w:r>
        <w:rPr>
          <w:rFonts w:ascii="Century Gothic" w:hAnsi="Century Gothic"/>
        </w:rPr>
        <w:t xml:space="preserve"> it </w:t>
      </w:r>
      <w:r w:rsidR="008103DF">
        <w:rPr>
          <w:rFonts w:ascii="Century Gothic" w:hAnsi="Century Gothic"/>
        </w:rPr>
        <w:t>wa</w:t>
      </w:r>
      <w:r>
        <w:rPr>
          <w:rFonts w:ascii="Century Gothic" w:hAnsi="Century Gothic"/>
        </w:rPr>
        <w:t xml:space="preserve">s likely that </w:t>
      </w:r>
      <w:r w:rsidR="008103DF">
        <w:rPr>
          <w:rFonts w:ascii="Century Gothic" w:hAnsi="Century Gothic"/>
        </w:rPr>
        <w:t>such a proposal would</w:t>
      </w:r>
      <w:r>
        <w:rPr>
          <w:rFonts w:ascii="Century Gothic" w:hAnsi="Century Gothic"/>
        </w:rPr>
        <w:t xml:space="preserve"> fall within the ambit of a </w:t>
      </w:r>
      <w:r w:rsidR="008103DF">
        <w:rPr>
          <w:rFonts w:ascii="Century Gothic" w:hAnsi="Century Gothic"/>
        </w:rPr>
        <w:t>PPP</w:t>
      </w:r>
      <w:r>
        <w:rPr>
          <w:rFonts w:ascii="Century Gothic" w:hAnsi="Century Gothic"/>
        </w:rPr>
        <w:t>.</w:t>
      </w:r>
    </w:p>
    <w:p w:rsidR="00B12E10" w:rsidRDefault="00B12E10" w:rsidP="008103DF">
      <w:pPr>
        <w:pStyle w:val="ListParagraph"/>
        <w:numPr>
          <w:ilvl w:val="1"/>
          <w:numId w:val="36"/>
        </w:numPr>
        <w:tabs>
          <w:tab w:val="left" w:pos="1665"/>
        </w:tabs>
        <w:ind w:left="567" w:hanging="567"/>
        <w:rPr>
          <w:rFonts w:ascii="Century Gothic" w:hAnsi="Century Gothic"/>
        </w:rPr>
      </w:pPr>
      <w:r>
        <w:rPr>
          <w:rFonts w:ascii="Century Gothic" w:hAnsi="Century Gothic"/>
        </w:rPr>
        <w:t>The B</w:t>
      </w:r>
      <w:r w:rsidR="008103DF">
        <w:rPr>
          <w:rFonts w:ascii="Century Gothic" w:hAnsi="Century Gothic"/>
        </w:rPr>
        <w:t xml:space="preserve">usiness </w:t>
      </w:r>
      <w:r>
        <w:rPr>
          <w:rFonts w:ascii="Century Gothic" w:hAnsi="Century Gothic"/>
        </w:rPr>
        <w:t>Directorate would very carefully consider the proposals received. Recommendations made</w:t>
      </w:r>
      <w:r w:rsidR="008103DF">
        <w:rPr>
          <w:rFonts w:ascii="Century Gothic" w:hAnsi="Century Gothic"/>
        </w:rPr>
        <w:t>,</w:t>
      </w:r>
      <w:r>
        <w:rPr>
          <w:rFonts w:ascii="Century Gothic" w:hAnsi="Century Gothic"/>
        </w:rPr>
        <w:t xml:space="preserve"> which m</w:t>
      </w:r>
      <w:r w:rsidR="008103DF">
        <w:rPr>
          <w:rFonts w:ascii="Century Gothic" w:hAnsi="Century Gothic"/>
        </w:rPr>
        <w:t>ight</w:t>
      </w:r>
      <w:r>
        <w:rPr>
          <w:rFonts w:ascii="Century Gothic" w:hAnsi="Century Gothic"/>
        </w:rPr>
        <w:t xml:space="preserve"> include that a tender </w:t>
      </w:r>
      <w:r w:rsidR="008103DF">
        <w:rPr>
          <w:rFonts w:ascii="Century Gothic" w:hAnsi="Century Gothic"/>
        </w:rPr>
        <w:t xml:space="preserve">should </w:t>
      </w:r>
      <w:r>
        <w:rPr>
          <w:rFonts w:ascii="Century Gothic" w:hAnsi="Century Gothic"/>
        </w:rPr>
        <w:t>be called for</w:t>
      </w:r>
      <w:r w:rsidR="008103DF">
        <w:rPr>
          <w:rFonts w:ascii="Century Gothic" w:hAnsi="Century Gothic"/>
        </w:rPr>
        <w:t>,</w:t>
      </w:r>
      <w:r>
        <w:rPr>
          <w:rFonts w:ascii="Century Gothic" w:hAnsi="Century Gothic"/>
        </w:rPr>
        <w:t xml:space="preserve"> would comprehensively consider </w:t>
      </w:r>
      <w:r w:rsidR="008103DF">
        <w:rPr>
          <w:rFonts w:ascii="Century Gothic" w:hAnsi="Century Gothic"/>
        </w:rPr>
        <w:t xml:space="preserve">the </w:t>
      </w:r>
      <w:r>
        <w:rPr>
          <w:rFonts w:ascii="Century Gothic" w:hAnsi="Century Gothic"/>
        </w:rPr>
        <w:t xml:space="preserve">matter so as not to </w:t>
      </w:r>
      <w:r w:rsidR="008103DF">
        <w:rPr>
          <w:rFonts w:ascii="Century Gothic" w:hAnsi="Century Gothic"/>
        </w:rPr>
        <w:t>ex</w:t>
      </w:r>
      <w:r>
        <w:rPr>
          <w:rFonts w:ascii="Century Gothic" w:hAnsi="Century Gothic"/>
        </w:rPr>
        <w:t xml:space="preserve">clude any particular proposer. The </w:t>
      </w:r>
      <w:r w:rsidR="008103DF">
        <w:rPr>
          <w:rFonts w:ascii="Century Gothic" w:hAnsi="Century Gothic"/>
        </w:rPr>
        <w:t>r</w:t>
      </w:r>
      <w:r>
        <w:rPr>
          <w:rFonts w:ascii="Century Gothic" w:hAnsi="Century Gothic"/>
        </w:rPr>
        <w:t>ecommendations might range from that no improved funding model exists</w:t>
      </w:r>
      <w:r w:rsidR="008103DF">
        <w:rPr>
          <w:rFonts w:ascii="Century Gothic" w:hAnsi="Century Gothic"/>
        </w:rPr>
        <w:t>,</w:t>
      </w:r>
      <w:r>
        <w:rPr>
          <w:rFonts w:ascii="Century Gothic" w:hAnsi="Century Gothic"/>
        </w:rPr>
        <w:t xml:space="preserve"> to the consider</w:t>
      </w:r>
      <w:r w:rsidR="008103DF">
        <w:rPr>
          <w:rFonts w:ascii="Century Gothic" w:hAnsi="Century Gothic"/>
        </w:rPr>
        <w:t xml:space="preserve">ation of </w:t>
      </w:r>
      <w:r>
        <w:rPr>
          <w:rFonts w:ascii="Century Gothic" w:hAnsi="Century Gothic"/>
        </w:rPr>
        <w:t>proceed</w:t>
      </w:r>
      <w:r w:rsidR="008103DF">
        <w:rPr>
          <w:rFonts w:ascii="Century Gothic" w:hAnsi="Century Gothic"/>
        </w:rPr>
        <w:t>ing</w:t>
      </w:r>
      <w:r>
        <w:rPr>
          <w:rFonts w:ascii="Century Gothic" w:hAnsi="Century Gothic"/>
        </w:rPr>
        <w:t xml:space="preserve"> to the </w:t>
      </w:r>
      <w:r w:rsidR="008103DF">
        <w:rPr>
          <w:rFonts w:ascii="Century Gothic" w:hAnsi="Century Gothic"/>
        </w:rPr>
        <w:t>process of calling for Requests for Proposals and the limited bid process, culminating in the awarding</w:t>
      </w:r>
      <w:r>
        <w:rPr>
          <w:rFonts w:ascii="Century Gothic" w:hAnsi="Century Gothic"/>
        </w:rPr>
        <w:t xml:space="preserve"> of a tender. </w:t>
      </w:r>
    </w:p>
    <w:p w:rsidR="007116EC" w:rsidRDefault="007116EC" w:rsidP="008103DF">
      <w:pPr>
        <w:pStyle w:val="ListParagraph"/>
        <w:numPr>
          <w:ilvl w:val="1"/>
          <w:numId w:val="36"/>
        </w:numPr>
        <w:tabs>
          <w:tab w:val="left" w:pos="1665"/>
        </w:tabs>
        <w:ind w:left="567" w:hanging="567"/>
        <w:rPr>
          <w:rFonts w:ascii="Century Gothic" w:hAnsi="Century Gothic"/>
        </w:rPr>
      </w:pPr>
      <w:r>
        <w:rPr>
          <w:rFonts w:ascii="Century Gothic" w:hAnsi="Century Gothic"/>
        </w:rPr>
        <w:t>The submi</w:t>
      </w:r>
      <w:r w:rsidR="00262EB4">
        <w:rPr>
          <w:rFonts w:ascii="Century Gothic" w:hAnsi="Century Gothic"/>
        </w:rPr>
        <w:t>ssions would be evaluated</w:t>
      </w:r>
      <w:r>
        <w:rPr>
          <w:rFonts w:ascii="Century Gothic" w:hAnsi="Century Gothic"/>
        </w:rPr>
        <w:t xml:space="preserve"> on the cost, </w:t>
      </w:r>
      <w:r w:rsidR="00262EB4">
        <w:rPr>
          <w:rFonts w:ascii="Century Gothic" w:hAnsi="Century Gothic"/>
        </w:rPr>
        <w:t xml:space="preserve">legality and other factors and </w:t>
      </w:r>
      <w:r>
        <w:rPr>
          <w:rFonts w:ascii="Century Gothic" w:hAnsi="Century Gothic"/>
        </w:rPr>
        <w:t>which should be expressed as a R/</w:t>
      </w:r>
      <w:r w:rsidR="00CF1316">
        <w:rPr>
          <w:rFonts w:ascii="Century Gothic" w:hAnsi="Century Gothic"/>
        </w:rPr>
        <w:t xml:space="preserve">m² figure. </w:t>
      </w:r>
    </w:p>
    <w:p w:rsidR="00722270" w:rsidRDefault="00722270" w:rsidP="008103DF">
      <w:pPr>
        <w:pStyle w:val="ListParagraph"/>
        <w:numPr>
          <w:ilvl w:val="1"/>
          <w:numId w:val="36"/>
        </w:numPr>
        <w:tabs>
          <w:tab w:val="left" w:pos="1665"/>
        </w:tabs>
        <w:ind w:left="567" w:hanging="567"/>
        <w:rPr>
          <w:rFonts w:ascii="Century Gothic" w:hAnsi="Century Gothic"/>
        </w:rPr>
      </w:pPr>
      <w:r>
        <w:rPr>
          <w:rFonts w:ascii="Century Gothic" w:hAnsi="Century Gothic"/>
        </w:rPr>
        <w:t>Proposals should ideally not exceed 10 pages and be submitted electronically</w:t>
      </w:r>
      <w:r w:rsidR="000C0E74">
        <w:rPr>
          <w:rFonts w:ascii="Century Gothic" w:hAnsi="Century Gothic"/>
        </w:rPr>
        <w:t xml:space="preserve"> to </w:t>
      </w:r>
      <w:bookmarkStart w:id="0" w:name="_GoBack"/>
      <w:bookmarkEnd w:id="0"/>
      <w:r w:rsidR="00ED0FD8">
        <w:rPr>
          <w:rFonts w:ascii="Century Gothic" w:hAnsi="Century Gothic"/>
        </w:rPr>
        <w:fldChar w:fldCharType="begin"/>
      </w:r>
      <w:r w:rsidR="00ED0FD8">
        <w:rPr>
          <w:rFonts w:ascii="Century Gothic" w:hAnsi="Century Gothic"/>
        </w:rPr>
        <w:instrText xml:space="preserve"> HYPERLINK "mailto:</w:instrText>
      </w:r>
      <w:r w:rsidR="00ED0FD8" w:rsidRPr="00ED0FD8">
        <w:rPr>
          <w:rFonts w:ascii="Century Gothic" w:hAnsi="Century Gothic"/>
        </w:rPr>
        <w:instrText>Michael.Manning@westerncape.gov.za</w:instrText>
      </w:r>
      <w:r w:rsidR="00ED0FD8">
        <w:rPr>
          <w:rFonts w:ascii="Century Gothic" w:hAnsi="Century Gothic"/>
        </w:rPr>
        <w:instrText xml:space="preserve">" </w:instrText>
      </w:r>
      <w:r w:rsidR="00ED0FD8">
        <w:rPr>
          <w:rFonts w:ascii="Century Gothic" w:hAnsi="Century Gothic"/>
        </w:rPr>
        <w:fldChar w:fldCharType="separate"/>
      </w:r>
      <w:r w:rsidR="00ED0FD8" w:rsidRPr="00122493">
        <w:rPr>
          <w:rStyle w:val="Hyperlink"/>
          <w:rFonts w:ascii="Century Gothic" w:hAnsi="Century Gothic"/>
        </w:rPr>
        <w:t>Michael.Manning@westerncape.gov.za</w:t>
      </w:r>
      <w:r w:rsidR="00ED0FD8">
        <w:rPr>
          <w:rFonts w:ascii="Century Gothic" w:hAnsi="Century Gothic"/>
        </w:rPr>
        <w:fldChar w:fldCharType="end"/>
      </w:r>
      <w:r w:rsidR="000C0E74">
        <w:rPr>
          <w:rFonts w:ascii="Century Gothic" w:hAnsi="Century Gothic"/>
        </w:rPr>
        <w:t>, in a mail under 5MB in size</w:t>
      </w:r>
      <w:r>
        <w:rPr>
          <w:rFonts w:ascii="Century Gothic" w:hAnsi="Century Gothic"/>
        </w:rPr>
        <w:t xml:space="preserve">. </w:t>
      </w:r>
    </w:p>
    <w:p w:rsidR="00722270" w:rsidRDefault="00262EB4" w:rsidP="008103DF">
      <w:pPr>
        <w:pStyle w:val="ListParagraph"/>
        <w:numPr>
          <w:ilvl w:val="1"/>
          <w:numId w:val="36"/>
        </w:numPr>
        <w:tabs>
          <w:tab w:val="left" w:pos="1665"/>
        </w:tabs>
        <w:ind w:left="567" w:hanging="567"/>
        <w:rPr>
          <w:rFonts w:ascii="Century Gothic" w:hAnsi="Century Gothic"/>
        </w:rPr>
      </w:pPr>
      <w:r>
        <w:rPr>
          <w:rFonts w:ascii="Century Gothic" w:hAnsi="Century Gothic"/>
        </w:rPr>
        <w:t xml:space="preserve">The exact nature of the proposed </w:t>
      </w:r>
      <w:r w:rsidR="00722270">
        <w:rPr>
          <w:rFonts w:ascii="Century Gothic" w:hAnsi="Century Gothic"/>
        </w:rPr>
        <w:t xml:space="preserve">agreement / other form of transaction </w:t>
      </w:r>
      <w:r>
        <w:rPr>
          <w:rFonts w:ascii="Century Gothic" w:hAnsi="Century Gothic"/>
        </w:rPr>
        <w:t xml:space="preserve">should be clearly </w:t>
      </w:r>
      <w:r w:rsidR="00722270">
        <w:rPr>
          <w:rFonts w:ascii="Century Gothic" w:hAnsi="Century Gothic"/>
        </w:rPr>
        <w:t xml:space="preserve">described. </w:t>
      </w:r>
    </w:p>
    <w:p w:rsidR="00722270" w:rsidRDefault="00722270" w:rsidP="008103DF">
      <w:pPr>
        <w:pStyle w:val="ListParagraph"/>
        <w:numPr>
          <w:ilvl w:val="1"/>
          <w:numId w:val="36"/>
        </w:numPr>
        <w:tabs>
          <w:tab w:val="left" w:pos="1665"/>
        </w:tabs>
        <w:ind w:left="567" w:hanging="567"/>
        <w:rPr>
          <w:rFonts w:ascii="Century Gothic" w:hAnsi="Century Gothic"/>
        </w:rPr>
      </w:pPr>
      <w:r w:rsidRPr="00154320">
        <w:rPr>
          <w:rFonts w:ascii="Century Gothic" w:hAnsi="Century Gothic"/>
        </w:rPr>
        <w:t>There was no intention to transact in a</w:t>
      </w:r>
      <w:r w:rsidR="00262EB4">
        <w:rPr>
          <w:rFonts w:ascii="Century Gothic" w:hAnsi="Century Gothic"/>
        </w:rPr>
        <w:t xml:space="preserve">ny </w:t>
      </w:r>
      <w:r w:rsidRPr="00154320">
        <w:rPr>
          <w:rFonts w:ascii="Century Gothic" w:hAnsi="Century Gothic"/>
        </w:rPr>
        <w:t>fraudulent manner</w:t>
      </w:r>
      <w:r w:rsidR="00262EB4">
        <w:rPr>
          <w:rFonts w:ascii="Century Gothic" w:hAnsi="Century Gothic"/>
        </w:rPr>
        <w:t xml:space="preserve"> or subversive manner and it was expressly noted that proposals should take cognisance </w:t>
      </w:r>
      <w:r w:rsidR="0010239F">
        <w:rPr>
          <w:rFonts w:ascii="Century Gothic" w:hAnsi="Century Gothic"/>
        </w:rPr>
        <w:t>of the</w:t>
      </w:r>
      <w:r w:rsidR="005454C6">
        <w:rPr>
          <w:rFonts w:ascii="Century Gothic" w:hAnsi="Century Gothic"/>
        </w:rPr>
        <w:t xml:space="preserve"> </w:t>
      </w:r>
      <w:r w:rsidRPr="00154320">
        <w:rPr>
          <w:rFonts w:ascii="Century Gothic" w:hAnsi="Century Gothic"/>
        </w:rPr>
        <w:t xml:space="preserve">legislative frameworks. </w:t>
      </w:r>
    </w:p>
    <w:p w:rsidR="00722270" w:rsidRDefault="00722270" w:rsidP="008103DF">
      <w:pPr>
        <w:pStyle w:val="ListParagraph"/>
        <w:numPr>
          <w:ilvl w:val="1"/>
          <w:numId w:val="36"/>
        </w:numPr>
        <w:tabs>
          <w:tab w:val="left" w:pos="1665"/>
        </w:tabs>
        <w:ind w:left="567" w:hanging="567"/>
        <w:rPr>
          <w:rFonts w:ascii="Century Gothic" w:hAnsi="Century Gothic"/>
        </w:rPr>
      </w:pPr>
      <w:r>
        <w:rPr>
          <w:rFonts w:ascii="Century Gothic" w:hAnsi="Century Gothic"/>
        </w:rPr>
        <w:t>The closing date for the submission of the proposals was the end of August 2013.</w:t>
      </w:r>
    </w:p>
    <w:p w:rsidR="00722270" w:rsidRDefault="00722270" w:rsidP="008103DF">
      <w:pPr>
        <w:pStyle w:val="ListParagraph"/>
        <w:numPr>
          <w:ilvl w:val="1"/>
          <w:numId w:val="36"/>
        </w:numPr>
        <w:tabs>
          <w:tab w:val="left" w:pos="1665"/>
        </w:tabs>
        <w:ind w:left="567" w:hanging="567"/>
        <w:rPr>
          <w:rFonts w:ascii="Century Gothic" w:hAnsi="Century Gothic"/>
        </w:rPr>
      </w:pPr>
      <w:r>
        <w:rPr>
          <w:rFonts w:ascii="Century Gothic" w:hAnsi="Century Gothic"/>
        </w:rPr>
        <w:t>The Busine</w:t>
      </w:r>
      <w:r w:rsidR="00262EB4">
        <w:rPr>
          <w:rFonts w:ascii="Century Gothic" w:hAnsi="Century Gothic"/>
        </w:rPr>
        <w:t>ss Development Unit would</w:t>
      </w:r>
      <w:r w:rsidR="0010239F">
        <w:rPr>
          <w:rFonts w:ascii="Century Gothic" w:hAnsi="Century Gothic"/>
        </w:rPr>
        <w:t xml:space="preserve"> </w:t>
      </w:r>
      <w:r w:rsidR="00262EB4">
        <w:rPr>
          <w:rFonts w:ascii="Century Gothic" w:hAnsi="Century Gothic"/>
        </w:rPr>
        <w:t xml:space="preserve">consider all </w:t>
      </w:r>
      <w:r>
        <w:rPr>
          <w:rFonts w:ascii="Century Gothic" w:hAnsi="Century Gothic"/>
        </w:rPr>
        <w:t>the submissions and make recommendations</w:t>
      </w:r>
      <w:r w:rsidR="0010239F">
        <w:rPr>
          <w:rFonts w:ascii="Century Gothic" w:hAnsi="Century Gothic"/>
        </w:rPr>
        <w:t xml:space="preserve"> hopefully</w:t>
      </w:r>
      <w:r>
        <w:rPr>
          <w:rFonts w:ascii="Century Gothic" w:hAnsi="Century Gothic"/>
        </w:rPr>
        <w:t xml:space="preserve"> by 29 </w:t>
      </w:r>
      <w:r w:rsidR="00B12E10">
        <w:rPr>
          <w:rFonts w:ascii="Century Gothic" w:hAnsi="Century Gothic"/>
        </w:rPr>
        <w:t>November</w:t>
      </w:r>
      <w:r>
        <w:rPr>
          <w:rFonts w:ascii="Century Gothic" w:hAnsi="Century Gothic"/>
        </w:rPr>
        <w:t xml:space="preserve"> 2013. </w:t>
      </w:r>
    </w:p>
    <w:p w:rsidR="00722270" w:rsidRPr="00154320" w:rsidRDefault="00722270" w:rsidP="008103DF">
      <w:pPr>
        <w:pStyle w:val="ListParagraph"/>
        <w:numPr>
          <w:ilvl w:val="1"/>
          <w:numId w:val="36"/>
        </w:numPr>
        <w:tabs>
          <w:tab w:val="left" w:pos="567"/>
        </w:tabs>
        <w:ind w:left="426" w:hanging="426"/>
        <w:rPr>
          <w:rFonts w:ascii="Century Gothic" w:hAnsi="Century Gothic"/>
        </w:rPr>
      </w:pPr>
      <w:r>
        <w:rPr>
          <w:rFonts w:ascii="Century Gothic" w:hAnsi="Century Gothic"/>
        </w:rPr>
        <w:t xml:space="preserve">The commencement date for the </w:t>
      </w:r>
      <w:r w:rsidR="00262EB4">
        <w:rPr>
          <w:rFonts w:ascii="Century Gothic" w:hAnsi="Century Gothic"/>
        </w:rPr>
        <w:t xml:space="preserve">accommodation </w:t>
      </w:r>
      <w:r>
        <w:rPr>
          <w:rFonts w:ascii="Century Gothic" w:hAnsi="Century Gothic"/>
        </w:rPr>
        <w:t xml:space="preserve">was </w:t>
      </w:r>
      <w:r w:rsidR="00262EB4">
        <w:rPr>
          <w:rFonts w:ascii="Century Gothic" w:hAnsi="Century Gothic"/>
        </w:rPr>
        <w:t xml:space="preserve">noted as from </w:t>
      </w:r>
      <w:r>
        <w:rPr>
          <w:rFonts w:ascii="Century Gothic" w:hAnsi="Century Gothic"/>
        </w:rPr>
        <w:t xml:space="preserve">June 2017. </w:t>
      </w:r>
    </w:p>
    <w:p w:rsidR="00722270" w:rsidRDefault="00722270" w:rsidP="008103DF">
      <w:pPr>
        <w:pStyle w:val="ListParagraph"/>
        <w:numPr>
          <w:ilvl w:val="1"/>
          <w:numId w:val="36"/>
        </w:numPr>
        <w:tabs>
          <w:tab w:val="left" w:pos="567"/>
        </w:tabs>
        <w:ind w:left="426" w:hanging="426"/>
        <w:rPr>
          <w:rFonts w:ascii="Century Gothic" w:hAnsi="Century Gothic"/>
        </w:rPr>
      </w:pPr>
      <w:r>
        <w:rPr>
          <w:rFonts w:ascii="Century Gothic" w:hAnsi="Century Gothic"/>
        </w:rPr>
        <w:t>There w</w:t>
      </w:r>
      <w:r w:rsidR="00726594">
        <w:rPr>
          <w:rFonts w:ascii="Century Gothic" w:hAnsi="Century Gothic"/>
        </w:rPr>
        <w:t>ere</w:t>
      </w:r>
      <w:r>
        <w:rPr>
          <w:rFonts w:ascii="Century Gothic" w:hAnsi="Century Gothic"/>
        </w:rPr>
        <w:t xml:space="preserve"> no cost</w:t>
      </w:r>
      <w:r w:rsidR="00262EB4">
        <w:rPr>
          <w:rFonts w:ascii="Century Gothic" w:hAnsi="Century Gothic"/>
        </w:rPr>
        <w:t>s levied by the Department</w:t>
      </w:r>
      <w:r w:rsidR="00726594">
        <w:rPr>
          <w:rFonts w:ascii="Century Gothic" w:hAnsi="Century Gothic"/>
        </w:rPr>
        <w:t xml:space="preserve"> </w:t>
      </w:r>
      <w:r>
        <w:rPr>
          <w:rFonts w:ascii="Century Gothic" w:hAnsi="Century Gothic"/>
        </w:rPr>
        <w:t xml:space="preserve">related to the submission of proposals. </w:t>
      </w:r>
    </w:p>
    <w:p w:rsidR="00722270" w:rsidRDefault="00722270" w:rsidP="008103DF">
      <w:pPr>
        <w:pStyle w:val="ListParagraph"/>
        <w:numPr>
          <w:ilvl w:val="1"/>
          <w:numId w:val="36"/>
        </w:numPr>
        <w:tabs>
          <w:tab w:val="left" w:pos="567"/>
        </w:tabs>
        <w:ind w:left="426" w:hanging="426"/>
        <w:rPr>
          <w:rFonts w:ascii="Century Gothic" w:hAnsi="Century Gothic"/>
        </w:rPr>
      </w:pPr>
      <w:r>
        <w:rPr>
          <w:rFonts w:ascii="Century Gothic" w:hAnsi="Century Gothic"/>
        </w:rPr>
        <w:t>Attendance at this information session was not compulsory.</w:t>
      </w:r>
    </w:p>
    <w:p w:rsidR="009E457C" w:rsidRPr="00E6250F" w:rsidRDefault="009E457C" w:rsidP="00E6250F">
      <w:pPr>
        <w:pStyle w:val="ListParagraph"/>
        <w:numPr>
          <w:ilvl w:val="1"/>
          <w:numId w:val="36"/>
        </w:numPr>
        <w:tabs>
          <w:tab w:val="left" w:pos="1665"/>
        </w:tabs>
        <w:ind w:left="567" w:hanging="567"/>
        <w:rPr>
          <w:rFonts w:ascii="Century Gothic" w:hAnsi="Century Gothic"/>
        </w:rPr>
      </w:pPr>
      <w:r w:rsidRPr="00E6250F">
        <w:rPr>
          <w:rFonts w:ascii="Century Gothic" w:hAnsi="Century Gothic"/>
        </w:rPr>
        <w:t>Interested parties were not restricted to one proposal only, and were welcome to</w:t>
      </w:r>
      <w:r w:rsidR="00E6250F" w:rsidRPr="00E6250F">
        <w:rPr>
          <w:rFonts w:ascii="Century Gothic" w:hAnsi="Century Gothic"/>
        </w:rPr>
        <w:t xml:space="preserve"> </w:t>
      </w:r>
      <w:r w:rsidR="00E6250F">
        <w:rPr>
          <w:rFonts w:ascii="Century Gothic" w:hAnsi="Century Gothic"/>
        </w:rPr>
        <w:t xml:space="preserve">               s</w:t>
      </w:r>
      <w:r w:rsidRPr="00E6250F">
        <w:rPr>
          <w:rFonts w:ascii="Century Gothic" w:hAnsi="Century Gothic"/>
        </w:rPr>
        <w:t>ubmit as many alternatives as they wished.</w:t>
      </w:r>
    </w:p>
    <w:p w:rsidR="007116EC" w:rsidRDefault="007116EC" w:rsidP="00E6250F">
      <w:pPr>
        <w:pStyle w:val="ListParagraph"/>
        <w:numPr>
          <w:ilvl w:val="1"/>
          <w:numId w:val="36"/>
        </w:numPr>
        <w:tabs>
          <w:tab w:val="left" w:pos="709"/>
        </w:tabs>
        <w:ind w:left="567" w:hanging="567"/>
        <w:rPr>
          <w:rFonts w:ascii="Century Gothic" w:hAnsi="Century Gothic"/>
        </w:rPr>
      </w:pPr>
      <w:r>
        <w:rPr>
          <w:rFonts w:ascii="Century Gothic" w:hAnsi="Century Gothic"/>
        </w:rPr>
        <w:t>It could be assumed that 85m² should be provided per bed.</w:t>
      </w:r>
    </w:p>
    <w:p w:rsidR="007116EC" w:rsidRDefault="007116EC" w:rsidP="00E6250F">
      <w:pPr>
        <w:pStyle w:val="ListParagraph"/>
        <w:numPr>
          <w:ilvl w:val="1"/>
          <w:numId w:val="36"/>
        </w:numPr>
        <w:tabs>
          <w:tab w:val="left" w:pos="709"/>
        </w:tabs>
        <w:ind w:left="567" w:hanging="567"/>
        <w:rPr>
          <w:rFonts w:ascii="Century Gothic" w:hAnsi="Century Gothic"/>
        </w:rPr>
      </w:pPr>
      <w:r w:rsidRPr="00154320">
        <w:rPr>
          <w:rFonts w:ascii="Century Gothic" w:hAnsi="Century Gothic"/>
        </w:rPr>
        <w:t xml:space="preserve">The hospitals were required to be environmentally friendly. </w:t>
      </w:r>
    </w:p>
    <w:p w:rsidR="00D11B6A" w:rsidRPr="00D11B6A" w:rsidRDefault="00D11B6A" w:rsidP="00D11B6A">
      <w:pPr>
        <w:tabs>
          <w:tab w:val="left" w:pos="709"/>
        </w:tabs>
        <w:rPr>
          <w:rFonts w:ascii="Century Gothic" w:hAnsi="Century Gothic"/>
        </w:rPr>
      </w:pPr>
    </w:p>
    <w:p w:rsidR="006E63B1" w:rsidRDefault="006E63B1" w:rsidP="006E63B1">
      <w:pPr>
        <w:pStyle w:val="ListParagraph"/>
        <w:numPr>
          <w:ilvl w:val="0"/>
          <w:numId w:val="28"/>
        </w:numPr>
        <w:tabs>
          <w:tab w:val="left" w:pos="1665"/>
        </w:tabs>
        <w:ind w:left="284" w:hanging="284"/>
        <w:rPr>
          <w:rFonts w:ascii="Century Gothic" w:hAnsi="Century Gothic"/>
          <w:b/>
        </w:rPr>
      </w:pPr>
      <w:r w:rsidRPr="006E63B1">
        <w:rPr>
          <w:rFonts w:ascii="Century Gothic" w:hAnsi="Century Gothic"/>
          <w:b/>
        </w:rPr>
        <w:t xml:space="preserve">Questions </w:t>
      </w:r>
    </w:p>
    <w:p w:rsidR="00154320" w:rsidRDefault="00803618" w:rsidP="00154320">
      <w:pPr>
        <w:tabs>
          <w:tab w:val="left" w:pos="1665"/>
        </w:tabs>
        <w:rPr>
          <w:rFonts w:ascii="Century Gothic" w:hAnsi="Century Gothic"/>
        </w:rPr>
      </w:pPr>
      <w:r w:rsidRPr="00803618">
        <w:rPr>
          <w:rFonts w:ascii="Century Gothic" w:hAnsi="Century Gothic"/>
        </w:rPr>
        <w:t xml:space="preserve">The </w:t>
      </w:r>
      <w:r>
        <w:rPr>
          <w:rFonts w:ascii="Century Gothic" w:hAnsi="Century Gothic"/>
        </w:rPr>
        <w:t>questions asked are summarised below:</w:t>
      </w:r>
    </w:p>
    <w:p w:rsidR="00F63188" w:rsidRDefault="00F63188" w:rsidP="00F63188">
      <w:pPr>
        <w:pStyle w:val="ListParagraph"/>
        <w:numPr>
          <w:ilvl w:val="1"/>
          <w:numId w:val="31"/>
        </w:numPr>
        <w:tabs>
          <w:tab w:val="left" w:pos="1665"/>
        </w:tabs>
        <w:ind w:left="426" w:hanging="426"/>
        <w:rPr>
          <w:rFonts w:ascii="Century Gothic" w:hAnsi="Century Gothic"/>
        </w:rPr>
      </w:pPr>
      <w:r>
        <w:rPr>
          <w:rFonts w:ascii="Century Gothic" w:hAnsi="Century Gothic"/>
        </w:rPr>
        <w:t>Karel B</w:t>
      </w:r>
      <w:r w:rsidR="007116EC">
        <w:rPr>
          <w:rFonts w:ascii="Century Gothic" w:hAnsi="Century Gothic"/>
        </w:rPr>
        <w:t>i</w:t>
      </w:r>
      <w:r>
        <w:rPr>
          <w:rFonts w:ascii="Century Gothic" w:hAnsi="Century Gothic"/>
        </w:rPr>
        <w:t>esot,</w:t>
      </w:r>
      <w:r w:rsidRPr="00F63188">
        <w:rPr>
          <w:rFonts w:ascii="Century Gothic" w:hAnsi="Century Gothic"/>
          <w:b/>
        </w:rPr>
        <w:t xml:space="preserve"> </w:t>
      </w:r>
      <w:r w:rsidRPr="00F63188">
        <w:rPr>
          <w:rFonts w:ascii="Century Gothic" w:hAnsi="Century Gothic"/>
        </w:rPr>
        <w:t>AECOM</w:t>
      </w:r>
      <w:r>
        <w:rPr>
          <w:rFonts w:ascii="Century Gothic" w:hAnsi="Century Gothic"/>
        </w:rPr>
        <w:t xml:space="preserve">: Would the proposed cost per square metre form a defining basis for evaluation of the proposals? It would be difficult to estimate the cost on such a basis. </w:t>
      </w:r>
    </w:p>
    <w:p w:rsidR="0010239F" w:rsidRDefault="00F63188" w:rsidP="00AE1133">
      <w:pPr>
        <w:tabs>
          <w:tab w:val="left" w:pos="1665"/>
        </w:tabs>
        <w:ind w:left="426"/>
        <w:rPr>
          <w:rFonts w:ascii="Century Gothic" w:hAnsi="Century Gothic"/>
        </w:rPr>
      </w:pPr>
      <w:r w:rsidRPr="00E6250F">
        <w:rPr>
          <w:rFonts w:ascii="Century Gothic" w:hAnsi="Century Gothic"/>
          <w:b/>
        </w:rPr>
        <w:lastRenderedPageBreak/>
        <w:t>Response:</w:t>
      </w:r>
      <w:r>
        <w:rPr>
          <w:rFonts w:ascii="Century Gothic" w:hAnsi="Century Gothic"/>
        </w:rPr>
        <w:t xml:space="preserve"> </w:t>
      </w:r>
      <w:r w:rsidRPr="00F63188">
        <w:rPr>
          <w:rFonts w:ascii="Century Gothic" w:hAnsi="Century Gothic"/>
        </w:rPr>
        <w:t>The estimated cost to the WCGH s</w:t>
      </w:r>
      <w:r w:rsidR="00AE1133">
        <w:rPr>
          <w:rFonts w:ascii="Century Gothic" w:hAnsi="Century Gothic"/>
        </w:rPr>
        <w:t xml:space="preserve">hould be expressed as R per  m². </w:t>
      </w:r>
      <w:r w:rsidRPr="00F63188">
        <w:rPr>
          <w:rFonts w:ascii="Century Gothic" w:hAnsi="Century Gothic"/>
        </w:rPr>
        <w:t>However, if the nature of the proposal precluded such estimation (such as a co</w:t>
      </w:r>
      <w:r w:rsidR="00262EB4">
        <w:rPr>
          <w:rFonts w:ascii="Century Gothic" w:hAnsi="Century Gothic"/>
        </w:rPr>
        <w:t>-</w:t>
      </w:r>
      <w:r w:rsidRPr="00F63188">
        <w:rPr>
          <w:rFonts w:ascii="Century Gothic" w:hAnsi="Century Gothic"/>
        </w:rPr>
        <w:t>location model), then a clear outline of the costs should be provided</w:t>
      </w:r>
      <w:r w:rsidR="0010239F">
        <w:rPr>
          <w:rFonts w:ascii="Century Gothic" w:hAnsi="Century Gothic"/>
        </w:rPr>
        <w:t xml:space="preserve"> for.</w:t>
      </w:r>
    </w:p>
    <w:p w:rsidR="00262EB4" w:rsidRPr="00726594" w:rsidRDefault="00726594" w:rsidP="00AE1133">
      <w:pPr>
        <w:tabs>
          <w:tab w:val="left" w:pos="1665"/>
        </w:tabs>
        <w:ind w:left="426"/>
        <w:rPr>
          <w:rFonts w:ascii="Century Gothic" w:hAnsi="Century Gothic"/>
        </w:rPr>
      </w:pPr>
      <w:r>
        <w:rPr>
          <w:rFonts w:ascii="Century Gothic" w:hAnsi="Century Gothic"/>
        </w:rPr>
        <w:t>T</w:t>
      </w:r>
      <w:r w:rsidR="00262EB4" w:rsidRPr="00726594">
        <w:rPr>
          <w:rFonts w:ascii="Century Gothic" w:hAnsi="Century Gothic"/>
        </w:rPr>
        <w:t xml:space="preserve">he department would make available typical norms for related services as a percentage of the beds to assist proposers should they choose to add costs for </w:t>
      </w:r>
      <w:r>
        <w:rPr>
          <w:rFonts w:ascii="Century Gothic" w:hAnsi="Century Gothic"/>
        </w:rPr>
        <w:t>these</w:t>
      </w:r>
      <w:r w:rsidR="00262EB4" w:rsidRPr="00726594">
        <w:rPr>
          <w:rFonts w:ascii="Century Gothic" w:hAnsi="Century Gothic"/>
        </w:rPr>
        <w:t>.</w:t>
      </w:r>
    </w:p>
    <w:p w:rsidR="00803618" w:rsidRDefault="00F63188" w:rsidP="00803618">
      <w:pPr>
        <w:pStyle w:val="ListParagraph"/>
        <w:numPr>
          <w:ilvl w:val="1"/>
          <w:numId w:val="31"/>
        </w:numPr>
        <w:tabs>
          <w:tab w:val="left" w:pos="1665"/>
        </w:tabs>
        <w:ind w:left="426" w:hanging="426"/>
        <w:rPr>
          <w:rFonts w:ascii="Century Gothic" w:hAnsi="Century Gothic"/>
        </w:rPr>
      </w:pPr>
      <w:r>
        <w:rPr>
          <w:rFonts w:ascii="Century Gothic" w:hAnsi="Century Gothic"/>
        </w:rPr>
        <w:t xml:space="preserve"> Steve Drinkrow, Mediclinic: </w:t>
      </w:r>
      <w:r w:rsidR="00803618">
        <w:rPr>
          <w:rFonts w:ascii="Century Gothic" w:hAnsi="Century Gothic"/>
        </w:rPr>
        <w:t xml:space="preserve">More information is required, as it is not possible to submit a comparable price without knowing the extent of the specialities for which provision is to be made </w:t>
      </w:r>
      <w:r w:rsidR="002A2807">
        <w:rPr>
          <w:rFonts w:ascii="Century Gothic" w:hAnsi="Century Gothic"/>
        </w:rPr>
        <w:t>–</w:t>
      </w:r>
      <w:r w:rsidR="00803618">
        <w:rPr>
          <w:rFonts w:ascii="Century Gothic" w:hAnsi="Century Gothic"/>
        </w:rPr>
        <w:t xml:space="preserve"> </w:t>
      </w:r>
      <w:r w:rsidR="002A2807">
        <w:rPr>
          <w:rFonts w:ascii="Century Gothic" w:hAnsi="Century Gothic"/>
        </w:rPr>
        <w:t>some types of surgery for example, require highly sophisticated operating theatres.</w:t>
      </w:r>
    </w:p>
    <w:p w:rsidR="00F63188" w:rsidRDefault="00F63188" w:rsidP="00E6250F">
      <w:pPr>
        <w:tabs>
          <w:tab w:val="left" w:pos="1665"/>
        </w:tabs>
        <w:ind w:left="426"/>
        <w:rPr>
          <w:rFonts w:ascii="Century Gothic" w:hAnsi="Century Gothic"/>
        </w:rPr>
      </w:pPr>
      <w:r w:rsidRPr="00E6250F">
        <w:rPr>
          <w:rFonts w:ascii="Century Gothic" w:hAnsi="Century Gothic"/>
          <w:b/>
        </w:rPr>
        <w:t>Response:</w:t>
      </w:r>
      <w:r w:rsidRPr="00F63188">
        <w:rPr>
          <w:rFonts w:ascii="Century Gothic" w:hAnsi="Century Gothic"/>
        </w:rPr>
        <w:t xml:space="preserve"> Mr Botha asked whether additional information could be supplied. Mr Manning replied that the focus was on the number of beds and the funding model.</w:t>
      </w:r>
    </w:p>
    <w:p w:rsidR="009C7699" w:rsidRDefault="009C7699" w:rsidP="009C7699">
      <w:pPr>
        <w:ind w:firstLine="426"/>
        <w:rPr>
          <w:rFonts w:eastAsia="Times New Roman"/>
        </w:rPr>
      </w:pPr>
      <w:r>
        <w:rPr>
          <w:rFonts w:ascii="Century Gothic" w:hAnsi="Century Gothic"/>
          <w:b/>
        </w:rPr>
        <w:t>Note to the minutes:</w:t>
      </w:r>
      <w:r>
        <w:rPr>
          <w:rFonts w:ascii="Century Gothic" w:hAnsi="Century Gothic"/>
        </w:rPr>
        <w:t xml:space="preserve">  </w:t>
      </w:r>
      <w:r>
        <w:rPr>
          <w:rFonts w:eastAsia="Times New Roman"/>
        </w:rPr>
        <w:t>With regards to the service ratios;</w:t>
      </w:r>
    </w:p>
    <w:p w:rsidR="0070618D" w:rsidRDefault="0070618D" w:rsidP="009C7699">
      <w:pPr>
        <w:ind w:firstLine="426"/>
        <w:rPr>
          <w:rFonts w:eastAsia="Times New Roman"/>
        </w:rPr>
      </w:pPr>
      <w:r>
        <w:rPr>
          <w:rFonts w:eastAsia="Times New Roman"/>
        </w:rPr>
        <w:t>In both hospitals:</w:t>
      </w:r>
    </w:p>
    <w:p w:rsidR="0070618D" w:rsidRDefault="0070618D" w:rsidP="0070618D">
      <w:pPr>
        <w:numPr>
          <w:ilvl w:val="0"/>
          <w:numId w:val="37"/>
        </w:numPr>
        <w:spacing w:before="100" w:beforeAutospacing="1" w:after="100" w:afterAutospacing="1" w:line="240" w:lineRule="auto"/>
        <w:rPr>
          <w:rFonts w:eastAsia="Times New Roman"/>
        </w:rPr>
      </w:pPr>
      <w:r>
        <w:rPr>
          <w:rFonts w:eastAsia="Times New Roman"/>
        </w:rPr>
        <w:t>Inpatient accommodation: 30%</w:t>
      </w:r>
    </w:p>
    <w:p w:rsidR="0070618D" w:rsidRDefault="0070618D" w:rsidP="0070618D">
      <w:pPr>
        <w:numPr>
          <w:ilvl w:val="0"/>
          <w:numId w:val="37"/>
        </w:numPr>
        <w:spacing w:before="100" w:beforeAutospacing="1" w:after="100" w:afterAutospacing="1" w:line="240" w:lineRule="auto"/>
        <w:rPr>
          <w:rFonts w:eastAsia="Times New Roman"/>
        </w:rPr>
      </w:pPr>
      <w:r>
        <w:rPr>
          <w:rFonts w:eastAsia="Times New Roman"/>
        </w:rPr>
        <w:t>Diagnostic and Treatment: 25%</w:t>
      </w:r>
    </w:p>
    <w:p w:rsidR="0070618D" w:rsidRDefault="0070618D" w:rsidP="0070618D">
      <w:pPr>
        <w:numPr>
          <w:ilvl w:val="0"/>
          <w:numId w:val="37"/>
        </w:numPr>
        <w:spacing w:before="100" w:beforeAutospacing="1" w:after="100" w:afterAutospacing="1" w:line="240" w:lineRule="auto"/>
        <w:rPr>
          <w:rFonts w:eastAsia="Times New Roman"/>
        </w:rPr>
      </w:pPr>
      <w:r>
        <w:rPr>
          <w:rFonts w:eastAsia="Times New Roman"/>
        </w:rPr>
        <w:t>Ancillary service: 35%</w:t>
      </w:r>
    </w:p>
    <w:p w:rsidR="0070618D" w:rsidRDefault="0070618D" w:rsidP="0070618D">
      <w:pPr>
        <w:numPr>
          <w:ilvl w:val="0"/>
          <w:numId w:val="37"/>
        </w:numPr>
        <w:spacing w:before="100" w:beforeAutospacing="1" w:after="100" w:afterAutospacing="1" w:line="240" w:lineRule="auto"/>
        <w:rPr>
          <w:rFonts w:eastAsia="Times New Roman"/>
        </w:rPr>
      </w:pPr>
      <w:r>
        <w:rPr>
          <w:rFonts w:eastAsia="Times New Roman"/>
        </w:rPr>
        <w:t>Main communication: 10%</w:t>
      </w:r>
    </w:p>
    <w:p w:rsidR="004B092C" w:rsidRDefault="004B092C" w:rsidP="004B092C">
      <w:pPr>
        <w:spacing w:before="100" w:beforeAutospacing="1" w:after="0" w:line="240" w:lineRule="auto"/>
        <w:ind w:left="360"/>
        <w:rPr>
          <w:rFonts w:eastAsia="Times New Roman"/>
        </w:rPr>
      </w:pPr>
      <w:r>
        <w:rPr>
          <w:rFonts w:eastAsia="Times New Roman"/>
        </w:rPr>
        <w:t>Each hospital will have:</w:t>
      </w:r>
    </w:p>
    <w:p w:rsidR="004B092C" w:rsidRDefault="004B092C" w:rsidP="004B092C">
      <w:pPr>
        <w:pStyle w:val="ListParagraph"/>
        <w:numPr>
          <w:ilvl w:val="0"/>
          <w:numId w:val="41"/>
        </w:numPr>
        <w:spacing w:after="100" w:afterAutospacing="1" w:line="240" w:lineRule="auto"/>
        <w:rPr>
          <w:rFonts w:eastAsia="Times New Roman"/>
        </w:rPr>
      </w:pPr>
      <w:r w:rsidRPr="004B092C">
        <w:rPr>
          <w:rFonts w:eastAsia="Times New Roman"/>
        </w:rPr>
        <w:t>an ambulance station</w:t>
      </w:r>
    </w:p>
    <w:p w:rsidR="004B092C" w:rsidRPr="004B092C" w:rsidRDefault="004B092C" w:rsidP="004B092C">
      <w:pPr>
        <w:pStyle w:val="ListParagraph"/>
        <w:numPr>
          <w:ilvl w:val="0"/>
          <w:numId w:val="41"/>
        </w:numPr>
        <w:spacing w:before="100" w:beforeAutospacing="1" w:after="100" w:afterAutospacing="1" w:line="240" w:lineRule="auto"/>
        <w:rPr>
          <w:rFonts w:eastAsia="Times New Roman"/>
        </w:rPr>
      </w:pPr>
      <w:r>
        <w:rPr>
          <w:rFonts w:eastAsia="Times New Roman"/>
        </w:rPr>
        <w:t>an emergency unit.</w:t>
      </w:r>
    </w:p>
    <w:p w:rsidR="0070618D" w:rsidRPr="0070618D" w:rsidRDefault="0070618D" w:rsidP="009C7699">
      <w:pPr>
        <w:ind w:firstLine="426"/>
        <w:rPr>
          <w:rFonts w:eastAsia="Times New Roman"/>
          <w:u w:val="single"/>
        </w:rPr>
      </w:pPr>
      <w:r w:rsidRPr="0070618D">
        <w:rPr>
          <w:rFonts w:eastAsia="Times New Roman"/>
          <w:u w:val="single"/>
        </w:rPr>
        <w:t xml:space="preserve">Mossel Bay Hospital: </w:t>
      </w:r>
    </w:p>
    <w:p w:rsidR="005854E3" w:rsidRDefault="005854E3" w:rsidP="005854E3">
      <w:pPr>
        <w:spacing w:before="100" w:beforeAutospacing="1" w:after="100" w:afterAutospacing="1" w:line="240" w:lineRule="auto"/>
        <w:ind w:firstLine="426"/>
        <w:rPr>
          <w:rFonts w:eastAsia="Times New Roman"/>
        </w:rPr>
      </w:pPr>
      <w:r>
        <w:rPr>
          <w:rFonts w:eastAsia="Times New Roman"/>
        </w:rPr>
        <w:t>Th</w:t>
      </w:r>
      <w:r w:rsidR="0010239F">
        <w:rPr>
          <w:rFonts w:eastAsia="Times New Roman"/>
        </w:rPr>
        <w:t>e inpatient accommodation could</w:t>
      </w:r>
      <w:r>
        <w:rPr>
          <w:rFonts w:eastAsia="Times New Roman"/>
        </w:rPr>
        <w:t xml:space="preserve"> consist of:</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Male adult ward = 45 beds</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Female adult ward = 45 beds</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Paediatric ward = 28 beds</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Maternity ward = 20 beds</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Kangaroo ward = 2 beds</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Theatres = 3</w:t>
      </w:r>
    </w:p>
    <w:p w:rsidR="005854E3" w:rsidRDefault="005854E3" w:rsidP="005854E3">
      <w:pPr>
        <w:pStyle w:val="ListParagraph"/>
        <w:numPr>
          <w:ilvl w:val="0"/>
          <w:numId w:val="40"/>
        </w:numPr>
        <w:spacing w:before="100" w:beforeAutospacing="1" w:after="100" w:afterAutospacing="1" w:line="240" w:lineRule="auto"/>
        <w:rPr>
          <w:rFonts w:eastAsia="Times New Roman"/>
        </w:rPr>
      </w:pPr>
      <w:r>
        <w:rPr>
          <w:rFonts w:eastAsia="Times New Roman"/>
        </w:rPr>
        <w:t>ICU = 0.</w:t>
      </w:r>
    </w:p>
    <w:p w:rsidR="005854E3" w:rsidRDefault="0070618D" w:rsidP="005854E3">
      <w:pPr>
        <w:spacing w:after="0" w:line="240" w:lineRule="auto"/>
        <w:ind w:left="426"/>
        <w:rPr>
          <w:rFonts w:eastAsia="Times New Roman"/>
          <w:u w:val="single"/>
        </w:rPr>
      </w:pPr>
      <w:r w:rsidRPr="0070618D">
        <w:rPr>
          <w:rFonts w:eastAsia="Times New Roman"/>
          <w:u w:val="single"/>
        </w:rPr>
        <w:t>Helderberg Hospital:</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 xml:space="preserve">Male </w:t>
      </w:r>
      <w:r w:rsidR="00CB687A">
        <w:rPr>
          <w:rFonts w:eastAsia="Times New Roman"/>
        </w:rPr>
        <w:t>surgical</w:t>
      </w:r>
      <w:r>
        <w:rPr>
          <w:rFonts w:eastAsia="Times New Roman"/>
        </w:rPr>
        <w:t xml:space="preserve"> ward =  </w:t>
      </w:r>
      <w:r w:rsidR="004B092C">
        <w:rPr>
          <w:rFonts w:eastAsia="Times New Roman"/>
        </w:rPr>
        <w:t xml:space="preserve">60 </w:t>
      </w:r>
      <w:r>
        <w:rPr>
          <w:rFonts w:eastAsia="Times New Roman"/>
        </w:rPr>
        <w:t>beds</w:t>
      </w:r>
    </w:p>
    <w:p w:rsidR="00CB687A" w:rsidRDefault="00CB687A" w:rsidP="0070618D">
      <w:pPr>
        <w:pStyle w:val="ListParagraph"/>
        <w:numPr>
          <w:ilvl w:val="0"/>
          <w:numId w:val="40"/>
        </w:numPr>
        <w:spacing w:before="100" w:beforeAutospacing="1" w:after="100" w:afterAutospacing="1" w:line="240" w:lineRule="auto"/>
        <w:rPr>
          <w:rFonts w:eastAsia="Times New Roman"/>
        </w:rPr>
      </w:pPr>
      <w:r>
        <w:rPr>
          <w:rFonts w:eastAsia="Times New Roman"/>
        </w:rPr>
        <w:t>Male medical ward =</w:t>
      </w:r>
      <w:r w:rsidR="004B092C">
        <w:rPr>
          <w:rFonts w:eastAsia="Times New Roman"/>
        </w:rPr>
        <w:t>50 beds</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 xml:space="preserve">Female </w:t>
      </w:r>
      <w:r w:rsidR="00CB687A">
        <w:rPr>
          <w:rFonts w:eastAsia="Times New Roman"/>
        </w:rPr>
        <w:t xml:space="preserve">surgical </w:t>
      </w:r>
      <w:r>
        <w:rPr>
          <w:rFonts w:eastAsia="Times New Roman"/>
        </w:rPr>
        <w:t xml:space="preserve">ward = </w:t>
      </w:r>
      <w:r w:rsidR="004B092C">
        <w:rPr>
          <w:rFonts w:eastAsia="Times New Roman"/>
        </w:rPr>
        <w:t>70</w:t>
      </w:r>
      <w:r>
        <w:rPr>
          <w:rFonts w:eastAsia="Times New Roman"/>
        </w:rPr>
        <w:t xml:space="preserve"> beds</w:t>
      </w:r>
    </w:p>
    <w:p w:rsidR="00CB687A" w:rsidRDefault="00CB687A" w:rsidP="0070618D">
      <w:pPr>
        <w:pStyle w:val="ListParagraph"/>
        <w:numPr>
          <w:ilvl w:val="0"/>
          <w:numId w:val="40"/>
        </w:numPr>
        <w:spacing w:before="100" w:beforeAutospacing="1" w:after="100" w:afterAutospacing="1" w:line="240" w:lineRule="auto"/>
        <w:rPr>
          <w:rFonts w:eastAsia="Times New Roman"/>
        </w:rPr>
      </w:pPr>
      <w:r>
        <w:rPr>
          <w:rFonts w:eastAsia="Times New Roman"/>
        </w:rPr>
        <w:t>Female medical ward =</w:t>
      </w:r>
      <w:r w:rsidR="004B092C">
        <w:rPr>
          <w:rFonts w:eastAsia="Times New Roman"/>
        </w:rPr>
        <w:t xml:space="preserve"> 50 beds</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Paediatric ward</w:t>
      </w:r>
      <w:r w:rsidR="00CB687A">
        <w:rPr>
          <w:rFonts w:eastAsia="Times New Roman"/>
        </w:rPr>
        <w:t>s</w:t>
      </w:r>
      <w:r>
        <w:rPr>
          <w:rFonts w:eastAsia="Times New Roman"/>
        </w:rPr>
        <w:t xml:space="preserve"> = </w:t>
      </w:r>
      <w:r w:rsidR="004B092C">
        <w:rPr>
          <w:rFonts w:eastAsia="Times New Roman"/>
        </w:rPr>
        <w:t>70</w:t>
      </w:r>
      <w:r>
        <w:rPr>
          <w:rFonts w:eastAsia="Times New Roman"/>
        </w:rPr>
        <w:t xml:space="preserve"> beds</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 xml:space="preserve">Maternity ward = </w:t>
      </w:r>
      <w:r w:rsidR="004B092C">
        <w:rPr>
          <w:rFonts w:eastAsia="Times New Roman"/>
        </w:rPr>
        <w:t>50</w:t>
      </w:r>
      <w:r>
        <w:rPr>
          <w:rFonts w:eastAsia="Times New Roman"/>
        </w:rPr>
        <w:t xml:space="preserve"> beds</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 xml:space="preserve">Kangaroo ward =  </w:t>
      </w:r>
      <w:r w:rsidR="004B092C">
        <w:rPr>
          <w:rFonts w:eastAsia="Times New Roman"/>
        </w:rPr>
        <w:t xml:space="preserve">10 </w:t>
      </w:r>
      <w:r>
        <w:rPr>
          <w:rFonts w:eastAsia="Times New Roman"/>
        </w:rPr>
        <w:t>beds</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 xml:space="preserve">Theatres = </w:t>
      </w:r>
      <w:r w:rsidR="004B092C">
        <w:rPr>
          <w:rFonts w:eastAsia="Times New Roman"/>
        </w:rPr>
        <w:t>4</w:t>
      </w:r>
    </w:p>
    <w:p w:rsidR="0070618D" w:rsidRDefault="0070618D" w:rsidP="0070618D">
      <w:pPr>
        <w:pStyle w:val="ListParagraph"/>
        <w:numPr>
          <w:ilvl w:val="0"/>
          <w:numId w:val="40"/>
        </w:numPr>
        <w:spacing w:before="100" w:beforeAutospacing="1" w:after="100" w:afterAutospacing="1" w:line="240" w:lineRule="auto"/>
        <w:rPr>
          <w:rFonts w:eastAsia="Times New Roman"/>
        </w:rPr>
      </w:pPr>
      <w:r>
        <w:rPr>
          <w:rFonts w:eastAsia="Times New Roman"/>
        </w:rPr>
        <w:t>ICU = 0.</w:t>
      </w:r>
    </w:p>
    <w:p w:rsidR="0070618D" w:rsidRDefault="0070618D" w:rsidP="005854E3">
      <w:pPr>
        <w:spacing w:after="0" w:line="240" w:lineRule="auto"/>
        <w:ind w:left="426"/>
        <w:rPr>
          <w:rFonts w:eastAsia="Times New Roman"/>
        </w:rPr>
      </w:pPr>
    </w:p>
    <w:p w:rsidR="0070618D" w:rsidRPr="005854E3" w:rsidRDefault="0070618D" w:rsidP="005854E3">
      <w:pPr>
        <w:spacing w:after="0" w:line="240" w:lineRule="auto"/>
        <w:ind w:left="426"/>
        <w:rPr>
          <w:rFonts w:eastAsia="Times New Roman"/>
        </w:rPr>
      </w:pPr>
    </w:p>
    <w:p w:rsidR="00F63188" w:rsidRDefault="00F63188" w:rsidP="00F63188">
      <w:pPr>
        <w:pStyle w:val="ListParagraph"/>
        <w:numPr>
          <w:ilvl w:val="1"/>
          <w:numId w:val="31"/>
        </w:numPr>
        <w:tabs>
          <w:tab w:val="left" w:pos="1665"/>
        </w:tabs>
        <w:ind w:left="426" w:hanging="426"/>
        <w:rPr>
          <w:rFonts w:ascii="Century Gothic" w:hAnsi="Century Gothic"/>
        </w:rPr>
      </w:pPr>
      <w:r>
        <w:rPr>
          <w:rFonts w:ascii="Century Gothic" w:hAnsi="Century Gothic"/>
        </w:rPr>
        <w:t xml:space="preserve">Steve Drinkrow, Mediclinic: </w:t>
      </w:r>
      <w:r w:rsidRPr="00F63188">
        <w:rPr>
          <w:rFonts w:ascii="Century Gothic" w:hAnsi="Century Gothic"/>
        </w:rPr>
        <w:t xml:space="preserve"> </w:t>
      </w:r>
      <w:r>
        <w:rPr>
          <w:rFonts w:ascii="Century Gothic" w:hAnsi="Century Gothic"/>
        </w:rPr>
        <w:t>Was there existing ground to be used for these hospitals? Was there a preference for them to be built adjacent to the current ones, or near economically disadvantaged areas?</w:t>
      </w:r>
    </w:p>
    <w:p w:rsidR="007605F0" w:rsidRDefault="007605F0" w:rsidP="00E6250F">
      <w:pPr>
        <w:tabs>
          <w:tab w:val="left" w:pos="1665"/>
        </w:tabs>
        <w:ind w:left="426"/>
        <w:rPr>
          <w:rFonts w:ascii="Century Gothic" w:hAnsi="Century Gothic"/>
        </w:rPr>
      </w:pPr>
      <w:r w:rsidRPr="00E6250F">
        <w:rPr>
          <w:rFonts w:ascii="Century Gothic" w:hAnsi="Century Gothic"/>
          <w:b/>
        </w:rPr>
        <w:t>Response:</w:t>
      </w:r>
      <w:r w:rsidRPr="007605F0">
        <w:rPr>
          <w:rFonts w:ascii="Century Gothic" w:hAnsi="Century Gothic"/>
        </w:rPr>
        <w:t xml:space="preserve"> It was not required that the new hospitals be sited adjacent to the current ones, nor was there any preconceived plan regarding their siting.</w:t>
      </w:r>
    </w:p>
    <w:p w:rsidR="004B3AE2" w:rsidRPr="007605F0" w:rsidRDefault="004B3AE2" w:rsidP="00E6250F">
      <w:pPr>
        <w:tabs>
          <w:tab w:val="left" w:pos="1665"/>
        </w:tabs>
        <w:ind w:left="426"/>
        <w:rPr>
          <w:rFonts w:ascii="Century Gothic" w:hAnsi="Century Gothic"/>
        </w:rPr>
      </w:pPr>
      <w:r w:rsidRPr="00726594">
        <w:rPr>
          <w:rFonts w:ascii="Century Gothic" w:hAnsi="Century Gothic"/>
        </w:rPr>
        <w:t xml:space="preserve">Minister Botha also noted that proposals may include suggestions, despite </w:t>
      </w:r>
      <w:r w:rsidR="00726594">
        <w:rPr>
          <w:rFonts w:ascii="Century Gothic" w:hAnsi="Century Gothic"/>
        </w:rPr>
        <w:t xml:space="preserve">the </w:t>
      </w:r>
      <w:r w:rsidRPr="00726594">
        <w:rPr>
          <w:rFonts w:ascii="Century Gothic" w:hAnsi="Century Gothic"/>
        </w:rPr>
        <w:t xml:space="preserve">DOH not being the owners of </w:t>
      </w:r>
      <w:r w:rsidR="00726594">
        <w:rPr>
          <w:rFonts w:ascii="Century Gothic" w:hAnsi="Century Gothic"/>
        </w:rPr>
        <w:t>the properties</w:t>
      </w:r>
      <w:r w:rsidRPr="00726594">
        <w:rPr>
          <w:rFonts w:ascii="Century Gothic" w:hAnsi="Century Gothic"/>
        </w:rPr>
        <w:t xml:space="preserve">, in respect of the existing hospital sites of </w:t>
      </w:r>
      <w:r w:rsidR="00726594">
        <w:rPr>
          <w:rFonts w:ascii="Century Gothic" w:hAnsi="Century Gothic"/>
        </w:rPr>
        <w:t xml:space="preserve">the </w:t>
      </w:r>
      <w:r w:rsidRPr="00726594">
        <w:rPr>
          <w:rFonts w:ascii="Century Gothic" w:hAnsi="Century Gothic"/>
        </w:rPr>
        <w:t>Helderberg and Mossel</w:t>
      </w:r>
      <w:r w:rsidR="00726594">
        <w:rPr>
          <w:rFonts w:ascii="Century Gothic" w:hAnsi="Century Gothic"/>
        </w:rPr>
        <w:t xml:space="preserve"> B</w:t>
      </w:r>
      <w:r w:rsidRPr="00726594">
        <w:rPr>
          <w:rFonts w:ascii="Century Gothic" w:hAnsi="Century Gothic"/>
        </w:rPr>
        <w:t>ay</w:t>
      </w:r>
      <w:r w:rsidR="00726594">
        <w:rPr>
          <w:rFonts w:ascii="Century Gothic" w:hAnsi="Century Gothic"/>
        </w:rPr>
        <w:t xml:space="preserve"> Hospitals. </w:t>
      </w:r>
    </w:p>
    <w:p w:rsidR="007605F0" w:rsidRDefault="007605F0" w:rsidP="007605F0">
      <w:pPr>
        <w:pStyle w:val="ListParagraph"/>
        <w:numPr>
          <w:ilvl w:val="1"/>
          <w:numId w:val="31"/>
        </w:numPr>
        <w:tabs>
          <w:tab w:val="left" w:pos="1665"/>
        </w:tabs>
        <w:ind w:left="426" w:hanging="426"/>
        <w:rPr>
          <w:rFonts w:ascii="Century Gothic" w:hAnsi="Century Gothic"/>
        </w:rPr>
      </w:pPr>
      <w:r w:rsidRPr="007605F0">
        <w:rPr>
          <w:rFonts w:ascii="Century Gothic" w:hAnsi="Century Gothic"/>
        </w:rPr>
        <w:t>(</w:t>
      </w:r>
      <w:r w:rsidR="00D11B6A">
        <w:rPr>
          <w:rFonts w:ascii="Century Gothic" w:hAnsi="Century Gothic"/>
        </w:rPr>
        <w:t>Name indistinct</w:t>
      </w:r>
      <w:r w:rsidR="00DB30BD">
        <w:rPr>
          <w:rFonts w:ascii="Century Gothic" w:hAnsi="Century Gothic"/>
        </w:rPr>
        <w:t>)</w:t>
      </w:r>
      <w:r>
        <w:rPr>
          <w:rFonts w:ascii="Century Gothic" w:hAnsi="Century Gothic"/>
        </w:rPr>
        <w:t xml:space="preserve"> What advantage accrued to the private sector entity submitting a model which was then possibly adopted by the public sector?</w:t>
      </w:r>
    </w:p>
    <w:p w:rsidR="007605F0" w:rsidRDefault="007605F0" w:rsidP="00E6250F">
      <w:pPr>
        <w:tabs>
          <w:tab w:val="left" w:pos="1665"/>
        </w:tabs>
        <w:ind w:left="426"/>
        <w:rPr>
          <w:rFonts w:ascii="Century Gothic" w:hAnsi="Century Gothic"/>
        </w:rPr>
      </w:pPr>
      <w:r w:rsidRPr="00E6250F">
        <w:rPr>
          <w:rFonts w:ascii="Century Gothic" w:hAnsi="Century Gothic"/>
          <w:b/>
        </w:rPr>
        <w:t>Response:</w:t>
      </w:r>
      <w:r>
        <w:rPr>
          <w:rFonts w:ascii="Century Gothic" w:hAnsi="Century Gothic"/>
        </w:rPr>
        <w:t xml:space="preserve"> </w:t>
      </w:r>
      <w:r w:rsidRPr="007605F0">
        <w:rPr>
          <w:rFonts w:ascii="Century Gothic" w:hAnsi="Century Gothic"/>
        </w:rPr>
        <w:t xml:space="preserve">There would be no payment for models found to be suitable: interested parties should assess the risk to themselves of protecting their intellectual property and in so doing not participating in the process.  The WCGH would respect the intellectual property of the interested parties. </w:t>
      </w:r>
    </w:p>
    <w:p w:rsidR="007605F0" w:rsidRDefault="007605F0" w:rsidP="007605F0">
      <w:pPr>
        <w:pStyle w:val="ListParagraph"/>
        <w:numPr>
          <w:ilvl w:val="1"/>
          <w:numId w:val="31"/>
        </w:numPr>
        <w:tabs>
          <w:tab w:val="left" w:pos="1665"/>
        </w:tabs>
        <w:ind w:left="426" w:hanging="426"/>
        <w:rPr>
          <w:rFonts w:ascii="Century Gothic" w:hAnsi="Century Gothic"/>
        </w:rPr>
      </w:pPr>
      <w:r>
        <w:rPr>
          <w:rFonts w:ascii="Century Gothic" w:hAnsi="Century Gothic"/>
        </w:rPr>
        <w:t>Michael Schultz, Local Authorities Medical Aid Fund: Would this exercise be repeated in future and what was the nature of the backlog of hospitals requiring replacement?</w:t>
      </w:r>
    </w:p>
    <w:p w:rsidR="007605F0" w:rsidRDefault="007605F0" w:rsidP="00E6250F">
      <w:pPr>
        <w:tabs>
          <w:tab w:val="left" w:pos="1665"/>
        </w:tabs>
        <w:ind w:left="426"/>
        <w:rPr>
          <w:rFonts w:ascii="Century Gothic" w:hAnsi="Century Gothic"/>
        </w:rPr>
      </w:pPr>
      <w:r w:rsidRPr="00E6250F">
        <w:rPr>
          <w:rFonts w:ascii="Century Gothic" w:hAnsi="Century Gothic"/>
          <w:b/>
        </w:rPr>
        <w:t>Response:</w:t>
      </w:r>
      <w:r>
        <w:rPr>
          <w:rFonts w:ascii="Century Gothic" w:hAnsi="Century Gothic"/>
        </w:rPr>
        <w:t xml:space="preserve"> </w:t>
      </w:r>
      <w:r w:rsidRPr="00E73B0C">
        <w:rPr>
          <w:rFonts w:ascii="Century Gothic" w:hAnsi="Century Gothic"/>
        </w:rPr>
        <w:t xml:space="preserve">Should a suitable model be identified, it was possible that </w:t>
      </w:r>
      <w:r w:rsidR="000F57FF">
        <w:rPr>
          <w:rFonts w:ascii="Century Gothic" w:hAnsi="Century Gothic"/>
        </w:rPr>
        <w:t xml:space="preserve">up to </w:t>
      </w:r>
      <w:r w:rsidR="004B3AE2">
        <w:rPr>
          <w:rFonts w:ascii="Century Gothic" w:hAnsi="Century Gothic"/>
        </w:rPr>
        <w:t xml:space="preserve">potentially </w:t>
      </w:r>
      <w:r w:rsidRPr="00E73B0C">
        <w:rPr>
          <w:rFonts w:ascii="Century Gothic" w:hAnsi="Century Gothic"/>
        </w:rPr>
        <w:t xml:space="preserve">20 hospitals could be </w:t>
      </w:r>
      <w:r w:rsidR="000F57FF">
        <w:rPr>
          <w:rFonts w:ascii="Century Gothic" w:hAnsi="Century Gothic"/>
        </w:rPr>
        <w:t xml:space="preserve">considered for </w:t>
      </w:r>
      <w:r w:rsidRPr="00E73B0C">
        <w:rPr>
          <w:rFonts w:ascii="Century Gothic" w:hAnsi="Century Gothic"/>
        </w:rPr>
        <w:t>replace</w:t>
      </w:r>
      <w:r w:rsidR="000F57FF">
        <w:rPr>
          <w:rFonts w:ascii="Century Gothic" w:hAnsi="Century Gothic"/>
        </w:rPr>
        <w:t>ment</w:t>
      </w:r>
      <w:r w:rsidRPr="00E73B0C">
        <w:rPr>
          <w:rFonts w:ascii="Century Gothic" w:hAnsi="Century Gothic"/>
        </w:rPr>
        <w:t xml:space="preserve">. The current </w:t>
      </w:r>
      <w:r>
        <w:rPr>
          <w:rFonts w:ascii="Century Gothic" w:hAnsi="Century Gothic"/>
        </w:rPr>
        <w:t>building / renovations projects, in different stages of planning and execution, totalled R1</w:t>
      </w:r>
      <w:r w:rsidR="000F57FF">
        <w:rPr>
          <w:rFonts w:ascii="Century Gothic" w:hAnsi="Century Gothic"/>
        </w:rPr>
        <w:t>8</w:t>
      </w:r>
      <w:r>
        <w:rPr>
          <w:rFonts w:ascii="Century Gothic" w:hAnsi="Century Gothic"/>
        </w:rPr>
        <w:t xml:space="preserve"> billion.</w:t>
      </w:r>
    </w:p>
    <w:p w:rsidR="007605F0" w:rsidRDefault="007605F0" w:rsidP="007605F0">
      <w:pPr>
        <w:pStyle w:val="ListParagraph"/>
        <w:numPr>
          <w:ilvl w:val="1"/>
          <w:numId w:val="31"/>
        </w:numPr>
        <w:tabs>
          <w:tab w:val="left" w:pos="1665"/>
        </w:tabs>
        <w:ind w:left="426" w:hanging="426"/>
        <w:rPr>
          <w:rFonts w:ascii="Century Gothic" w:hAnsi="Century Gothic"/>
        </w:rPr>
      </w:pPr>
      <w:r>
        <w:rPr>
          <w:rFonts w:ascii="Century Gothic" w:hAnsi="Century Gothic"/>
        </w:rPr>
        <w:t>Michael Schultz, Local Authorities Medical Aid Fund:</w:t>
      </w:r>
      <w:r w:rsidRPr="007605F0">
        <w:rPr>
          <w:rFonts w:ascii="Century Gothic" w:hAnsi="Century Gothic"/>
        </w:rPr>
        <w:t xml:space="preserve"> </w:t>
      </w:r>
      <w:r>
        <w:rPr>
          <w:rFonts w:ascii="Century Gothic" w:hAnsi="Century Gothic"/>
        </w:rPr>
        <w:t xml:space="preserve">What mitigating factors could be considered by, for example, municipalities which might be prepared to finance the construction of hospitals, in evaluating the risk to themselves? </w:t>
      </w:r>
    </w:p>
    <w:p w:rsidR="007605F0" w:rsidRPr="007605F0" w:rsidRDefault="007605F0" w:rsidP="00E6250F">
      <w:pPr>
        <w:tabs>
          <w:tab w:val="left" w:pos="1665"/>
        </w:tabs>
        <w:ind w:left="426"/>
        <w:rPr>
          <w:rFonts w:ascii="Century Gothic" w:hAnsi="Century Gothic"/>
        </w:rPr>
      </w:pPr>
      <w:r w:rsidRPr="00E6250F">
        <w:rPr>
          <w:rFonts w:ascii="Century Gothic" w:hAnsi="Century Gothic"/>
          <w:b/>
        </w:rPr>
        <w:t>Response;</w:t>
      </w:r>
      <w:r>
        <w:rPr>
          <w:rFonts w:ascii="Century Gothic" w:hAnsi="Century Gothic"/>
        </w:rPr>
        <w:t xml:space="preserve"> </w:t>
      </w:r>
      <w:r w:rsidRPr="007605F0">
        <w:rPr>
          <w:rFonts w:ascii="Century Gothic" w:hAnsi="Century Gothic"/>
        </w:rPr>
        <w:t xml:space="preserve">Each interested entity needed to perform its own risk assessment. However, the state was generally regarded as an ideal tenant. This province also had a good reputation and this should be regarded as a risk mitigating factor. This province earned a clean audit report consistently. </w:t>
      </w:r>
    </w:p>
    <w:p w:rsidR="00752229" w:rsidRDefault="007605F0" w:rsidP="00752229">
      <w:pPr>
        <w:pStyle w:val="ListParagraph"/>
        <w:numPr>
          <w:ilvl w:val="1"/>
          <w:numId w:val="31"/>
        </w:numPr>
        <w:tabs>
          <w:tab w:val="left" w:pos="1665"/>
        </w:tabs>
        <w:ind w:left="426" w:hanging="426"/>
        <w:rPr>
          <w:rFonts w:ascii="Century Gothic" w:hAnsi="Century Gothic"/>
        </w:rPr>
      </w:pPr>
      <w:r>
        <w:rPr>
          <w:rFonts w:ascii="Century Gothic" w:hAnsi="Century Gothic"/>
        </w:rPr>
        <w:t xml:space="preserve">Rauten Hofmeyr, Kirkham Ventures: </w:t>
      </w:r>
      <w:r w:rsidR="00752229">
        <w:rPr>
          <w:rFonts w:ascii="Century Gothic" w:hAnsi="Century Gothic"/>
        </w:rPr>
        <w:t xml:space="preserve">Would a tender be issued? How would the issue be managed of a party not being permitted to participate in a tender when it has assisted in drawing up the specifications? </w:t>
      </w:r>
    </w:p>
    <w:p w:rsidR="00752229" w:rsidRDefault="00752229" w:rsidP="00E6250F">
      <w:pPr>
        <w:tabs>
          <w:tab w:val="left" w:pos="1665"/>
        </w:tabs>
        <w:ind w:left="426"/>
        <w:rPr>
          <w:rFonts w:ascii="Century Gothic" w:hAnsi="Century Gothic"/>
        </w:rPr>
      </w:pPr>
      <w:r w:rsidRPr="00E6250F">
        <w:rPr>
          <w:rFonts w:ascii="Century Gothic" w:hAnsi="Century Gothic"/>
          <w:b/>
        </w:rPr>
        <w:t>Response</w:t>
      </w:r>
      <w:r w:rsidRPr="00752229">
        <w:rPr>
          <w:rFonts w:ascii="Century Gothic" w:hAnsi="Century Gothic"/>
        </w:rPr>
        <w:t xml:space="preserve">; </w:t>
      </w:r>
      <w:r w:rsidR="004B3AE2">
        <w:rPr>
          <w:rFonts w:ascii="Century Gothic" w:hAnsi="Century Gothic"/>
        </w:rPr>
        <w:t>The formal procurement process c</w:t>
      </w:r>
      <w:r w:rsidRPr="00752229">
        <w:rPr>
          <w:rFonts w:ascii="Century Gothic" w:hAnsi="Century Gothic"/>
        </w:rPr>
        <w:t xml:space="preserve">ould follow after this, </w:t>
      </w:r>
      <w:r w:rsidR="004B3AE2">
        <w:rPr>
          <w:rFonts w:ascii="Century Gothic" w:hAnsi="Century Gothic"/>
        </w:rPr>
        <w:t xml:space="preserve">which may typically include the </w:t>
      </w:r>
      <w:r w:rsidRPr="00752229">
        <w:rPr>
          <w:rFonts w:ascii="Century Gothic" w:hAnsi="Century Gothic"/>
        </w:rPr>
        <w:t xml:space="preserve">following </w:t>
      </w:r>
      <w:r w:rsidR="004B3AE2">
        <w:rPr>
          <w:rFonts w:ascii="Century Gothic" w:hAnsi="Century Gothic"/>
        </w:rPr>
        <w:t xml:space="preserve">of a </w:t>
      </w:r>
      <w:r w:rsidRPr="00752229">
        <w:rPr>
          <w:rFonts w:ascii="Century Gothic" w:hAnsi="Century Gothic"/>
        </w:rPr>
        <w:t xml:space="preserve">limited bidding process, and a detailed Terms of Reference </w:t>
      </w:r>
      <w:r w:rsidR="004B3AE2">
        <w:rPr>
          <w:rFonts w:ascii="Century Gothic" w:hAnsi="Century Gothic"/>
        </w:rPr>
        <w:t xml:space="preserve">which </w:t>
      </w:r>
      <w:r w:rsidRPr="00752229">
        <w:rPr>
          <w:rFonts w:ascii="Century Gothic" w:hAnsi="Century Gothic"/>
        </w:rPr>
        <w:t xml:space="preserve">would </w:t>
      </w:r>
      <w:r w:rsidR="004B3AE2">
        <w:rPr>
          <w:rFonts w:ascii="Century Gothic" w:hAnsi="Century Gothic"/>
        </w:rPr>
        <w:t xml:space="preserve">need to still </w:t>
      </w:r>
      <w:r w:rsidRPr="00752229">
        <w:rPr>
          <w:rFonts w:ascii="Century Gothic" w:hAnsi="Century Gothic"/>
        </w:rPr>
        <w:t>be provided at that stage.</w:t>
      </w:r>
    </w:p>
    <w:p w:rsidR="00B55CE9" w:rsidRPr="00B55CE9" w:rsidRDefault="00B55CE9" w:rsidP="00B55CE9">
      <w:pPr>
        <w:pStyle w:val="ListParagraph"/>
        <w:numPr>
          <w:ilvl w:val="1"/>
          <w:numId w:val="31"/>
        </w:numPr>
        <w:tabs>
          <w:tab w:val="left" w:pos="1665"/>
        </w:tabs>
        <w:ind w:left="426" w:hanging="426"/>
        <w:rPr>
          <w:rFonts w:ascii="Century Gothic" w:hAnsi="Century Gothic"/>
        </w:rPr>
      </w:pPr>
      <w:r>
        <w:rPr>
          <w:rFonts w:ascii="Century Gothic" w:hAnsi="Century Gothic"/>
        </w:rPr>
        <w:t>Thomas Koorts, Imdoc Healthcare: Some services would be expensive to provide in a hospital, and additional information was needed – or was the province intending to buy in very expensive services such as oncology and cardiothoracic services?</w:t>
      </w:r>
    </w:p>
    <w:p w:rsidR="00DB30BD" w:rsidRDefault="00B55CE9" w:rsidP="00E6250F">
      <w:pPr>
        <w:tabs>
          <w:tab w:val="left" w:pos="1665"/>
        </w:tabs>
        <w:ind w:left="426"/>
        <w:rPr>
          <w:rFonts w:ascii="Century Gothic" w:hAnsi="Century Gothic"/>
        </w:rPr>
      </w:pPr>
      <w:r w:rsidRPr="00E6250F">
        <w:rPr>
          <w:rFonts w:ascii="Century Gothic" w:hAnsi="Century Gothic"/>
          <w:b/>
        </w:rPr>
        <w:t>Response:</w:t>
      </w:r>
      <w:r>
        <w:rPr>
          <w:rFonts w:ascii="Century Gothic" w:hAnsi="Century Gothic"/>
        </w:rPr>
        <w:t xml:space="preserve"> </w:t>
      </w:r>
      <w:r w:rsidR="00DB30BD" w:rsidRPr="00B12E10">
        <w:rPr>
          <w:rFonts w:ascii="Century Gothic" w:hAnsi="Century Gothic"/>
        </w:rPr>
        <w:t xml:space="preserve">Such proposals are out of the scope of this EOI but such proposals may be shared with the BDU unit </w:t>
      </w:r>
      <w:r w:rsidR="00DB30BD">
        <w:rPr>
          <w:rFonts w:ascii="Century Gothic" w:hAnsi="Century Gothic"/>
        </w:rPr>
        <w:t>which would consider them</w:t>
      </w:r>
      <w:r w:rsidR="00DB30BD" w:rsidRPr="00B12E10">
        <w:rPr>
          <w:rFonts w:ascii="Century Gothic" w:hAnsi="Century Gothic"/>
        </w:rPr>
        <w:t xml:space="preserve"> as separate projects</w:t>
      </w:r>
      <w:r w:rsidR="00DB30BD">
        <w:rPr>
          <w:rFonts w:ascii="Century Gothic" w:hAnsi="Century Gothic"/>
        </w:rPr>
        <w:t>.</w:t>
      </w:r>
    </w:p>
    <w:p w:rsidR="004B3AE2" w:rsidRDefault="00B55CE9" w:rsidP="00E6250F">
      <w:pPr>
        <w:tabs>
          <w:tab w:val="left" w:pos="1665"/>
        </w:tabs>
        <w:ind w:left="426"/>
        <w:rPr>
          <w:rFonts w:ascii="Century Gothic" w:hAnsi="Century Gothic"/>
        </w:rPr>
      </w:pPr>
      <w:r w:rsidRPr="00B55CE9">
        <w:rPr>
          <w:rFonts w:ascii="Century Gothic" w:hAnsi="Century Gothic"/>
        </w:rPr>
        <w:lastRenderedPageBreak/>
        <w:t>The province was investigating the procuremen</w:t>
      </w:r>
      <w:r w:rsidR="00141505">
        <w:rPr>
          <w:rFonts w:ascii="Century Gothic" w:hAnsi="Century Gothic"/>
        </w:rPr>
        <w:t>t of other services</w:t>
      </w:r>
      <w:r w:rsidRPr="00B55CE9">
        <w:rPr>
          <w:rFonts w:ascii="Century Gothic" w:hAnsi="Century Gothic"/>
        </w:rPr>
        <w:t xml:space="preserve"> via strategic partnerships, and any party with submissions to make in this regard was welcome to do so.</w:t>
      </w:r>
      <w:r w:rsidR="00141505">
        <w:rPr>
          <w:rFonts w:ascii="Century Gothic" w:hAnsi="Century Gothic"/>
        </w:rPr>
        <w:t xml:space="preserve"> There was</w:t>
      </w:r>
      <w:r w:rsidR="004B3AE2">
        <w:rPr>
          <w:rFonts w:ascii="Century Gothic" w:hAnsi="Century Gothic"/>
        </w:rPr>
        <w:t xml:space="preserve"> already consideration </w:t>
      </w:r>
      <w:r w:rsidRPr="00B55CE9">
        <w:rPr>
          <w:rFonts w:ascii="Century Gothic" w:hAnsi="Century Gothic"/>
        </w:rPr>
        <w:t xml:space="preserve">under way with </w:t>
      </w:r>
      <w:r w:rsidR="004B3AE2">
        <w:rPr>
          <w:rFonts w:ascii="Century Gothic" w:hAnsi="Century Gothic"/>
        </w:rPr>
        <w:t xml:space="preserve">amongst others </w:t>
      </w:r>
      <w:r w:rsidRPr="00B55CE9">
        <w:rPr>
          <w:rFonts w:ascii="Century Gothic" w:hAnsi="Century Gothic"/>
        </w:rPr>
        <w:t>GVI Oncology and with various parties offering pharmacy services such as the Clicks</w:t>
      </w:r>
      <w:r w:rsidR="00141505">
        <w:rPr>
          <w:rFonts w:ascii="Century Gothic" w:hAnsi="Century Gothic"/>
        </w:rPr>
        <w:t>, Dischem, Pick n Pay</w:t>
      </w:r>
      <w:r w:rsidRPr="00B55CE9">
        <w:rPr>
          <w:rFonts w:ascii="Century Gothic" w:hAnsi="Century Gothic"/>
        </w:rPr>
        <w:t xml:space="preserve"> and community pharmacy groupings. </w:t>
      </w:r>
    </w:p>
    <w:p w:rsidR="00722270" w:rsidRDefault="00722270" w:rsidP="00722270">
      <w:pPr>
        <w:pStyle w:val="ListParagraph"/>
        <w:numPr>
          <w:ilvl w:val="1"/>
          <w:numId w:val="31"/>
        </w:numPr>
        <w:ind w:left="567" w:hanging="567"/>
        <w:rPr>
          <w:rFonts w:ascii="Century Gothic" w:hAnsi="Century Gothic"/>
        </w:rPr>
      </w:pPr>
      <w:r>
        <w:rPr>
          <w:rFonts w:ascii="Century Gothic" w:hAnsi="Century Gothic"/>
        </w:rPr>
        <w:t>Deon van Zyl, Cue Group: The province was congratulated on this ground-breaking step.</w:t>
      </w:r>
      <w:r w:rsidRPr="00722270">
        <w:rPr>
          <w:rFonts w:ascii="Century Gothic" w:hAnsi="Century Gothic"/>
        </w:rPr>
        <w:t xml:space="preserve"> </w:t>
      </w:r>
      <w:r>
        <w:rPr>
          <w:rFonts w:ascii="Century Gothic" w:hAnsi="Century Gothic"/>
        </w:rPr>
        <w:t xml:space="preserve">The private sector recognised the need to build intellectual capital and devise suitable models: but what would follow that? There was a need to give everyone equal opportunities to participate at some stage, and reassurance was needed on this. </w:t>
      </w:r>
    </w:p>
    <w:p w:rsidR="00722270" w:rsidRPr="00722270" w:rsidRDefault="00722270" w:rsidP="00B5234D">
      <w:pPr>
        <w:tabs>
          <w:tab w:val="left" w:pos="1665"/>
        </w:tabs>
        <w:ind w:left="567"/>
        <w:rPr>
          <w:rFonts w:ascii="Century Gothic" w:hAnsi="Century Gothic"/>
        </w:rPr>
      </w:pPr>
      <w:r w:rsidRPr="00E6250F">
        <w:rPr>
          <w:rFonts w:ascii="Century Gothic" w:hAnsi="Century Gothic"/>
          <w:b/>
        </w:rPr>
        <w:t>Response</w:t>
      </w:r>
      <w:r w:rsidRPr="00722270">
        <w:rPr>
          <w:rFonts w:ascii="Century Gothic" w:hAnsi="Century Gothic"/>
        </w:rPr>
        <w:t xml:space="preserve">: </w:t>
      </w:r>
      <w:r w:rsidR="004B3AE2">
        <w:rPr>
          <w:rFonts w:ascii="Century Gothic" w:hAnsi="Century Gothic"/>
        </w:rPr>
        <w:t>Min Botha responded that r</w:t>
      </w:r>
      <w:r w:rsidRPr="00722270">
        <w:rPr>
          <w:rFonts w:ascii="Century Gothic" w:hAnsi="Century Gothic"/>
        </w:rPr>
        <w:t xml:space="preserve">egarding the reassurance sought regarding opportunities to participate, it was difficult to know what additional reassurance to give. This process was not a typical state intervention, and it would be hoped that this province’s reputation would reassure people that they would be treated with integrity. This process was not intended to be a means of acquiring people’s intellectual property without there being a fair chance to participate. </w:t>
      </w:r>
    </w:p>
    <w:p w:rsidR="00722270" w:rsidRPr="00B5234D" w:rsidRDefault="00032097" w:rsidP="00B5234D">
      <w:pPr>
        <w:pStyle w:val="ListParagraph"/>
        <w:numPr>
          <w:ilvl w:val="1"/>
          <w:numId w:val="31"/>
        </w:numPr>
        <w:tabs>
          <w:tab w:val="left" w:pos="284"/>
          <w:tab w:val="left" w:pos="567"/>
        </w:tabs>
        <w:ind w:left="426" w:hanging="426"/>
        <w:rPr>
          <w:rFonts w:ascii="Century Gothic" w:hAnsi="Century Gothic"/>
        </w:rPr>
      </w:pPr>
      <w:r w:rsidRPr="00B5234D">
        <w:rPr>
          <w:rFonts w:ascii="Century Gothic" w:hAnsi="Century Gothic"/>
        </w:rPr>
        <w:t>Steve Drinkrow, Mediclinic: The meeting would feel more reassured if they knew the</w:t>
      </w:r>
      <w:r w:rsidR="00B5234D" w:rsidRPr="00B5234D">
        <w:rPr>
          <w:rFonts w:ascii="Century Gothic" w:hAnsi="Century Gothic"/>
        </w:rPr>
        <w:t xml:space="preserve"> </w:t>
      </w:r>
      <w:r w:rsidR="00B5234D">
        <w:rPr>
          <w:rFonts w:ascii="Century Gothic" w:hAnsi="Century Gothic"/>
        </w:rPr>
        <w:t xml:space="preserve">   </w:t>
      </w:r>
      <w:r w:rsidR="008B14B2">
        <w:rPr>
          <w:rFonts w:ascii="Century Gothic" w:hAnsi="Century Gothic"/>
        </w:rPr>
        <w:tab/>
      </w:r>
      <w:r w:rsidRPr="00B5234D">
        <w:rPr>
          <w:rFonts w:ascii="Century Gothic" w:hAnsi="Century Gothic"/>
        </w:rPr>
        <w:t xml:space="preserve">quantum of the capital budget. </w:t>
      </w:r>
    </w:p>
    <w:p w:rsidR="0017625B" w:rsidRPr="0017625B" w:rsidRDefault="00032097" w:rsidP="00B5234D">
      <w:pPr>
        <w:tabs>
          <w:tab w:val="left" w:pos="1665"/>
        </w:tabs>
        <w:ind w:left="567"/>
        <w:rPr>
          <w:rFonts w:ascii="Century Gothic" w:hAnsi="Century Gothic"/>
        </w:rPr>
      </w:pPr>
      <w:r w:rsidRPr="00E6250F">
        <w:rPr>
          <w:rFonts w:ascii="Century Gothic" w:hAnsi="Century Gothic"/>
          <w:b/>
        </w:rPr>
        <w:t>Response:</w:t>
      </w:r>
      <w:r w:rsidRPr="0017625B">
        <w:rPr>
          <w:rFonts w:ascii="Century Gothic" w:hAnsi="Century Gothic"/>
        </w:rPr>
        <w:t xml:space="preserve"> </w:t>
      </w:r>
      <w:r w:rsidR="004B3AE2">
        <w:rPr>
          <w:rFonts w:ascii="Century Gothic" w:hAnsi="Century Gothic"/>
        </w:rPr>
        <w:t>The Minister Botha noted that t</w:t>
      </w:r>
      <w:r w:rsidRPr="0017625B">
        <w:rPr>
          <w:rFonts w:ascii="Century Gothic" w:hAnsi="Century Gothic"/>
        </w:rPr>
        <w:t>he capital budget was not the main focus in this instance, but the operating budget. Spending the capital budget was a challenge: often the processes took so long that the capital budget could not be spent within the budget</w:t>
      </w:r>
      <w:r w:rsidR="0017625B" w:rsidRPr="0017625B">
        <w:rPr>
          <w:rFonts w:ascii="Century Gothic" w:hAnsi="Century Gothic"/>
        </w:rPr>
        <w:t xml:space="preserve"> period, though this could be rolled over. Should there be a suitable offer for the acquisition of the current hospital buildings, under normal circumstances these funds would devolve to the provincial revenue budget, although a submission could be made to Cabinet for the funds to be allocated to the Health budget. The Minister was also looking at a mechanism to convert capital budget into operational budget. </w:t>
      </w:r>
    </w:p>
    <w:p w:rsidR="00B12E10" w:rsidRPr="00B12E10" w:rsidRDefault="00B12E10" w:rsidP="00B5234D">
      <w:pPr>
        <w:ind w:left="567"/>
        <w:contextualSpacing/>
        <w:rPr>
          <w:rFonts w:ascii="Century Gothic" w:hAnsi="Century Gothic"/>
        </w:rPr>
      </w:pPr>
      <w:r w:rsidRPr="00B12E10">
        <w:rPr>
          <w:rFonts w:ascii="Century Gothic" w:hAnsi="Century Gothic"/>
        </w:rPr>
        <w:t xml:space="preserve">These are </w:t>
      </w:r>
      <w:r w:rsidR="000F57FF" w:rsidRPr="00B12E10">
        <w:rPr>
          <w:rFonts w:ascii="Century Gothic" w:hAnsi="Century Gothic"/>
        </w:rPr>
        <w:t>available</w:t>
      </w:r>
      <w:r w:rsidRPr="00B12E10">
        <w:rPr>
          <w:rFonts w:ascii="Century Gothic" w:hAnsi="Century Gothic"/>
        </w:rPr>
        <w:t xml:space="preserve"> and the </w:t>
      </w:r>
      <w:r w:rsidRPr="00726594">
        <w:rPr>
          <w:rFonts w:ascii="Century Gothic" w:hAnsi="Century Gothic"/>
        </w:rPr>
        <w:t>minutes would reflect where the budgets can be found</w:t>
      </w:r>
      <w:r w:rsidR="00B5234D" w:rsidRPr="00726594">
        <w:rPr>
          <w:rStyle w:val="FootnoteReference"/>
          <w:rFonts w:ascii="Century Gothic" w:hAnsi="Century Gothic"/>
        </w:rPr>
        <w:footnoteReference w:id="1"/>
      </w:r>
      <w:r w:rsidRPr="00726594">
        <w:rPr>
          <w:rFonts w:ascii="Century Gothic" w:hAnsi="Century Gothic"/>
        </w:rPr>
        <w:t>.</w:t>
      </w:r>
      <w:r w:rsidRPr="00B12E10">
        <w:rPr>
          <w:rFonts w:ascii="Century Gothic" w:hAnsi="Century Gothic"/>
        </w:rPr>
        <w:t xml:space="preserve"> </w:t>
      </w:r>
    </w:p>
    <w:p w:rsidR="0017625B" w:rsidRDefault="0017625B" w:rsidP="0017625B">
      <w:pPr>
        <w:pStyle w:val="ListParagraph"/>
        <w:numPr>
          <w:ilvl w:val="1"/>
          <w:numId w:val="31"/>
        </w:numPr>
        <w:ind w:left="567" w:hanging="567"/>
        <w:rPr>
          <w:rFonts w:ascii="Century Gothic" w:hAnsi="Century Gothic"/>
        </w:rPr>
      </w:pPr>
      <w:r w:rsidRPr="00D11B6A">
        <w:rPr>
          <w:rFonts w:ascii="Century Gothic" w:hAnsi="Century Gothic"/>
        </w:rPr>
        <w:t>(</w:t>
      </w:r>
      <w:r w:rsidR="00D11B6A" w:rsidRPr="00D11B6A">
        <w:rPr>
          <w:rFonts w:ascii="Century Gothic" w:hAnsi="Century Gothic"/>
        </w:rPr>
        <w:t>Name indistinct</w:t>
      </w:r>
      <w:r>
        <w:rPr>
          <w:rFonts w:ascii="Century Gothic" w:hAnsi="Century Gothic"/>
        </w:rPr>
        <w:t>) All state properties were held by Public Works, and obtaining approval of plans from them was a lengthy process. How would this affect the process?</w:t>
      </w:r>
    </w:p>
    <w:p w:rsidR="0017625B" w:rsidRPr="0017625B" w:rsidRDefault="0017625B" w:rsidP="00B5234D">
      <w:pPr>
        <w:tabs>
          <w:tab w:val="left" w:pos="1665"/>
        </w:tabs>
        <w:ind w:left="567"/>
        <w:rPr>
          <w:rFonts w:ascii="Century Gothic" w:hAnsi="Century Gothic"/>
        </w:rPr>
      </w:pPr>
      <w:r w:rsidRPr="00E6250F">
        <w:rPr>
          <w:rFonts w:ascii="Century Gothic" w:hAnsi="Century Gothic"/>
          <w:b/>
        </w:rPr>
        <w:t>Response:</w:t>
      </w:r>
      <w:r w:rsidRPr="0017625B">
        <w:rPr>
          <w:rFonts w:ascii="Century Gothic" w:hAnsi="Century Gothic"/>
        </w:rPr>
        <w:t xml:space="preserve"> Should the proposing entity be the owner of the land and buildings, and rent these to Health, then Public Works would not be party to the approval of plans. The Health Department had its own architects, engineers, </w:t>
      </w:r>
      <w:r w:rsidR="008B14B2" w:rsidRPr="0017625B">
        <w:rPr>
          <w:rFonts w:ascii="Century Gothic" w:hAnsi="Century Gothic"/>
        </w:rPr>
        <w:t>etc.</w:t>
      </w:r>
      <w:r w:rsidRPr="0017625B">
        <w:rPr>
          <w:rFonts w:ascii="Century Gothic" w:hAnsi="Century Gothic"/>
        </w:rPr>
        <w:t xml:space="preserve">, who would evaluate the suitability of the proposed plans. </w:t>
      </w:r>
    </w:p>
    <w:p w:rsidR="00D81299" w:rsidRDefault="00D81299" w:rsidP="00D81299">
      <w:pPr>
        <w:pStyle w:val="ListParagraph"/>
        <w:numPr>
          <w:ilvl w:val="1"/>
          <w:numId w:val="31"/>
        </w:numPr>
        <w:ind w:left="567" w:hanging="567"/>
        <w:rPr>
          <w:rFonts w:ascii="Century Gothic" w:hAnsi="Century Gothic"/>
        </w:rPr>
      </w:pPr>
      <w:r>
        <w:rPr>
          <w:rFonts w:ascii="Century Gothic" w:hAnsi="Century Gothic"/>
        </w:rPr>
        <w:t>Etha van der Schyf, Sakhiwo Health Solutions: To what extent would health technology be required?</w:t>
      </w:r>
    </w:p>
    <w:p w:rsidR="00D81299" w:rsidRPr="00D81299" w:rsidRDefault="00D81299" w:rsidP="00E6250F">
      <w:pPr>
        <w:tabs>
          <w:tab w:val="left" w:pos="1665"/>
        </w:tabs>
        <w:ind w:left="567"/>
        <w:rPr>
          <w:rFonts w:ascii="Century Gothic" w:hAnsi="Century Gothic"/>
        </w:rPr>
      </w:pPr>
      <w:r w:rsidRPr="00E6250F">
        <w:rPr>
          <w:rFonts w:ascii="Century Gothic" w:hAnsi="Century Gothic"/>
          <w:b/>
        </w:rPr>
        <w:lastRenderedPageBreak/>
        <w:t>Response:</w:t>
      </w:r>
      <w:r>
        <w:rPr>
          <w:rFonts w:ascii="Century Gothic" w:hAnsi="Century Gothic"/>
        </w:rPr>
        <w:t xml:space="preserve"> </w:t>
      </w:r>
      <w:r w:rsidRPr="00D81299">
        <w:rPr>
          <w:rFonts w:ascii="Century Gothic" w:hAnsi="Century Gothic"/>
        </w:rPr>
        <w:t xml:space="preserve">The contracted party would be required to install data lines: all the other hardware and software would be provided by the province. </w:t>
      </w:r>
    </w:p>
    <w:p w:rsidR="007116EC" w:rsidRDefault="00D81299" w:rsidP="00AE1133">
      <w:pPr>
        <w:pStyle w:val="ListParagraph"/>
        <w:numPr>
          <w:ilvl w:val="1"/>
          <w:numId w:val="31"/>
        </w:numPr>
        <w:ind w:left="567" w:hanging="567"/>
        <w:rPr>
          <w:rFonts w:ascii="Century Gothic" w:hAnsi="Century Gothic"/>
        </w:rPr>
      </w:pPr>
      <w:r>
        <w:rPr>
          <w:rFonts w:ascii="Century Gothic" w:hAnsi="Century Gothic"/>
        </w:rPr>
        <w:t>Trevor Williams, Ignis Project Finance: Could the contact details of the parties present today be circulated to all?</w:t>
      </w:r>
      <w:r w:rsidR="007116EC" w:rsidRPr="007116EC">
        <w:rPr>
          <w:rFonts w:ascii="Century Gothic" w:hAnsi="Century Gothic"/>
        </w:rPr>
        <w:t xml:space="preserve"> </w:t>
      </w:r>
    </w:p>
    <w:p w:rsidR="007116EC" w:rsidRPr="007116EC" w:rsidRDefault="007116EC" w:rsidP="00E6250F">
      <w:pPr>
        <w:tabs>
          <w:tab w:val="left" w:pos="1665"/>
        </w:tabs>
        <w:ind w:left="567"/>
        <w:rPr>
          <w:rFonts w:ascii="Century Gothic" w:hAnsi="Century Gothic"/>
        </w:rPr>
      </w:pPr>
      <w:r w:rsidRPr="00E6250F">
        <w:rPr>
          <w:rFonts w:ascii="Century Gothic" w:hAnsi="Century Gothic"/>
          <w:b/>
        </w:rPr>
        <w:t>Response;</w:t>
      </w:r>
      <w:r>
        <w:rPr>
          <w:rFonts w:ascii="Century Gothic" w:hAnsi="Century Gothic"/>
        </w:rPr>
        <w:t xml:space="preserve"> </w:t>
      </w:r>
      <w:r w:rsidRPr="007116EC">
        <w:rPr>
          <w:rFonts w:ascii="Century Gothic" w:hAnsi="Century Gothic"/>
        </w:rPr>
        <w:t xml:space="preserve">The province was happy to provide those present with the contact details of those at the meeting: if any party wished for their details not to be provided, they should notify the province. </w:t>
      </w:r>
    </w:p>
    <w:p w:rsidR="00D81299" w:rsidRDefault="007116EC" w:rsidP="00D81299">
      <w:pPr>
        <w:pStyle w:val="ListParagraph"/>
        <w:numPr>
          <w:ilvl w:val="1"/>
          <w:numId w:val="31"/>
        </w:numPr>
        <w:ind w:left="567" w:hanging="567"/>
        <w:rPr>
          <w:rFonts w:ascii="Century Gothic" w:hAnsi="Century Gothic"/>
        </w:rPr>
      </w:pPr>
      <w:r>
        <w:rPr>
          <w:rFonts w:ascii="Century Gothic" w:hAnsi="Century Gothic"/>
        </w:rPr>
        <w:t xml:space="preserve">Michael Schultz, Local Authorities Medical Aid Fund: Would the appointed person liaise with the Health or Public Works department? </w:t>
      </w:r>
    </w:p>
    <w:p w:rsidR="007116EC" w:rsidRPr="007116EC" w:rsidRDefault="007116EC" w:rsidP="00E6250F">
      <w:pPr>
        <w:ind w:left="426" w:firstLine="141"/>
        <w:rPr>
          <w:rFonts w:ascii="Century Gothic" w:hAnsi="Century Gothic"/>
        </w:rPr>
      </w:pPr>
      <w:r w:rsidRPr="00E6250F">
        <w:rPr>
          <w:rFonts w:ascii="Century Gothic" w:hAnsi="Century Gothic"/>
          <w:b/>
        </w:rPr>
        <w:t>Response:</w:t>
      </w:r>
      <w:r>
        <w:rPr>
          <w:rFonts w:ascii="Century Gothic" w:hAnsi="Century Gothic"/>
        </w:rPr>
        <w:t xml:space="preserve"> The precise details of this would be identified. </w:t>
      </w:r>
    </w:p>
    <w:p w:rsidR="002A2807" w:rsidRDefault="007116EC" w:rsidP="00726594">
      <w:pPr>
        <w:pStyle w:val="ListParagraph"/>
        <w:numPr>
          <w:ilvl w:val="1"/>
          <w:numId w:val="31"/>
        </w:numPr>
        <w:tabs>
          <w:tab w:val="left" w:pos="993"/>
        </w:tabs>
        <w:ind w:left="567" w:hanging="567"/>
        <w:rPr>
          <w:rFonts w:ascii="Century Gothic" w:hAnsi="Century Gothic"/>
        </w:rPr>
      </w:pPr>
      <w:r w:rsidRPr="00D11B6A">
        <w:rPr>
          <w:rFonts w:ascii="Century Gothic" w:hAnsi="Century Gothic"/>
        </w:rPr>
        <w:t>(</w:t>
      </w:r>
      <w:r w:rsidR="002345D6" w:rsidRPr="00D11B6A">
        <w:rPr>
          <w:rFonts w:ascii="Century Gothic" w:hAnsi="Century Gothic"/>
        </w:rPr>
        <w:t>Name not stated</w:t>
      </w:r>
      <w:r>
        <w:rPr>
          <w:rFonts w:ascii="Century Gothic" w:hAnsi="Century Gothic"/>
        </w:rPr>
        <w:t xml:space="preserve">) </w:t>
      </w:r>
      <w:r w:rsidR="002A2807" w:rsidRPr="007605F0">
        <w:rPr>
          <w:rFonts w:ascii="Century Gothic" w:hAnsi="Century Gothic"/>
        </w:rPr>
        <w:t>Would the province assist in obtaining rezoning from the local authorities?</w:t>
      </w:r>
    </w:p>
    <w:p w:rsidR="0017625B" w:rsidRPr="0017625B" w:rsidRDefault="0017625B" w:rsidP="00726594">
      <w:pPr>
        <w:tabs>
          <w:tab w:val="left" w:pos="567"/>
          <w:tab w:val="left" w:pos="1665"/>
        </w:tabs>
        <w:ind w:left="567"/>
        <w:rPr>
          <w:rFonts w:ascii="Century Gothic" w:hAnsi="Century Gothic"/>
        </w:rPr>
      </w:pPr>
      <w:r w:rsidRPr="00E6250F">
        <w:rPr>
          <w:rFonts w:ascii="Century Gothic" w:hAnsi="Century Gothic"/>
          <w:b/>
        </w:rPr>
        <w:t>Response:</w:t>
      </w:r>
      <w:r>
        <w:rPr>
          <w:rFonts w:ascii="Century Gothic" w:hAnsi="Century Gothic"/>
        </w:rPr>
        <w:t xml:space="preserve"> </w:t>
      </w:r>
      <w:r w:rsidRPr="0017625B">
        <w:rPr>
          <w:rFonts w:ascii="Century Gothic" w:hAnsi="Century Gothic"/>
        </w:rPr>
        <w:t xml:space="preserve">The province would do all in its power to assist in obtaining the necessary rezoning. </w:t>
      </w:r>
    </w:p>
    <w:p w:rsidR="006E63B1" w:rsidRPr="006E63B1" w:rsidRDefault="006E63B1" w:rsidP="006E63B1">
      <w:pPr>
        <w:tabs>
          <w:tab w:val="left" w:pos="1665"/>
        </w:tabs>
        <w:rPr>
          <w:rFonts w:ascii="Century Gothic" w:hAnsi="Century Gothic"/>
        </w:rPr>
      </w:pPr>
    </w:p>
    <w:p w:rsidR="000F57FF" w:rsidRDefault="000F57FF" w:rsidP="00F561B4">
      <w:pPr>
        <w:rPr>
          <w:b/>
          <w:sz w:val="28"/>
          <w:szCs w:val="28"/>
        </w:rPr>
      </w:pPr>
      <w:r w:rsidRPr="000F57FF">
        <w:rPr>
          <w:b/>
          <w:sz w:val="28"/>
          <w:szCs w:val="28"/>
        </w:rPr>
        <w:t>Addendum to the minutes:</w:t>
      </w:r>
      <w:r>
        <w:rPr>
          <w:b/>
          <w:sz w:val="28"/>
          <w:szCs w:val="28"/>
        </w:rPr>
        <w:t xml:space="preserve"> </w:t>
      </w:r>
    </w:p>
    <w:p w:rsidR="000F57FF" w:rsidRPr="000F57FF" w:rsidRDefault="000F57FF" w:rsidP="000F57FF">
      <w:pPr>
        <w:pStyle w:val="ListParagraph"/>
        <w:numPr>
          <w:ilvl w:val="0"/>
          <w:numId w:val="34"/>
        </w:numPr>
        <w:rPr>
          <w:b/>
          <w:sz w:val="28"/>
          <w:szCs w:val="28"/>
        </w:rPr>
      </w:pPr>
      <w:r w:rsidRPr="000F57FF">
        <w:rPr>
          <w:b/>
          <w:sz w:val="28"/>
          <w:szCs w:val="28"/>
        </w:rPr>
        <w:t>Information about budgets</w:t>
      </w:r>
    </w:p>
    <w:p w:rsidR="000F57FF" w:rsidRDefault="00141505" w:rsidP="007660CC">
      <w:pPr>
        <w:spacing w:line="240" w:lineRule="auto"/>
      </w:pPr>
      <w:r>
        <w:tab/>
      </w:r>
      <w:r w:rsidR="000F57FF">
        <w:t xml:space="preserve">Western Cape Government Health’s strategic plans, titled Annual Performance </w:t>
      </w:r>
      <w:r>
        <w:tab/>
      </w:r>
      <w:r w:rsidR="000F57FF">
        <w:t xml:space="preserve">Plans, and Annual Reports, are available on the provincial website, </w:t>
      </w:r>
      <w:r>
        <w:tab/>
      </w:r>
      <w:hyperlink r:id="rId9" w:history="1">
        <w:r w:rsidR="000F57FF" w:rsidRPr="007D4C14">
          <w:rPr>
            <w:rStyle w:val="Hyperlink"/>
          </w:rPr>
          <w:t>www.westerncape.gov.za</w:t>
        </w:r>
      </w:hyperlink>
      <w:r w:rsidR="000F57FF">
        <w:t xml:space="preserve">. </w:t>
      </w:r>
    </w:p>
    <w:p w:rsidR="000F57FF" w:rsidRPr="000F57FF" w:rsidRDefault="000F57FF" w:rsidP="007660CC">
      <w:pPr>
        <w:pStyle w:val="ListParagraph"/>
        <w:numPr>
          <w:ilvl w:val="0"/>
          <w:numId w:val="33"/>
        </w:numPr>
        <w:spacing w:line="240" w:lineRule="auto"/>
        <w:rPr>
          <w:rFonts w:ascii="Arial Rounded MT Bold" w:hAnsi="Arial Rounded MT Bold"/>
        </w:rPr>
      </w:pPr>
      <w:r>
        <w:t xml:space="preserve">On the right hand side, where there are options to select Ministry, Department or Municipality, choose </w:t>
      </w:r>
      <w:r w:rsidR="008D3524" w:rsidRPr="008D3524">
        <w:t xml:space="preserve"> </w:t>
      </w:r>
      <w:r>
        <w:t xml:space="preserve">“Department”, </w:t>
      </w:r>
    </w:p>
    <w:p w:rsidR="000F57FF" w:rsidRPr="000F57FF" w:rsidRDefault="000F57FF" w:rsidP="007660CC">
      <w:pPr>
        <w:pStyle w:val="ListParagraph"/>
        <w:numPr>
          <w:ilvl w:val="0"/>
          <w:numId w:val="33"/>
        </w:numPr>
        <w:spacing w:line="240" w:lineRule="auto"/>
        <w:rPr>
          <w:rFonts w:ascii="Arial Rounded MT Bold" w:hAnsi="Arial Rounded MT Bold"/>
        </w:rPr>
      </w:pPr>
      <w:r>
        <w:t xml:space="preserve">and then “Health”. </w:t>
      </w:r>
    </w:p>
    <w:p w:rsidR="00141505" w:rsidRPr="00141505" w:rsidRDefault="000F57FF" w:rsidP="007660CC">
      <w:pPr>
        <w:pStyle w:val="ListParagraph"/>
        <w:numPr>
          <w:ilvl w:val="0"/>
          <w:numId w:val="33"/>
        </w:numPr>
        <w:spacing w:line="240" w:lineRule="auto"/>
        <w:rPr>
          <w:rFonts w:ascii="Arial Rounded MT Bold" w:hAnsi="Arial Rounded MT Bold"/>
        </w:rPr>
      </w:pPr>
      <w:r>
        <w:t xml:space="preserve">Select Documents, and the various documents are available. </w:t>
      </w:r>
      <w:r w:rsidR="008D3524" w:rsidRPr="008D3524">
        <w:t xml:space="preserve">    </w:t>
      </w:r>
    </w:p>
    <w:p w:rsidR="000F57FF" w:rsidRPr="000F57FF" w:rsidRDefault="008D3524" w:rsidP="00141505">
      <w:pPr>
        <w:pStyle w:val="ListParagraph"/>
        <w:spacing w:line="240" w:lineRule="auto"/>
        <w:rPr>
          <w:rFonts w:ascii="Arial Rounded MT Bold" w:hAnsi="Arial Rounded MT Bold"/>
        </w:rPr>
      </w:pPr>
      <w:r w:rsidRPr="008D3524">
        <w:t xml:space="preserve">  </w:t>
      </w:r>
    </w:p>
    <w:p w:rsidR="000F57FF" w:rsidRDefault="000F57FF" w:rsidP="009C48F9">
      <w:pPr>
        <w:pStyle w:val="ListParagraph"/>
        <w:numPr>
          <w:ilvl w:val="0"/>
          <w:numId w:val="34"/>
        </w:numPr>
        <w:spacing w:before="240"/>
        <w:rPr>
          <w:b/>
          <w:sz w:val="28"/>
          <w:szCs w:val="28"/>
        </w:rPr>
      </w:pPr>
      <w:r>
        <w:rPr>
          <w:b/>
          <w:sz w:val="28"/>
          <w:szCs w:val="28"/>
        </w:rPr>
        <w:t>Minister Theuns Botha contact details</w:t>
      </w:r>
    </w:p>
    <w:p w:rsidR="004D3722" w:rsidRDefault="004D3722" w:rsidP="004D3722">
      <w:pPr>
        <w:pStyle w:val="ListParagraph"/>
        <w:spacing w:before="240"/>
        <w:rPr>
          <w:b/>
          <w:sz w:val="28"/>
          <w:szCs w:val="28"/>
        </w:rPr>
      </w:pPr>
    </w:p>
    <w:p w:rsidR="000F57FF" w:rsidRDefault="000F57FF" w:rsidP="007660CC">
      <w:pPr>
        <w:pStyle w:val="ListParagraph"/>
        <w:numPr>
          <w:ilvl w:val="0"/>
          <w:numId w:val="43"/>
        </w:numPr>
        <w:spacing w:after="0" w:line="240" w:lineRule="auto"/>
      </w:pPr>
      <w:r>
        <w:t>Minister Theuns Botha can be contacted at:</w:t>
      </w:r>
    </w:p>
    <w:p w:rsidR="000F57FF" w:rsidRDefault="000F57FF" w:rsidP="007660CC">
      <w:pPr>
        <w:spacing w:after="0" w:line="240" w:lineRule="auto"/>
        <w:ind w:left="360" w:firstLine="349"/>
        <w:contextualSpacing/>
      </w:pPr>
      <w:r>
        <w:t>Mail address – tlb50@yahoo.com</w:t>
      </w:r>
    </w:p>
    <w:p w:rsidR="007660CC" w:rsidRDefault="000F57FF" w:rsidP="007660CC">
      <w:pPr>
        <w:spacing w:before="100" w:beforeAutospacing="1" w:after="120" w:line="240" w:lineRule="auto"/>
        <w:ind w:left="360" w:firstLine="349"/>
        <w:contextualSpacing/>
      </w:pPr>
      <w:r>
        <w:t xml:space="preserve">Mobile phone – </w:t>
      </w:r>
      <w:r w:rsidR="00B5234D">
        <w:t xml:space="preserve">  </w:t>
      </w:r>
      <w:r w:rsidR="00672199" w:rsidRPr="00672199">
        <w:t>083 700 4790</w:t>
      </w:r>
    </w:p>
    <w:p w:rsidR="007660CC" w:rsidRPr="007660CC" w:rsidRDefault="007660CC" w:rsidP="007660CC">
      <w:pPr>
        <w:spacing w:after="120" w:line="240" w:lineRule="auto"/>
        <w:rPr>
          <w:rFonts w:eastAsia="Calibri" w:cs="Times New Roman"/>
          <w:lang w:val="en-US"/>
        </w:rPr>
      </w:pPr>
    </w:p>
    <w:p w:rsidR="00141505" w:rsidRPr="004D3722" w:rsidRDefault="00D11B6A" w:rsidP="00141505">
      <w:pPr>
        <w:pStyle w:val="ListParagraph"/>
        <w:numPr>
          <w:ilvl w:val="0"/>
          <w:numId w:val="34"/>
        </w:numPr>
        <w:spacing w:before="240" w:line="240" w:lineRule="auto"/>
        <w:rPr>
          <w:b/>
          <w:sz w:val="28"/>
          <w:szCs w:val="28"/>
        </w:rPr>
      </w:pPr>
      <w:r>
        <w:rPr>
          <w:b/>
          <w:sz w:val="28"/>
          <w:szCs w:val="28"/>
        </w:rPr>
        <w:t xml:space="preserve">Western Cape Health contact </w:t>
      </w:r>
    </w:p>
    <w:p w:rsidR="00141505" w:rsidRPr="004D3722" w:rsidRDefault="004D3722" w:rsidP="004D3722">
      <w:pPr>
        <w:spacing w:line="240" w:lineRule="auto"/>
      </w:pPr>
      <w:r>
        <w:tab/>
        <w:t>Contact f</w:t>
      </w:r>
      <w:r w:rsidRPr="004D3722">
        <w:t>or this particular item and any other proposal of a similar nature.</w:t>
      </w:r>
    </w:p>
    <w:p w:rsidR="00785E95" w:rsidRDefault="00141505" w:rsidP="00141505">
      <w:pPr>
        <w:spacing w:before="240" w:line="240" w:lineRule="auto"/>
        <w:ind w:left="360"/>
      </w:pPr>
      <w:r>
        <w:tab/>
      </w:r>
      <w:r w:rsidR="00D11B6A" w:rsidRPr="00D11B6A">
        <w:t>Michael E Manning</w:t>
      </w:r>
      <w:r w:rsidR="00672199">
        <w:t xml:space="preserve">, Director: Business Development - </w:t>
      </w:r>
      <w:r>
        <w:tab/>
      </w:r>
      <w:r w:rsidR="00672199" w:rsidRPr="00141505">
        <w:t>Mi</w:t>
      </w:r>
      <w:r>
        <w:t>chael.Manning@westerncape.gov.za</w:t>
      </w:r>
      <w:r w:rsidR="008D3524" w:rsidRPr="008D3524">
        <w:t xml:space="preserve">    </w:t>
      </w:r>
    </w:p>
    <w:p w:rsidR="00785E95" w:rsidRDefault="00785E95" w:rsidP="00141505">
      <w:pPr>
        <w:spacing w:before="240" w:line="240" w:lineRule="auto"/>
        <w:ind w:left="360"/>
        <w:sectPr w:rsidR="00785E95" w:rsidSect="00141505">
          <w:footerReference w:type="default" r:id="rId10"/>
          <w:headerReference w:type="first" r:id="rId11"/>
          <w:footerReference w:type="first" r:id="rId12"/>
          <w:pgSz w:w="11906" w:h="16838"/>
          <w:pgMar w:top="993" w:right="849" w:bottom="1440" w:left="1440" w:header="709" w:footer="475" w:gutter="0"/>
          <w:cols w:space="708"/>
          <w:docGrid w:linePitch="360"/>
        </w:sectPr>
      </w:pPr>
    </w:p>
    <w:tbl>
      <w:tblPr>
        <w:tblStyle w:val="TableGrid"/>
        <w:tblW w:w="0" w:type="auto"/>
        <w:tblLook w:val="04A0" w:firstRow="1" w:lastRow="0" w:firstColumn="1" w:lastColumn="0" w:noHBand="0" w:noVBand="1"/>
      </w:tblPr>
      <w:tblGrid>
        <w:gridCol w:w="3233"/>
        <w:gridCol w:w="3671"/>
        <w:gridCol w:w="4786"/>
        <w:gridCol w:w="1626"/>
      </w:tblGrid>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lastRenderedPageBreak/>
              <w:t>Dereck Wallice</w:t>
            </w:r>
          </w:p>
        </w:tc>
        <w:tc>
          <w:tcPr>
            <w:tcW w:w="3671" w:type="dxa"/>
            <w:noWrap/>
            <w:hideMark/>
          </w:tcPr>
          <w:p w:rsidR="00785E95" w:rsidRPr="00785E95" w:rsidRDefault="00785E95" w:rsidP="007B5283">
            <w:pPr>
              <w:rPr>
                <w:sz w:val="20"/>
                <w:szCs w:val="20"/>
              </w:rPr>
            </w:pPr>
            <w:r w:rsidRPr="00785E95">
              <w:rPr>
                <w:sz w:val="20"/>
                <w:szCs w:val="20"/>
              </w:rPr>
              <w:t>WBHO</w:t>
            </w:r>
          </w:p>
        </w:tc>
        <w:tc>
          <w:tcPr>
            <w:tcW w:w="4645" w:type="dxa"/>
            <w:noWrap/>
            <w:hideMark/>
          </w:tcPr>
          <w:p w:rsidR="00785E95" w:rsidRPr="00785E95" w:rsidRDefault="00ED0FD8" w:rsidP="007B5283">
            <w:pPr>
              <w:rPr>
                <w:sz w:val="20"/>
                <w:szCs w:val="20"/>
                <w:u w:val="single"/>
              </w:rPr>
            </w:pPr>
            <w:hyperlink r:id="rId13" w:history="1">
              <w:r w:rsidR="00785E95" w:rsidRPr="00785E95">
                <w:rPr>
                  <w:rStyle w:val="Hyperlink"/>
                  <w:sz w:val="20"/>
                  <w:szCs w:val="20"/>
                </w:rPr>
                <w:t>derekw@wbho.co.za</w:t>
              </w:r>
            </w:hyperlink>
          </w:p>
        </w:tc>
        <w:tc>
          <w:tcPr>
            <w:tcW w:w="1626" w:type="dxa"/>
            <w:noWrap/>
            <w:hideMark/>
          </w:tcPr>
          <w:p w:rsidR="00785E95" w:rsidRPr="00785E95" w:rsidRDefault="00785E95" w:rsidP="007B5283">
            <w:pPr>
              <w:rPr>
                <w:sz w:val="20"/>
                <w:szCs w:val="20"/>
              </w:rPr>
            </w:pPr>
            <w:r w:rsidRPr="00785E95">
              <w:rPr>
                <w:sz w:val="20"/>
                <w:szCs w:val="20"/>
              </w:rPr>
              <w:t>0832542815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 xml:space="preserve">Dr Johan Minnie </w:t>
            </w:r>
          </w:p>
        </w:tc>
        <w:tc>
          <w:tcPr>
            <w:tcW w:w="3671" w:type="dxa"/>
            <w:noWrap/>
            <w:hideMark/>
          </w:tcPr>
          <w:p w:rsidR="00785E95" w:rsidRPr="00785E95" w:rsidRDefault="00785E95" w:rsidP="007B5283">
            <w:pPr>
              <w:rPr>
                <w:sz w:val="20"/>
                <w:szCs w:val="20"/>
              </w:rPr>
            </w:pPr>
            <w:r w:rsidRPr="00785E95">
              <w:rPr>
                <w:sz w:val="20"/>
                <w:szCs w:val="20"/>
              </w:rPr>
              <w:t>Aurecon</w:t>
            </w:r>
          </w:p>
        </w:tc>
        <w:tc>
          <w:tcPr>
            <w:tcW w:w="4645" w:type="dxa"/>
            <w:noWrap/>
            <w:hideMark/>
          </w:tcPr>
          <w:p w:rsidR="00785E95" w:rsidRPr="00785E95" w:rsidRDefault="00ED0FD8" w:rsidP="007B5283">
            <w:pPr>
              <w:rPr>
                <w:sz w:val="20"/>
                <w:szCs w:val="20"/>
                <w:u w:val="single"/>
              </w:rPr>
            </w:pPr>
            <w:hyperlink r:id="rId14" w:history="1">
              <w:r w:rsidR="00785E95" w:rsidRPr="00785E95">
                <w:rPr>
                  <w:rStyle w:val="Hyperlink"/>
                  <w:sz w:val="20"/>
                  <w:szCs w:val="20"/>
                </w:rPr>
                <w:t>johan.minnie@aurecongroup.com</w:t>
              </w:r>
            </w:hyperlink>
          </w:p>
        </w:tc>
        <w:tc>
          <w:tcPr>
            <w:tcW w:w="1626" w:type="dxa"/>
            <w:noWrap/>
            <w:hideMark/>
          </w:tcPr>
          <w:p w:rsidR="00785E95" w:rsidRPr="00785E95" w:rsidRDefault="00785E95" w:rsidP="007B5283">
            <w:pPr>
              <w:rPr>
                <w:sz w:val="20"/>
                <w:szCs w:val="20"/>
              </w:rPr>
            </w:pPr>
            <w:r w:rsidRPr="00785E95">
              <w:rPr>
                <w:sz w:val="20"/>
                <w:szCs w:val="20"/>
              </w:rPr>
              <w:t>0842200074</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R Mouton</w:t>
            </w:r>
          </w:p>
        </w:tc>
        <w:tc>
          <w:tcPr>
            <w:tcW w:w="3671" w:type="dxa"/>
            <w:noWrap/>
            <w:hideMark/>
          </w:tcPr>
          <w:p w:rsidR="00785E95" w:rsidRPr="00785E95" w:rsidRDefault="00785E95" w:rsidP="007B5283">
            <w:pPr>
              <w:rPr>
                <w:sz w:val="20"/>
                <w:szCs w:val="20"/>
              </w:rPr>
            </w:pPr>
            <w:r w:rsidRPr="00785E95">
              <w:rPr>
                <w:sz w:val="20"/>
                <w:szCs w:val="20"/>
              </w:rPr>
              <w:t>Rustic Living CC</w:t>
            </w:r>
          </w:p>
        </w:tc>
        <w:tc>
          <w:tcPr>
            <w:tcW w:w="4645" w:type="dxa"/>
            <w:noWrap/>
            <w:hideMark/>
          </w:tcPr>
          <w:p w:rsidR="00785E95" w:rsidRPr="00785E95" w:rsidRDefault="00ED0FD8" w:rsidP="007B5283">
            <w:pPr>
              <w:rPr>
                <w:sz w:val="20"/>
                <w:szCs w:val="20"/>
                <w:u w:val="single"/>
              </w:rPr>
            </w:pPr>
            <w:hyperlink r:id="rId15" w:history="1">
              <w:r w:rsidR="00785E95" w:rsidRPr="00785E95">
                <w:rPr>
                  <w:rStyle w:val="Hyperlink"/>
                  <w:sz w:val="20"/>
                  <w:szCs w:val="20"/>
                </w:rPr>
                <w:t>rjmouton@papripro.co.za</w:t>
              </w:r>
            </w:hyperlink>
          </w:p>
        </w:tc>
        <w:tc>
          <w:tcPr>
            <w:tcW w:w="1626" w:type="dxa"/>
            <w:noWrap/>
            <w:hideMark/>
          </w:tcPr>
          <w:p w:rsidR="00785E95" w:rsidRPr="00785E95" w:rsidRDefault="00785E95" w:rsidP="007B5283">
            <w:pPr>
              <w:rPr>
                <w:sz w:val="20"/>
                <w:szCs w:val="20"/>
              </w:rPr>
            </w:pPr>
            <w:r w:rsidRPr="00785E95">
              <w:rPr>
                <w:sz w:val="20"/>
                <w:szCs w:val="20"/>
              </w:rPr>
              <w:t>0824745367</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C Heyns</w:t>
            </w:r>
          </w:p>
        </w:tc>
        <w:tc>
          <w:tcPr>
            <w:tcW w:w="3671" w:type="dxa"/>
            <w:noWrap/>
            <w:hideMark/>
          </w:tcPr>
          <w:p w:rsidR="00785E95" w:rsidRPr="00785E95" w:rsidRDefault="00785E95" w:rsidP="007B5283">
            <w:pPr>
              <w:rPr>
                <w:sz w:val="20"/>
                <w:szCs w:val="20"/>
              </w:rPr>
            </w:pPr>
            <w:r w:rsidRPr="00785E95">
              <w:rPr>
                <w:sz w:val="20"/>
                <w:szCs w:val="20"/>
              </w:rPr>
              <w:t>Mediclinic</w:t>
            </w:r>
          </w:p>
        </w:tc>
        <w:tc>
          <w:tcPr>
            <w:tcW w:w="4645" w:type="dxa"/>
            <w:noWrap/>
            <w:hideMark/>
          </w:tcPr>
          <w:p w:rsidR="00785E95" w:rsidRPr="00785E95" w:rsidRDefault="00ED0FD8" w:rsidP="007B5283">
            <w:pPr>
              <w:rPr>
                <w:sz w:val="20"/>
                <w:szCs w:val="20"/>
                <w:u w:val="single"/>
              </w:rPr>
            </w:pPr>
            <w:hyperlink r:id="rId16" w:history="1">
              <w:r w:rsidR="00785E95" w:rsidRPr="00785E95">
                <w:rPr>
                  <w:rStyle w:val="Hyperlink"/>
                  <w:sz w:val="20"/>
                  <w:szCs w:val="20"/>
                </w:rPr>
                <w:t xml:space="preserve">cheyns001@gmail.com </w:t>
              </w:r>
            </w:hyperlink>
          </w:p>
        </w:tc>
        <w:tc>
          <w:tcPr>
            <w:tcW w:w="1626" w:type="dxa"/>
            <w:noWrap/>
            <w:hideMark/>
          </w:tcPr>
          <w:p w:rsidR="00785E95" w:rsidRPr="00785E95" w:rsidRDefault="00785E95" w:rsidP="007B5283">
            <w:pPr>
              <w:rPr>
                <w:sz w:val="20"/>
                <w:szCs w:val="20"/>
              </w:rPr>
            </w:pPr>
            <w:r w:rsidRPr="00785E95">
              <w:rPr>
                <w:sz w:val="20"/>
                <w:szCs w:val="20"/>
              </w:rPr>
              <w:t>0825661794</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Johan Verwey</w:t>
            </w:r>
          </w:p>
        </w:tc>
        <w:tc>
          <w:tcPr>
            <w:tcW w:w="3671" w:type="dxa"/>
            <w:noWrap/>
            <w:hideMark/>
          </w:tcPr>
          <w:p w:rsidR="00785E95" w:rsidRPr="00785E95" w:rsidRDefault="00785E95" w:rsidP="007B5283">
            <w:pPr>
              <w:rPr>
                <w:sz w:val="20"/>
                <w:szCs w:val="20"/>
              </w:rPr>
            </w:pPr>
            <w:r w:rsidRPr="00785E95">
              <w:rPr>
                <w:sz w:val="20"/>
                <w:szCs w:val="20"/>
              </w:rPr>
              <w:t>ASLA</w:t>
            </w:r>
          </w:p>
        </w:tc>
        <w:tc>
          <w:tcPr>
            <w:tcW w:w="4645" w:type="dxa"/>
            <w:noWrap/>
            <w:hideMark/>
          </w:tcPr>
          <w:p w:rsidR="00785E95" w:rsidRPr="00785E95" w:rsidRDefault="00ED0FD8" w:rsidP="007B5283">
            <w:pPr>
              <w:rPr>
                <w:sz w:val="20"/>
                <w:szCs w:val="20"/>
                <w:u w:val="single"/>
              </w:rPr>
            </w:pPr>
            <w:hyperlink r:id="rId17" w:history="1">
              <w:r w:rsidR="00785E95" w:rsidRPr="00785E95">
                <w:rPr>
                  <w:rStyle w:val="Hyperlink"/>
                  <w:sz w:val="20"/>
                  <w:szCs w:val="20"/>
                </w:rPr>
                <w:t>johan@asla.co.za</w:t>
              </w:r>
            </w:hyperlink>
          </w:p>
        </w:tc>
        <w:tc>
          <w:tcPr>
            <w:tcW w:w="1626" w:type="dxa"/>
            <w:noWrap/>
            <w:hideMark/>
          </w:tcPr>
          <w:p w:rsidR="00785E95" w:rsidRPr="00785E95" w:rsidRDefault="00785E95" w:rsidP="007B5283">
            <w:pPr>
              <w:rPr>
                <w:sz w:val="20"/>
                <w:szCs w:val="20"/>
              </w:rPr>
            </w:pPr>
            <w:r w:rsidRPr="00785E95">
              <w:rPr>
                <w:sz w:val="20"/>
                <w:szCs w:val="20"/>
              </w:rPr>
              <w:t>0827780468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Sakena Nicholas</w:t>
            </w:r>
          </w:p>
        </w:tc>
        <w:tc>
          <w:tcPr>
            <w:tcW w:w="3671" w:type="dxa"/>
            <w:noWrap/>
            <w:hideMark/>
          </w:tcPr>
          <w:p w:rsidR="00785E95" w:rsidRPr="00785E95" w:rsidRDefault="00785E95" w:rsidP="007B5283">
            <w:pPr>
              <w:rPr>
                <w:sz w:val="20"/>
                <w:szCs w:val="20"/>
              </w:rPr>
            </w:pPr>
            <w:r w:rsidRPr="00785E95">
              <w:rPr>
                <w:sz w:val="20"/>
                <w:szCs w:val="20"/>
              </w:rPr>
              <w:t>Arjohuntleigh</w:t>
            </w:r>
          </w:p>
        </w:tc>
        <w:tc>
          <w:tcPr>
            <w:tcW w:w="4645" w:type="dxa"/>
            <w:noWrap/>
            <w:hideMark/>
          </w:tcPr>
          <w:p w:rsidR="00785E95" w:rsidRPr="00785E95" w:rsidRDefault="00ED0FD8" w:rsidP="007B5283">
            <w:pPr>
              <w:rPr>
                <w:sz w:val="20"/>
                <w:szCs w:val="20"/>
                <w:u w:val="single"/>
              </w:rPr>
            </w:pPr>
            <w:hyperlink r:id="rId18" w:history="1">
              <w:r w:rsidR="00785E95" w:rsidRPr="00785E95">
                <w:rPr>
                  <w:rStyle w:val="Hyperlink"/>
                  <w:sz w:val="20"/>
                  <w:szCs w:val="20"/>
                </w:rPr>
                <w:t>sakena.nicholas@arjo</w:t>
              </w:r>
            </w:hyperlink>
          </w:p>
        </w:tc>
        <w:tc>
          <w:tcPr>
            <w:tcW w:w="1626" w:type="dxa"/>
            <w:noWrap/>
            <w:hideMark/>
          </w:tcPr>
          <w:p w:rsidR="00785E95" w:rsidRPr="00785E95" w:rsidRDefault="00785E95" w:rsidP="007B5283">
            <w:pPr>
              <w:rPr>
                <w:sz w:val="20"/>
                <w:szCs w:val="20"/>
              </w:rPr>
            </w:pPr>
            <w:r w:rsidRPr="00785E95">
              <w:rPr>
                <w:sz w:val="20"/>
                <w:szCs w:val="20"/>
              </w:rPr>
              <w:t>0834636686</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Severiano Makda</w:t>
            </w:r>
          </w:p>
        </w:tc>
        <w:tc>
          <w:tcPr>
            <w:tcW w:w="3671" w:type="dxa"/>
            <w:noWrap/>
            <w:hideMark/>
          </w:tcPr>
          <w:p w:rsidR="00785E95" w:rsidRPr="00785E95" w:rsidRDefault="00785E95" w:rsidP="007B5283">
            <w:pPr>
              <w:rPr>
                <w:sz w:val="20"/>
                <w:szCs w:val="20"/>
              </w:rPr>
            </w:pPr>
            <w:r w:rsidRPr="00785E95">
              <w:rPr>
                <w:sz w:val="20"/>
                <w:szCs w:val="20"/>
              </w:rPr>
              <w:t>Arjohuntleigh</w:t>
            </w:r>
          </w:p>
        </w:tc>
        <w:tc>
          <w:tcPr>
            <w:tcW w:w="4645" w:type="dxa"/>
            <w:noWrap/>
            <w:hideMark/>
          </w:tcPr>
          <w:p w:rsidR="00785E95" w:rsidRPr="00785E95" w:rsidRDefault="00ED0FD8" w:rsidP="007B5283">
            <w:pPr>
              <w:rPr>
                <w:sz w:val="20"/>
                <w:szCs w:val="20"/>
                <w:u w:val="single"/>
              </w:rPr>
            </w:pPr>
            <w:hyperlink r:id="rId19" w:history="1">
              <w:r w:rsidR="00785E95" w:rsidRPr="00785E95">
                <w:rPr>
                  <w:rStyle w:val="Hyperlink"/>
                  <w:sz w:val="20"/>
                  <w:szCs w:val="20"/>
                </w:rPr>
                <w:t>severiano.makda@arjo</w:t>
              </w:r>
            </w:hyperlink>
          </w:p>
        </w:tc>
        <w:tc>
          <w:tcPr>
            <w:tcW w:w="1626" w:type="dxa"/>
            <w:noWrap/>
            <w:hideMark/>
          </w:tcPr>
          <w:p w:rsidR="00785E95" w:rsidRPr="00785E95" w:rsidRDefault="00785E95" w:rsidP="007B5283">
            <w:pPr>
              <w:rPr>
                <w:sz w:val="20"/>
                <w:szCs w:val="20"/>
              </w:rPr>
            </w:pPr>
            <w:r w:rsidRPr="00785E95">
              <w:rPr>
                <w:sz w:val="20"/>
                <w:szCs w:val="20"/>
              </w:rPr>
              <w:t>0836522823</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Lungile Ngxoli</w:t>
            </w:r>
          </w:p>
        </w:tc>
        <w:tc>
          <w:tcPr>
            <w:tcW w:w="3671" w:type="dxa"/>
            <w:noWrap/>
            <w:hideMark/>
          </w:tcPr>
          <w:p w:rsidR="00785E95" w:rsidRPr="00785E95" w:rsidRDefault="00785E95" w:rsidP="007B5283">
            <w:pPr>
              <w:rPr>
                <w:sz w:val="20"/>
                <w:szCs w:val="20"/>
              </w:rPr>
            </w:pPr>
            <w:r w:rsidRPr="00785E95">
              <w:rPr>
                <w:sz w:val="20"/>
                <w:szCs w:val="20"/>
              </w:rPr>
              <w:t>Elliot Ngxoli Architects</w:t>
            </w:r>
          </w:p>
        </w:tc>
        <w:tc>
          <w:tcPr>
            <w:tcW w:w="4645" w:type="dxa"/>
            <w:noWrap/>
            <w:hideMark/>
          </w:tcPr>
          <w:p w:rsidR="00785E95" w:rsidRPr="00785E95" w:rsidRDefault="00ED0FD8" w:rsidP="007B5283">
            <w:pPr>
              <w:rPr>
                <w:sz w:val="20"/>
                <w:szCs w:val="20"/>
                <w:u w:val="single"/>
              </w:rPr>
            </w:pPr>
            <w:hyperlink r:id="rId20" w:history="1">
              <w:r w:rsidR="00785E95" w:rsidRPr="00785E95">
                <w:rPr>
                  <w:rStyle w:val="Hyperlink"/>
                  <w:sz w:val="20"/>
                  <w:szCs w:val="20"/>
                </w:rPr>
                <w:t>lungilez@gmail.com</w:t>
              </w:r>
            </w:hyperlink>
          </w:p>
        </w:tc>
        <w:tc>
          <w:tcPr>
            <w:tcW w:w="1626" w:type="dxa"/>
            <w:noWrap/>
            <w:hideMark/>
          </w:tcPr>
          <w:p w:rsidR="00785E95" w:rsidRPr="00785E95" w:rsidRDefault="00785E95" w:rsidP="007B5283">
            <w:pPr>
              <w:rPr>
                <w:sz w:val="20"/>
                <w:szCs w:val="20"/>
              </w:rPr>
            </w:pPr>
            <w:r w:rsidRPr="00785E95">
              <w:rPr>
                <w:sz w:val="20"/>
                <w:szCs w:val="20"/>
              </w:rPr>
              <w:t>0847766171</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Jacob Motanya</w:t>
            </w:r>
          </w:p>
        </w:tc>
        <w:tc>
          <w:tcPr>
            <w:tcW w:w="3671" w:type="dxa"/>
            <w:noWrap/>
            <w:hideMark/>
          </w:tcPr>
          <w:p w:rsidR="00785E95" w:rsidRPr="00785E95" w:rsidRDefault="00785E95" w:rsidP="007B5283">
            <w:pPr>
              <w:rPr>
                <w:sz w:val="20"/>
                <w:szCs w:val="20"/>
              </w:rPr>
            </w:pPr>
            <w:r w:rsidRPr="00785E95">
              <w:rPr>
                <w:sz w:val="20"/>
                <w:szCs w:val="20"/>
              </w:rPr>
              <w:t>Miradi Architects</w:t>
            </w:r>
          </w:p>
        </w:tc>
        <w:tc>
          <w:tcPr>
            <w:tcW w:w="4645" w:type="dxa"/>
            <w:noWrap/>
            <w:hideMark/>
          </w:tcPr>
          <w:p w:rsidR="00785E95" w:rsidRPr="00785E95" w:rsidRDefault="00ED0FD8" w:rsidP="007B5283">
            <w:pPr>
              <w:rPr>
                <w:sz w:val="20"/>
                <w:szCs w:val="20"/>
                <w:u w:val="single"/>
              </w:rPr>
            </w:pPr>
            <w:hyperlink r:id="rId21" w:history="1">
              <w:r w:rsidR="00785E95" w:rsidRPr="00785E95">
                <w:rPr>
                  <w:rStyle w:val="Hyperlink"/>
                  <w:sz w:val="20"/>
                  <w:szCs w:val="20"/>
                </w:rPr>
                <w:t>jacob@miradi.co.za</w:t>
              </w:r>
            </w:hyperlink>
          </w:p>
        </w:tc>
        <w:tc>
          <w:tcPr>
            <w:tcW w:w="1626" w:type="dxa"/>
            <w:noWrap/>
            <w:hideMark/>
          </w:tcPr>
          <w:p w:rsidR="00785E95" w:rsidRPr="00785E95" w:rsidRDefault="00785E95" w:rsidP="007B5283">
            <w:pPr>
              <w:rPr>
                <w:sz w:val="20"/>
                <w:szCs w:val="20"/>
              </w:rPr>
            </w:pPr>
            <w:r w:rsidRPr="00785E95">
              <w:rPr>
                <w:sz w:val="20"/>
                <w:szCs w:val="20"/>
              </w:rPr>
              <w:t>0215529505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Pieter Goosen</w:t>
            </w:r>
          </w:p>
        </w:tc>
        <w:tc>
          <w:tcPr>
            <w:tcW w:w="3671" w:type="dxa"/>
            <w:noWrap/>
            <w:hideMark/>
          </w:tcPr>
          <w:p w:rsidR="00785E95" w:rsidRPr="00785E95" w:rsidRDefault="00785E95" w:rsidP="007B5283">
            <w:pPr>
              <w:rPr>
                <w:sz w:val="20"/>
                <w:szCs w:val="20"/>
              </w:rPr>
            </w:pPr>
            <w:r w:rsidRPr="00785E95">
              <w:rPr>
                <w:sz w:val="20"/>
                <w:szCs w:val="20"/>
              </w:rPr>
              <w:t>MTB Attorneys</w:t>
            </w:r>
          </w:p>
        </w:tc>
        <w:tc>
          <w:tcPr>
            <w:tcW w:w="4645" w:type="dxa"/>
            <w:noWrap/>
            <w:hideMark/>
          </w:tcPr>
          <w:p w:rsidR="00785E95" w:rsidRPr="00785E95" w:rsidRDefault="00ED0FD8" w:rsidP="007B5283">
            <w:pPr>
              <w:rPr>
                <w:sz w:val="20"/>
                <w:szCs w:val="20"/>
                <w:u w:val="single"/>
              </w:rPr>
            </w:pPr>
            <w:hyperlink r:id="rId22" w:history="1">
              <w:r w:rsidR="00785E95" w:rsidRPr="00785E95">
                <w:rPr>
                  <w:rStyle w:val="Hyperlink"/>
                  <w:sz w:val="20"/>
                  <w:szCs w:val="20"/>
                </w:rPr>
                <w:t>pieterg@mbalaw.co.za</w:t>
              </w:r>
            </w:hyperlink>
          </w:p>
        </w:tc>
        <w:tc>
          <w:tcPr>
            <w:tcW w:w="1626" w:type="dxa"/>
            <w:noWrap/>
            <w:hideMark/>
          </w:tcPr>
          <w:p w:rsidR="00785E95" w:rsidRPr="00785E95" w:rsidRDefault="00785E95" w:rsidP="007B5283">
            <w:pPr>
              <w:rPr>
                <w:sz w:val="20"/>
                <w:szCs w:val="20"/>
              </w:rPr>
            </w:pPr>
            <w:r w:rsidRPr="00785E95">
              <w:rPr>
                <w:sz w:val="20"/>
                <w:szCs w:val="20"/>
              </w:rPr>
              <w:t>0219143322</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Lousie Pote</w:t>
            </w:r>
          </w:p>
        </w:tc>
        <w:tc>
          <w:tcPr>
            <w:tcW w:w="3671" w:type="dxa"/>
            <w:noWrap/>
            <w:hideMark/>
          </w:tcPr>
          <w:p w:rsidR="00785E95" w:rsidRPr="00785E95" w:rsidRDefault="00785E95" w:rsidP="007B5283">
            <w:pPr>
              <w:rPr>
                <w:sz w:val="20"/>
                <w:szCs w:val="20"/>
              </w:rPr>
            </w:pPr>
            <w:r w:rsidRPr="00785E95">
              <w:rPr>
                <w:sz w:val="20"/>
                <w:szCs w:val="20"/>
              </w:rPr>
              <w:t>Conradie Life Care</w:t>
            </w:r>
          </w:p>
        </w:tc>
        <w:tc>
          <w:tcPr>
            <w:tcW w:w="4645" w:type="dxa"/>
            <w:noWrap/>
            <w:hideMark/>
          </w:tcPr>
          <w:p w:rsidR="00785E95" w:rsidRPr="00785E95" w:rsidRDefault="00ED0FD8" w:rsidP="007B5283">
            <w:pPr>
              <w:rPr>
                <w:sz w:val="20"/>
                <w:szCs w:val="20"/>
                <w:u w:val="single"/>
              </w:rPr>
            </w:pPr>
            <w:hyperlink r:id="rId23" w:history="1">
              <w:r w:rsidR="00785E95" w:rsidRPr="00785E95">
                <w:rPr>
                  <w:rStyle w:val="Hyperlink"/>
                  <w:sz w:val="20"/>
                  <w:szCs w:val="20"/>
                </w:rPr>
                <w:t>louisa.pote@lifehealthcare.co.za</w:t>
              </w:r>
            </w:hyperlink>
          </w:p>
        </w:tc>
        <w:tc>
          <w:tcPr>
            <w:tcW w:w="1626" w:type="dxa"/>
            <w:noWrap/>
            <w:hideMark/>
          </w:tcPr>
          <w:p w:rsidR="00785E95" w:rsidRPr="00785E95" w:rsidRDefault="00785E95" w:rsidP="007B5283">
            <w:pPr>
              <w:rPr>
                <w:sz w:val="20"/>
                <w:szCs w:val="20"/>
              </w:rPr>
            </w:pPr>
            <w:r w:rsidRPr="00785E95">
              <w:rPr>
                <w:sz w:val="20"/>
                <w:szCs w:val="20"/>
              </w:rPr>
              <w:t>0213709800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Paul Hopkinson</w:t>
            </w:r>
          </w:p>
        </w:tc>
        <w:tc>
          <w:tcPr>
            <w:tcW w:w="3671" w:type="dxa"/>
            <w:noWrap/>
            <w:hideMark/>
          </w:tcPr>
          <w:p w:rsidR="00785E95" w:rsidRPr="00785E95" w:rsidRDefault="00785E95" w:rsidP="007B5283">
            <w:pPr>
              <w:rPr>
                <w:sz w:val="20"/>
                <w:szCs w:val="20"/>
              </w:rPr>
            </w:pPr>
            <w:r w:rsidRPr="00785E95">
              <w:rPr>
                <w:sz w:val="20"/>
                <w:szCs w:val="20"/>
              </w:rPr>
              <w:t>Blue Dot Health</w:t>
            </w:r>
          </w:p>
        </w:tc>
        <w:tc>
          <w:tcPr>
            <w:tcW w:w="4645" w:type="dxa"/>
            <w:noWrap/>
            <w:hideMark/>
          </w:tcPr>
          <w:p w:rsidR="00785E95" w:rsidRPr="00785E95" w:rsidRDefault="00ED0FD8" w:rsidP="007B5283">
            <w:pPr>
              <w:rPr>
                <w:sz w:val="20"/>
                <w:szCs w:val="20"/>
                <w:u w:val="single"/>
              </w:rPr>
            </w:pPr>
            <w:hyperlink r:id="rId24" w:history="1">
              <w:r w:rsidR="00785E95" w:rsidRPr="00785E95">
                <w:rPr>
                  <w:rStyle w:val="Hyperlink"/>
                  <w:sz w:val="20"/>
                  <w:szCs w:val="20"/>
                </w:rPr>
                <w:t>paul@bluedotdevelopment.com</w:t>
              </w:r>
            </w:hyperlink>
          </w:p>
        </w:tc>
        <w:tc>
          <w:tcPr>
            <w:tcW w:w="1626" w:type="dxa"/>
            <w:noWrap/>
            <w:hideMark/>
          </w:tcPr>
          <w:p w:rsidR="00785E95" w:rsidRPr="00785E95" w:rsidRDefault="00785E95" w:rsidP="007B5283">
            <w:pPr>
              <w:rPr>
                <w:sz w:val="20"/>
                <w:szCs w:val="20"/>
              </w:rPr>
            </w:pPr>
            <w:r w:rsidRPr="00785E95">
              <w:rPr>
                <w:sz w:val="20"/>
                <w:szCs w:val="20"/>
              </w:rPr>
              <w:t>0769352729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Mario Penso</w:t>
            </w:r>
          </w:p>
        </w:tc>
        <w:tc>
          <w:tcPr>
            <w:tcW w:w="3671" w:type="dxa"/>
            <w:noWrap/>
            <w:hideMark/>
          </w:tcPr>
          <w:p w:rsidR="00785E95" w:rsidRPr="00785E95" w:rsidRDefault="00785E95" w:rsidP="007B5283">
            <w:pPr>
              <w:rPr>
                <w:sz w:val="20"/>
                <w:szCs w:val="20"/>
              </w:rPr>
            </w:pPr>
            <w:r w:rsidRPr="00785E95">
              <w:rPr>
                <w:sz w:val="20"/>
                <w:szCs w:val="20"/>
              </w:rPr>
              <w:t>AECOM</w:t>
            </w:r>
          </w:p>
        </w:tc>
        <w:tc>
          <w:tcPr>
            <w:tcW w:w="4645" w:type="dxa"/>
            <w:noWrap/>
            <w:hideMark/>
          </w:tcPr>
          <w:p w:rsidR="00785E95" w:rsidRPr="00785E95" w:rsidRDefault="00785E95" w:rsidP="007B5283">
            <w:pPr>
              <w:rPr>
                <w:sz w:val="20"/>
                <w:szCs w:val="20"/>
              </w:rPr>
            </w:pPr>
            <w:r w:rsidRPr="00785E95">
              <w:rPr>
                <w:sz w:val="20"/>
                <w:szCs w:val="20"/>
              </w:rPr>
              <w:t>mario.penso@aecom.com;  dead.chandler@aecom.com</w:t>
            </w:r>
          </w:p>
        </w:tc>
        <w:tc>
          <w:tcPr>
            <w:tcW w:w="1626" w:type="dxa"/>
            <w:noWrap/>
            <w:hideMark/>
          </w:tcPr>
          <w:p w:rsidR="00785E95" w:rsidRPr="00785E95" w:rsidRDefault="00785E95" w:rsidP="007B5283">
            <w:pPr>
              <w:rPr>
                <w:sz w:val="20"/>
                <w:szCs w:val="20"/>
              </w:rPr>
            </w:pPr>
            <w:r w:rsidRPr="00785E95">
              <w:rPr>
                <w:sz w:val="20"/>
                <w:szCs w:val="20"/>
              </w:rPr>
              <w:t>0766893739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Jacques Pienaar</w:t>
            </w:r>
          </w:p>
        </w:tc>
        <w:tc>
          <w:tcPr>
            <w:tcW w:w="3671" w:type="dxa"/>
            <w:noWrap/>
            <w:hideMark/>
          </w:tcPr>
          <w:p w:rsidR="00785E95" w:rsidRPr="00785E95" w:rsidRDefault="00785E95" w:rsidP="007B5283">
            <w:pPr>
              <w:rPr>
                <w:sz w:val="20"/>
                <w:szCs w:val="20"/>
              </w:rPr>
            </w:pPr>
            <w:r w:rsidRPr="00785E95">
              <w:rPr>
                <w:sz w:val="20"/>
                <w:szCs w:val="20"/>
              </w:rPr>
              <w:t>KPMG</w:t>
            </w:r>
          </w:p>
        </w:tc>
        <w:tc>
          <w:tcPr>
            <w:tcW w:w="4645" w:type="dxa"/>
            <w:noWrap/>
            <w:hideMark/>
          </w:tcPr>
          <w:p w:rsidR="00785E95" w:rsidRPr="00785E95" w:rsidRDefault="00ED0FD8" w:rsidP="007B5283">
            <w:pPr>
              <w:rPr>
                <w:sz w:val="20"/>
                <w:szCs w:val="20"/>
                <w:u w:val="single"/>
              </w:rPr>
            </w:pPr>
            <w:hyperlink r:id="rId25" w:history="1">
              <w:r w:rsidR="00785E95" w:rsidRPr="00785E95">
                <w:rPr>
                  <w:rStyle w:val="Hyperlink"/>
                  <w:sz w:val="20"/>
                  <w:szCs w:val="20"/>
                </w:rPr>
                <w:t>jacques.pienaar@kpmg.co.za</w:t>
              </w:r>
            </w:hyperlink>
          </w:p>
        </w:tc>
        <w:tc>
          <w:tcPr>
            <w:tcW w:w="1626" w:type="dxa"/>
            <w:noWrap/>
            <w:hideMark/>
          </w:tcPr>
          <w:p w:rsidR="00785E95" w:rsidRPr="00785E95" w:rsidRDefault="00785E95" w:rsidP="007B5283">
            <w:pPr>
              <w:rPr>
                <w:sz w:val="20"/>
                <w:szCs w:val="20"/>
              </w:rPr>
            </w:pPr>
            <w:r w:rsidRPr="00785E95">
              <w:rPr>
                <w:sz w:val="20"/>
                <w:szCs w:val="20"/>
              </w:rPr>
              <w:t>0214087227</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Sgookum Bhika</w:t>
            </w:r>
          </w:p>
        </w:tc>
        <w:tc>
          <w:tcPr>
            <w:tcW w:w="3671" w:type="dxa"/>
            <w:noWrap/>
            <w:hideMark/>
          </w:tcPr>
          <w:p w:rsidR="00785E95" w:rsidRPr="00785E95" w:rsidRDefault="00785E95" w:rsidP="007B5283">
            <w:pPr>
              <w:rPr>
                <w:sz w:val="20"/>
                <w:szCs w:val="20"/>
              </w:rPr>
            </w:pPr>
          </w:p>
        </w:tc>
        <w:tc>
          <w:tcPr>
            <w:tcW w:w="4645" w:type="dxa"/>
            <w:noWrap/>
            <w:hideMark/>
          </w:tcPr>
          <w:p w:rsidR="00785E95" w:rsidRPr="00785E95" w:rsidRDefault="00ED0FD8" w:rsidP="007B5283">
            <w:pPr>
              <w:rPr>
                <w:sz w:val="20"/>
                <w:szCs w:val="20"/>
                <w:u w:val="single"/>
              </w:rPr>
            </w:pPr>
            <w:hyperlink r:id="rId26" w:history="1">
              <w:r w:rsidR="00785E95" w:rsidRPr="00785E95">
                <w:rPr>
                  <w:rStyle w:val="Hyperlink"/>
                  <w:sz w:val="20"/>
                  <w:szCs w:val="20"/>
                </w:rPr>
                <w:t>sgoolam@mweb.co.za</w:t>
              </w:r>
            </w:hyperlink>
          </w:p>
        </w:tc>
        <w:tc>
          <w:tcPr>
            <w:tcW w:w="1626" w:type="dxa"/>
            <w:noWrap/>
            <w:hideMark/>
          </w:tcPr>
          <w:p w:rsidR="00785E95" w:rsidRPr="00785E95" w:rsidRDefault="00785E95" w:rsidP="007B5283">
            <w:pPr>
              <w:rPr>
                <w:sz w:val="20"/>
                <w:szCs w:val="20"/>
              </w:rPr>
            </w:pPr>
            <w:r w:rsidRPr="00785E95">
              <w:rPr>
                <w:sz w:val="20"/>
                <w:szCs w:val="20"/>
              </w:rPr>
              <w:t>0215953538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Steve Drinkrow</w:t>
            </w:r>
          </w:p>
        </w:tc>
        <w:tc>
          <w:tcPr>
            <w:tcW w:w="3671" w:type="dxa"/>
            <w:noWrap/>
            <w:hideMark/>
          </w:tcPr>
          <w:p w:rsidR="00785E95" w:rsidRPr="00785E95" w:rsidRDefault="00785E95" w:rsidP="007B5283">
            <w:pPr>
              <w:rPr>
                <w:sz w:val="20"/>
                <w:szCs w:val="20"/>
              </w:rPr>
            </w:pPr>
            <w:r w:rsidRPr="00785E95">
              <w:rPr>
                <w:sz w:val="20"/>
                <w:szCs w:val="20"/>
              </w:rPr>
              <w:t>Mediclinic</w:t>
            </w:r>
          </w:p>
        </w:tc>
        <w:tc>
          <w:tcPr>
            <w:tcW w:w="4645" w:type="dxa"/>
            <w:noWrap/>
            <w:hideMark/>
          </w:tcPr>
          <w:p w:rsidR="00785E95" w:rsidRPr="00785E95" w:rsidRDefault="00ED0FD8" w:rsidP="007B5283">
            <w:pPr>
              <w:rPr>
                <w:sz w:val="20"/>
                <w:szCs w:val="20"/>
                <w:u w:val="single"/>
              </w:rPr>
            </w:pPr>
            <w:hyperlink r:id="rId27" w:history="1">
              <w:r w:rsidR="00785E95" w:rsidRPr="00785E95">
                <w:rPr>
                  <w:rStyle w:val="Hyperlink"/>
                  <w:sz w:val="20"/>
                  <w:szCs w:val="20"/>
                </w:rPr>
                <w:t>steve.drinkrow@mediclinic.co.za</w:t>
              </w:r>
            </w:hyperlink>
          </w:p>
        </w:tc>
        <w:tc>
          <w:tcPr>
            <w:tcW w:w="1626" w:type="dxa"/>
            <w:noWrap/>
            <w:hideMark/>
          </w:tcPr>
          <w:p w:rsidR="00785E95" w:rsidRPr="00785E95" w:rsidRDefault="00785E95" w:rsidP="007B5283">
            <w:pPr>
              <w:rPr>
                <w:sz w:val="20"/>
                <w:szCs w:val="20"/>
              </w:rPr>
            </w:pPr>
            <w:r w:rsidRPr="00785E95">
              <w:rPr>
                <w:sz w:val="20"/>
                <w:szCs w:val="20"/>
              </w:rPr>
              <w:t>0218888600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Adrian Smith</w:t>
            </w:r>
          </w:p>
        </w:tc>
        <w:tc>
          <w:tcPr>
            <w:tcW w:w="3671" w:type="dxa"/>
            <w:noWrap/>
            <w:hideMark/>
          </w:tcPr>
          <w:p w:rsidR="00785E95" w:rsidRPr="00785E95" w:rsidRDefault="00785E95" w:rsidP="007B5283">
            <w:pPr>
              <w:rPr>
                <w:sz w:val="20"/>
                <w:szCs w:val="20"/>
              </w:rPr>
            </w:pPr>
            <w:r w:rsidRPr="00785E95">
              <w:rPr>
                <w:sz w:val="20"/>
                <w:szCs w:val="20"/>
              </w:rPr>
              <w:t>LDM</w:t>
            </w:r>
          </w:p>
        </w:tc>
        <w:tc>
          <w:tcPr>
            <w:tcW w:w="4645" w:type="dxa"/>
            <w:noWrap/>
            <w:hideMark/>
          </w:tcPr>
          <w:p w:rsidR="00785E95" w:rsidRPr="00785E95" w:rsidRDefault="00ED0FD8" w:rsidP="007B5283">
            <w:pPr>
              <w:rPr>
                <w:sz w:val="20"/>
                <w:szCs w:val="20"/>
                <w:u w:val="single"/>
              </w:rPr>
            </w:pPr>
            <w:hyperlink r:id="rId28" w:history="1">
              <w:r w:rsidR="00785E95" w:rsidRPr="00785E95">
                <w:rPr>
                  <w:rStyle w:val="Hyperlink"/>
                  <w:sz w:val="20"/>
                  <w:szCs w:val="20"/>
                </w:rPr>
                <w:t>navin@ldm.co.za</w:t>
              </w:r>
            </w:hyperlink>
          </w:p>
        </w:tc>
        <w:tc>
          <w:tcPr>
            <w:tcW w:w="1626" w:type="dxa"/>
            <w:noWrap/>
            <w:hideMark/>
          </w:tcPr>
          <w:p w:rsidR="00785E95" w:rsidRPr="00785E95" w:rsidRDefault="00785E95" w:rsidP="007B5283">
            <w:pPr>
              <w:rPr>
                <w:sz w:val="20"/>
                <w:szCs w:val="20"/>
              </w:rPr>
            </w:pPr>
            <w:r w:rsidRPr="00785E95">
              <w:rPr>
                <w:sz w:val="20"/>
                <w:szCs w:val="20"/>
              </w:rPr>
              <w:t>0214653294</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Sonja Taylor</w:t>
            </w:r>
          </w:p>
        </w:tc>
        <w:tc>
          <w:tcPr>
            <w:tcW w:w="3671" w:type="dxa"/>
            <w:noWrap/>
            <w:hideMark/>
          </w:tcPr>
          <w:p w:rsidR="00785E95" w:rsidRPr="00785E95" w:rsidRDefault="00785E95" w:rsidP="007B5283">
            <w:pPr>
              <w:rPr>
                <w:sz w:val="20"/>
                <w:szCs w:val="20"/>
              </w:rPr>
            </w:pPr>
            <w:r w:rsidRPr="00785E95">
              <w:rPr>
                <w:sz w:val="20"/>
                <w:szCs w:val="20"/>
              </w:rPr>
              <w:t>M &amp; P</w:t>
            </w:r>
          </w:p>
        </w:tc>
        <w:tc>
          <w:tcPr>
            <w:tcW w:w="4645" w:type="dxa"/>
            <w:noWrap/>
            <w:hideMark/>
          </w:tcPr>
          <w:p w:rsidR="00785E95" w:rsidRPr="00785E95" w:rsidRDefault="00ED0FD8" w:rsidP="007B5283">
            <w:pPr>
              <w:rPr>
                <w:sz w:val="20"/>
                <w:szCs w:val="20"/>
                <w:u w:val="single"/>
              </w:rPr>
            </w:pPr>
            <w:hyperlink r:id="rId29" w:history="1">
              <w:r w:rsidR="00785E95" w:rsidRPr="00785E95">
                <w:rPr>
                  <w:rStyle w:val="Hyperlink"/>
                  <w:sz w:val="20"/>
                  <w:szCs w:val="20"/>
                </w:rPr>
                <w:t>sonjataylor@exp.co.za</w:t>
              </w:r>
            </w:hyperlink>
          </w:p>
        </w:tc>
        <w:tc>
          <w:tcPr>
            <w:tcW w:w="1626" w:type="dxa"/>
            <w:noWrap/>
            <w:hideMark/>
          </w:tcPr>
          <w:p w:rsidR="00785E95" w:rsidRPr="00785E95" w:rsidRDefault="00785E95" w:rsidP="007B5283">
            <w:pPr>
              <w:rPr>
                <w:sz w:val="20"/>
                <w:szCs w:val="20"/>
              </w:rPr>
            </w:pPr>
            <w:r w:rsidRPr="00785E95">
              <w:rPr>
                <w:sz w:val="20"/>
                <w:szCs w:val="20"/>
              </w:rPr>
              <w:t>0833202155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Derek Wallice</w:t>
            </w:r>
          </w:p>
        </w:tc>
        <w:tc>
          <w:tcPr>
            <w:tcW w:w="3671" w:type="dxa"/>
            <w:noWrap/>
            <w:hideMark/>
          </w:tcPr>
          <w:p w:rsidR="00785E95" w:rsidRPr="00785E95" w:rsidRDefault="00785E95" w:rsidP="007B5283">
            <w:pPr>
              <w:rPr>
                <w:sz w:val="20"/>
                <w:szCs w:val="20"/>
              </w:rPr>
            </w:pPr>
            <w:r w:rsidRPr="00785E95">
              <w:rPr>
                <w:sz w:val="20"/>
                <w:szCs w:val="20"/>
              </w:rPr>
              <w:t>WBHO</w:t>
            </w:r>
          </w:p>
        </w:tc>
        <w:tc>
          <w:tcPr>
            <w:tcW w:w="4645" w:type="dxa"/>
            <w:noWrap/>
            <w:hideMark/>
          </w:tcPr>
          <w:p w:rsidR="00785E95" w:rsidRPr="00785E95" w:rsidRDefault="00ED0FD8" w:rsidP="007B5283">
            <w:pPr>
              <w:rPr>
                <w:sz w:val="20"/>
                <w:szCs w:val="20"/>
                <w:u w:val="single"/>
              </w:rPr>
            </w:pPr>
            <w:hyperlink r:id="rId30" w:history="1">
              <w:r w:rsidR="00785E95" w:rsidRPr="00785E95">
                <w:rPr>
                  <w:rStyle w:val="Hyperlink"/>
                  <w:sz w:val="20"/>
                  <w:szCs w:val="20"/>
                </w:rPr>
                <w:t>derekw@wbho.co.za</w:t>
              </w:r>
            </w:hyperlink>
          </w:p>
        </w:tc>
        <w:tc>
          <w:tcPr>
            <w:tcW w:w="1626" w:type="dxa"/>
            <w:noWrap/>
            <w:hideMark/>
          </w:tcPr>
          <w:p w:rsidR="00785E95" w:rsidRPr="00785E95" w:rsidRDefault="00785E95" w:rsidP="007B5283">
            <w:pPr>
              <w:rPr>
                <w:sz w:val="20"/>
                <w:szCs w:val="20"/>
              </w:rPr>
            </w:pP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Thabo Mashologu</w:t>
            </w:r>
          </w:p>
        </w:tc>
        <w:tc>
          <w:tcPr>
            <w:tcW w:w="3671" w:type="dxa"/>
            <w:noWrap/>
            <w:hideMark/>
          </w:tcPr>
          <w:p w:rsidR="00785E95" w:rsidRPr="00785E95" w:rsidRDefault="00785E95" w:rsidP="007B5283">
            <w:pPr>
              <w:rPr>
                <w:sz w:val="20"/>
                <w:szCs w:val="20"/>
              </w:rPr>
            </w:pPr>
            <w:r w:rsidRPr="00785E95">
              <w:rPr>
                <w:sz w:val="20"/>
                <w:szCs w:val="20"/>
              </w:rPr>
              <w:t>Msingi</w:t>
            </w:r>
          </w:p>
        </w:tc>
        <w:tc>
          <w:tcPr>
            <w:tcW w:w="4645" w:type="dxa"/>
            <w:noWrap/>
            <w:hideMark/>
          </w:tcPr>
          <w:p w:rsidR="00785E95" w:rsidRPr="00785E95" w:rsidRDefault="00ED0FD8" w:rsidP="007B5283">
            <w:pPr>
              <w:rPr>
                <w:sz w:val="20"/>
                <w:szCs w:val="20"/>
                <w:u w:val="single"/>
              </w:rPr>
            </w:pPr>
            <w:hyperlink r:id="rId31" w:history="1">
              <w:r w:rsidR="00785E95" w:rsidRPr="00785E95">
                <w:rPr>
                  <w:rStyle w:val="Hyperlink"/>
                  <w:sz w:val="20"/>
                  <w:szCs w:val="20"/>
                </w:rPr>
                <w:t>thabo@msigiprojects.com</w:t>
              </w:r>
            </w:hyperlink>
          </w:p>
        </w:tc>
        <w:tc>
          <w:tcPr>
            <w:tcW w:w="1626" w:type="dxa"/>
            <w:noWrap/>
            <w:hideMark/>
          </w:tcPr>
          <w:p w:rsidR="00785E95" w:rsidRPr="00785E95" w:rsidRDefault="00785E95" w:rsidP="007B5283">
            <w:pPr>
              <w:rPr>
                <w:sz w:val="20"/>
                <w:szCs w:val="20"/>
              </w:rPr>
            </w:pPr>
            <w:r w:rsidRPr="00785E95">
              <w:rPr>
                <w:sz w:val="20"/>
                <w:szCs w:val="20"/>
              </w:rPr>
              <w:t>0844951119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Sandra  Theron</w:t>
            </w:r>
          </w:p>
        </w:tc>
        <w:tc>
          <w:tcPr>
            <w:tcW w:w="3671" w:type="dxa"/>
            <w:noWrap/>
            <w:hideMark/>
          </w:tcPr>
          <w:p w:rsidR="00785E95" w:rsidRPr="00785E95" w:rsidRDefault="00785E95" w:rsidP="007B5283">
            <w:pPr>
              <w:rPr>
                <w:sz w:val="20"/>
                <w:szCs w:val="20"/>
              </w:rPr>
            </w:pPr>
            <w:r w:rsidRPr="00785E95">
              <w:rPr>
                <w:sz w:val="20"/>
                <w:szCs w:val="20"/>
              </w:rPr>
              <w:t>Chianti Prop</w:t>
            </w:r>
          </w:p>
        </w:tc>
        <w:tc>
          <w:tcPr>
            <w:tcW w:w="4645" w:type="dxa"/>
            <w:noWrap/>
            <w:hideMark/>
          </w:tcPr>
          <w:p w:rsidR="00785E95" w:rsidRPr="00785E95" w:rsidRDefault="00ED0FD8" w:rsidP="007B5283">
            <w:pPr>
              <w:rPr>
                <w:sz w:val="20"/>
                <w:szCs w:val="20"/>
                <w:u w:val="single"/>
              </w:rPr>
            </w:pPr>
            <w:hyperlink r:id="rId32" w:history="1">
              <w:r w:rsidR="00785E95" w:rsidRPr="00785E95">
                <w:rPr>
                  <w:rStyle w:val="Hyperlink"/>
                  <w:sz w:val="20"/>
                  <w:szCs w:val="20"/>
                </w:rPr>
                <w:t>sandra@chianti.co.za</w:t>
              </w:r>
            </w:hyperlink>
          </w:p>
        </w:tc>
        <w:tc>
          <w:tcPr>
            <w:tcW w:w="1626" w:type="dxa"/>
            <w:noWrap/>
            <w:hideMark/>
          </w:tcPr>
          <w:p w:rsidR="00785E95" w:rsidRPr="00785E95" w:rsidRDefault="00785E95" w:rsidP="007B5283">
            <w:pPr>
              <w:rPr>
                <w:sz w:val="20"/>
                <w:szCs w:val="20"/>
              </w:rPr>
            </w:pPr>
            <w:r w:rsidRPr="00785E95">
              <w:rPr>
                <w:sz w:val="20"/>
                <w:szCs w:val="20"/>
              </w:rPr>
              <w:t>0218725380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Trevor Williams</w:t>
            </w:r>
          </w:p>
        </w:tc>
        <w:tc>
          <w:tcPr>
            <w:tcW w:w="3671" w:type="dxa"/>
            <w:noWrap/>
            <w:hideMark/>
          </w:tcPr>
          <w:p w:rsidR="00785E95" w:rsidRPr="00785E95" w:rsidRDefault="00785E95" w:rsidP="007B5283">
            <w:pPr>
              <w:rPr>
                <w:sz w:val="20"/>
                <w:szCs w:val="20"/>
              </w:rPr>
            </w:pPr>
            <w:r w:rsidRPr="00785E95">
              <w:rPr>
                <w:sz w:val="20"/>
                <w:szCs w:val="20"/>
              </w:rPr>
              <w:t>Ignis Project Finance</w:t>
            </w:r>
          </w:p>
        </w:tc>
        <w:tc>
          <w:tcPr>
            <w:tcW w:w="4645" w:type="dxa"/>
            <w:noWrap/>
            <w:hideMark/>
          </w:tcPr>
          <w:p w:rsidR="00785E95" w:rsidRPr="00785E95" w:rsidRDefault="00ED0FD8" w:rsidP="007B5283">
            <w:pPr>
              <w:rPr>
                <w:sz w:val="20"/>
                <w:szCs w:val="20"/>
                <w:u w:val="single"/>
              </w:rPr>
            </w:pPr>
            <w:hyperlink r:id="rId33" w:history="1">
              <w:r w:rsidR="00785E95" w:rsidRPr="00785E95">
                <w:rPr>
                  <w:rStyle w:val="Hyperlink"/>
                  <w:sz w:val="20"/>
                  <w:szCs w:val="20"/>
                </w:rPr>
                <w:t>twilliams@ignis.co.za</w:t>
              </w:r>
            </w:hyperlink>
          </w:p>
        </w:tc>
        <w:tc>
          <w:tcPr>
            <w:tcW w:w="1626" w:type="dxa"/>
            <w:noWrap/>
            <w:hideMark/>
          </w:tcPr>
          <w:p w:rsidR="00785E95" w:rsidRPr="00785E95" w:rsidRDefault="00785E95" w:rsidP="007B5283">
            <w:pPr>
              <w:rPr>
                <w:sz w:val="20"/>
                <w:szCs w:val="20"/>
              </w:rPr>
            </w:pPr>
            <w:r w:rsidRPr="00785E95">
              <w:rPr>
                <w:sz w:val="20"/>
                <w:szCs w:val="20"/>
              </w:rPr>
              <w:t>0824508145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Thembi Ngxola</w:t>
            </w:r>
          </w:p>
        </w:tc>
        <w:tc>
          <w:tcPr>
            <w:tcW w:w="3671" w:type="dxa"/>
            <w:noWrap/>
            <w:hideMark/>
          </w:tcPr>
          <w:p w:rsidR="00785E95" w:rsidRPr="00785E95" w:rsidRDefault="00785E95" w:rsidP="007B5283">
            <w:pPr>
              <w:rPr>
                <w:sz w:val="20"/>
                <w:szCs w:val="20"/>
              </w:rPr>
            </w:pPr>
            <w:r w:rsidRPr="00785E95">
              <w:rPr>
                <w:sz w:val="20"/>
                <w:szCs w:val="20"/>
              </w:rPr>
              <w:t>Elliot Ngxola Architects</w:t>
            </w:r>
          </w:p>
        </w:tc>
        <w:tc>
          <w:tcPr>
            <w:tcW w:w="4645" w:type="dxa"/>
            <w:noWrap/>
            <w:hideMark/>
          </w:tcPr>
          <w:p w:rsidR="00785E95" w:rsidRPr="00785E95" w:rsidRDefault="00ED0FD8" w:rsidP="007B5283">
            <w:pPr>
              <w:rPr>
                <w:sz w:val="20"/>
                <w:szCs w:val="20"/>
                <w:u w:val="single"/>
              </w:rPr>
            </w:pPr>
            <w:hyperlink r:id="rId34" w:history="1">
              <w:r w:rsidR="00785E95" w:rsidRPr="00785E95">
                <w:rPr>
                  <w:rStyle w:val="Hyperlink"/>
                  <w:sz w:val="20"/>
                  <w:szCs w:val="20"/>
                </w:rPr>
                <w:t>thembisangxola@gmail.com</w:t>
              </w:r>
            </w:hyperlink>
          </w:p>
        </w:tc>
        <w:tc>
          <w:tcPr>
            <w:tcW w:w="1626" w:type="dxa"/>
            <w:noWrap/>
            <w:hideMark/>
          </w:tcPr>
          <w:p w:rsidR="00785E95" w:rsidRPr="00785E95" w:rsidRDefault="00785E95" w:rsidP="007B5283">
            <w:pPr>
              <w:rPr>
                <w:sz w:val="20"/>
                <w:szCs w:val="20"/>
              </w:rPr>
            </w:pP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Louisa Dean</w:t>
            </w:r>
          </w:p>
        </w:tc>
        <w:tc>
          <w:tcPr>
            <w:tcW w:w="3671" w:type="dxa"/>
            <w:noWrap/>
            <w:hideMark/>
          </w:tcPr>
          <w:p w:rsidR="00785E95" w:rsidRPr="00785E95" w:rsidRDefault="00785E95" w:rsidP="007B5283">
            <w:pPr>
              <w:rPr>
                <w:sz w:val="20"/>
                <w:szCs w:val="20"/>
              </w:rPr>
            </w:pPr>
            <w:r w:rsidRPr="00785E95">
              <w:rPr>
                <w:sz w:val="20"/>
                <w:szCs w:val="20"/>
              </w:rPr>
              <w:t>Provincial Treasury</w:t>
            </w:r>
          </w:p>
        </w:tc>
        <w:tc>
          <w:tcPr>
            <w:tcW w:w="4645" w:type="dxa"/>
            <w:noWrap/>
            <w:hideMark/>
          </w:tcPr>
          <w:p w:rsidR="00785E95" w:rsidRPr="00785E95" w:rsidRDefault="00ED0FD8" w:rsidP="007B5283">
            <w:pPr>
              <w:rPr>
                <w:sz w:val="20"/>
                <w:szCs w:val="20"/>
                <w:u w:val="single"/>
              </w:rPr>
            </w:pPr>
            <w:hyperlink r:id="rId35" w:history="1">
              <w:r w:rsidR="00785E95" w:rsidRPr="00785E95">
                <w:rPr>
                  <w:rStyle w:val="Hyperlink"/>
                  <w:sz w:val="20"/>
                  <w:szCs w:val="20"/>
                </w:rPr>
                <w:t>louisa.dean@westerncape.gov.za</w:t>
              </w:r>
            </w:hyperlink>
          </w:p>
        </w:tc>
        <w:tc>
          <w:tcPr>
            <w:tcW w:w="1626" w:type="dxa"/>
            <w:noWrap/>
            <w:hideMark/>
          </w:tcPr>
          <w:p w:rsidR="00785E95" w:rsidRPr="00785E95" w:rsidRDefault="00785E95" w:rsidP="007B5283">
            <w:pPr>
              <w:rPr>
                <w:sz w:val="20"/>
                <w:szCs w:val="20"/>
              </w:rPr>
            </w:pPr>
            <w:r w:rsidRPr="00785E95">
              <w:rPr>
                <w:sz w:val="20"/>
                <w:szCs w:val="20"/>
              </w:rPr>
              <w:t>0214836849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 Terblanche</w:t>
            </w:r>
          </w:p>
        </w:tc>
        <w:tc>
          <w:tcPr>
            <w:tcW w:w="3671" w:type="dxa"/>
            <w:noWrap/>
            <w:hideMark/>
          </w:tcPr>
          <w:p w:rsidR="00785E95" w:rsidRPr="00785E95" w:rsidRDefault="00785E95" w:rsidP="007B5283">
            <w:pPr>
              <w:rPr>
                <w:sz w:val="20"/>
                <w:szCs w:val="20"/>
              </w:rPr>
            </w:pPr>
            <w:r w:rsidRPr="00785E95">
              <w:rPr>
                <w:sz w:val="20"/>
                <w:szCs w:val="20"/>
              </w:rPr>
              <w:t>M Terblanche Attorneys</w:t>
            </w:r>
          </w:p>
        </w:tc>
        <w:tc>
          <w:tcPr>
            <w:tcW w:w="4645" w:type="dxa"/>
            <w:noWrap/>
            <w:hideMark/>
          </w:tcPr>
          <w:p w:rsidR="00785E95" w:rsidRPr="00785E95" w:rsidRDefault="00ED0FD8" w:rsidP="007B5283">
            <w:pPr>
              <w:rPr>
                <w:sz w:val="20"/>
                <w:szCs w:val="20"/>
                <w:u w:val="single"/>
              </w:rPr>
            </w:pPr>
            <w:hyperlink r:id="rId36" w:history="1">
              <w:r w:rsidR="00785E95" w:rsidRPr="00785E95">
                <w:rPr>
                  <w:rStyle w:val="Hyperlink"/>
                  <w:sz w:val="20"/>
                  <w:szCs w:val="20"/>
                </w:rPr>
                <w:t>info@liquidator.co.za</w:t>
              </w:r>
            </w:hyperlink>
          </w:p>
        </w:tc>
        <w:tc>
          <w:tcPr>
            <w:tcW w:w="1626" w:type="dxa"/>
            <w:noWrap/>
            <w:hideMark/>
          </w:tcPr>
          <w:p w:rsidR="00785E95" w:rsidRPr="00785E95" w:rsidRDefault="00785E95" w:rsidP="007B5283">
            <w:pPr>
              <w:rPr>
                <w:sz w:val="20"/>
                <w:szCs w:val="20"/>
              </w:rPr>
            </w:pPr>
            <w:r w:rsidRPr="00785E95">
              <w:rPr>
                <w:sz w:val="20"/>
                <w:szCs w:val="20"/>
              </w:rPr>
              <w:t>0832688263</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Nabeelah Kolia</w:t>
            </w:r>
          </w:p>
        </w:tc>
        <w:tc>
          <w:tcPr>
            <w:tcW w:w="3671" w:type="dxa"/>
            <w:noWrap/>
            <w:hideMark/>
          </w:tcPr>
          <w:p w:rsidR="00785E95" w:rsidRPr="00785E95" w:rsidRDefault="00785E95" w:rsidP="007B5283">
            <w:pPr>
              <w:rPr>
                <w:sz w:val="20"/>
                <w:szCs w:val="20"/>
              </w:rPr>
            </w:pPr>
            <w:r w:rsidRPr="00785E95">
              <w:rPr>
                <w:sz w:val="20"/>
                <w:szCs w:val="20"/>
              </w:rPr>
              <w:t>KPMG</w:t>
            </w:r>
          </w:p>
        </w:tc>
        <w:tc>
          <w:tcPr>
            <w:tcW w:w="4645" w:type="dxa"/>
            <w:noWrap/>
            <w:hideMark/>
          </w:tcPr>
          <w:p w:rsidR="00785E95" w:rsidRPr="00785E95" w:rsidRDefault="00ED0FD8" w:rsidP="007B5283">
            <w:pPr>
              <w:rPr>
                <w:sz w:val="20"/>
                <w:szCs w:val="20"/>
                <w:u w:val="single"/>
              </w:rPr>
            </w:pPr>
            <w:hyperlink r:id="rId37" w:history="1">
              <w:r w:rsidR="00785E95" w:rsidRPr="00785E95">
                <w:rPr>
                  <w:rStyle w:val="Hyperlink"/>
                  <w:sz w:val="20"/>
                  <w:szCs w:val="20"/>
                </w:rPr>
                <w:t>nabeelah.kolia@kpmg.co.za</w:t>
              </w:r>
            </w:hyperlink>
          </w:p>
        </w:tc>
        <w:tc>
          <w:tcPr>
            <w:tcW w:w="1626" w:type="dxa"/>
            <w:noWrap/>
            <w:hideMark/>
          </w:tcPr>
          <w:p w:rsidR="00785E95" w:rsidRPr="00785E95" w:rsidRDefault="00785E95" w:rsidP="007B5283">
            <w:pPr>
              <w:rPr>
                <w:sz w:val="20"/>
                <w:szCs w:val="20"/>
              </w:rPr>
            </w:pPr>
            <w:r w:rsidRPr="00785E95">
              <w:rPr>
                <w:sz w:val="20"/>
                <w:szCs w:val="20"/>
              </w:rPr>
              <w:t>0795129865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Brandon Berghoff</w:t>
            </w:r>
          </w:p>
        </w:tc>
        <w:tc>
          <w:tcPr>
            <w:tcW w:w="3671" w:type="dxa"/>
            <w:noWrap/>
            <w:hideMark/>
          </w:tcPr>
          <w:p w:rsidR="00785E95" w:rsidRPr="00785E95" w:rsidRDefault="00785E95" w:rsidP="007B5283">
            <w:pPr>
              <w:rPr>
                <w:sz w:val="20"/>
                <w:szCs w:val="20"/>
              </w:rPr>
            </w:pPr>
            <w:r w:rsidRPr="00785E95">
              <w:rPr>
                <w:sz w:val="20"/>
                <w:szCs w:val="20"/>
              </w:rPr>
              <w:t>Aroya Project Managers</w:t>
            </w:r>
          </w:p>
        </w:tc>
        <w:tc>
          <w:tcPr>
            <w:tcW w:w="4645" w:type="dxa"/>
            <w:noWrap/>
            <w:hideMark/>
          </w:tcPr>
          <w:p w:rsidR="00785E95" w:rsidRPr="00785E95" w:rsidRDefault="00ED0FD8" w:rsidP="007B5283">
            <w:pPr>
              <w:rPr>
                <w:sz w:val="20"/>
                <w:szCs w:val="20"/>
                <w:u w:val="single"/>
              </w:rPr>
            </w:pPr>
            <w:hyperlink r:id="rId38" w:history="1">
              <w:r w:rsidR="00785E95" w:rsidRPr="00785E95">
                <w:rPr>
                  <w:rStyle w:val="Hyperlink"/>
                  <w:sz w:val="20"/>
                  <w:szCs w:val="20"/>
                </w:rPr>
                <w:t>brandon@ariyaprojects.com</w:t>
              </w:r>
            </w:hyperlink>
          </w:p>
        </w:tc>
        <w:tc>
          <w:tcPr>
            <w:tcW w:w="1626" w:type="dxa"/>
            <w:noWrap/>
            <w:hideMark/>
          </w:tcPr>
          <w:p w:rsidR="00785E95" w:rsidRPr="00785E95" w:rsidRDefault="00785E95" w:rsidP="007B5283">
            <w:pPr>
              <w:rPr>
                <w:sz w:val="20"/>
                <w:szCs w:val="20"/>
              </w:rPr>
            </w:pPr>
            <w:r w:rsidRPr="00785E95">
              <w:rPr>
                <w:sz w:val="20"/>
                <w:szCs w:val="20"/>
              </w:rPr>
              <w:t>0214626047</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Etha van der Schyf</w:t>
            </w:r>
          </w:p>
        </w:tc>
        <w:tc>
          <w:tcPr>
            <w:tcW w:w="3671" w:type="dxa"/>
            <w:noWrap/>
            <w:hideMark/>
          </w:tcPr>
          <w:p w:rsidR="00785E95" w:rsidRPr="00785E95" w:rsidRDefault="00785E95" w:rsidP="007B5283">
            <w:pPr>
              <w:rPr>
                <w:sz w:val="20"/>
                <w:szCs w:val="20"/>
              </w:rPr>
            </w:pPr>
            <w:r w:rsidRPr="00785E95">
              <w:rPr>
                <w:sz w:val="20"/>
                <w:szCs w:val="20"/>
              </w:rPr>
              <w:t>Sakhiwo Health</w:t>
            </w:r>
          </w:p>
        </w:tc>
        <w:tc>
          <w:tcPr>
            <w:tcW w:w="4645" w:type="dxa"/>
            <w:noWrap/>
            <w:hideMark/>
          </w:tcPr>
          <w:p w:rsidR="00785E95" w:rsidRPr="00785E95" w:rsidRDefault="00ED0FD8" w:rsidP="007B5283">
            <w:pPr>
              <w:rPr>
                <w:sz w:val="20"/>
                <w:szCs w:val="20"/>
                <w:u w:val="single"/>
              </w:rPr>
            </w:pPr>
            <w:hyperlink r:id="rId39" w:history="1">
              <w:r w:rsidR="00785E95" w:rsidRPr="00785E95">
                <w:rPr>
                  <w:rStyle w:val="Hyperlink"/>
                  <w:sz w:val="20"/>
                  <w:szCs w:val="20"/>
                </w:rPr>
                <w:t>etha@sakhiwo.com</w:t>
              </w:r>
            </w:hyperlink>
          </w:p>
        </w:tc>
        <w:tc>
          <w:tcPr>
            <w:tcW w:w="1626" w:type="dxa"/>
            <w:noWrap/>
            <w:hideMark/>
          </w:tcPr>
          <w:p w:rsidR="00785E95" w:rsidRPr="00785E95" w:rsidRDefault="00785E95" w:rsidP="007B5283">
            <w:pPr>
              <w:rPr>
                <w:sz w:val="20"/>
                <w:szCs w:val="20"/>
              </w:rPr>
            </w:pPr>
            <w:r w:rsidRPr="00785E95">
              <w:rPr>
                <w:sz w:val="20"/>
                <w:szCs w:val="20"/>
              </w:rPr>
              <w:t>0824585019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lastRenderedPageBreak/>
              <w:t>Lindsay Curran</w:t>
            </w:r>
          </w:p>
        </w:tc>
        <w:tc>
          <w:tcPr>
            <w:tcW w:w="3671" w:type="dxa"/>
            <w:noWrap/>
            <w:hideMark/>
          </w:tcPr>
          <w:p w:rsidR="00785E95" w:rsidRPr="00785E95" w:rsidRDefault="00785E95" w:rsidP="007B5283">
            <w:pPr>
              <w:rPr>
                <w:sz w:val="20"/>
                <w:szCs w:val="20"/>
              </w:rPr>
            </w:pPr>
            <w:r w:rsidRPr="00785E95">
              <w:rPr>
                <w:sz w:val="20"/>
                <w:szCs w:val="20"/>
              </w:rPr>
              <w:t>Viva Medical</w:t>
            </w:r>
          </w:p>
        </w:tc>
        <w:tc>
          <w:tcPr>
            <w:tcW w:w="4645" w:type="dxa"/>
            <w:noWrap/>
            <w:hideMark/>
          </w:tcPr>
          <w:p w:rsidR="00785E95" w:rsidRPr="00785E95" w:rsidRDefault="00ED0FD8" w:rsidP="007B5283">
            <w:pPr>
              <w:rPr>
                <w:sz w:val="20"/>
                <w:szCs w:val="20"/>
                <w:u w:val="single"/>
              </w:rPr>
            </w:pPr>
            <w:hyperlink r:id="rId40" w:history="1">
              <w:r w:rsidR="00785E95" w:rsidRPr="00785E95">
                <w:rPr>
                  <w:rStyle w:val="Hyperlink"/>
                  <w:sz w:val="20"/>
                  <w:szCs w:val="20"/>
                </w:rPr>
                <w:t>lindsay@vivaline.co.za</w:t>
              </w:r>
            </w:hyperlink>
          </w:p>
        </w:tc>
        <w:tc>
          <w:tcPr>
            <w:tcW w:w="1626" w:type="dxa"/>
            <w:noWrap/>
            <w:hideMark/>
          </w:tcPr>
          <w:p w:rsidR="00785E95" w:rsidRPr="00785E95" w:rsidRDefault="00785E95" w:rsidP="007B5283">
            <w:pPr>
              <w:rPr>
                <w:sz w:val="20"/>
                <w:szCs w:val="20"/>
              </w:rPr>
            </w:pPr>
            <w:r w:rsidRPr="00785E95">
              <w:rPr>
                <w:sz w:val="20"/>
                <w:szCs w:val="20"/>
              </w:rPr>
              <w:t>0825572599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Elna Maree</w:t>
            </w:r>
          </w:p>
        </w:tc>
        <w:tc>
          <w:tcPr>
            <w:tcW w:w="3671" w:type="dxa"/>
            <w:noWrap/>
            <w:hideMark/>
          </w:tcPr>
          <w:p w:rsidR="00785E95" w:rsidRPr="00785E95" w:rsidRDefault="00785E95" w:rsidP="007B5283">
            <w:pPr>
              <w:rPr>
                <w:sz w:val="20"/>
                <w:szCs w:val="20"/>
              </w:rPr>
            </w:pPr>
            <w:r w:rsidRPr="00785E95">
              <w:rPr>
                <w:sz w:val="20"/>
                <w:szCs w:val="20"/>
              </w:rPr>
              <w:t>Agriforo</w:t>
            </w:r>
          </w:p>
        </w:tc>
        <w:tc>
          <w:tcPr>
            <w:tcW w:w="4645" w:type="dxa"/>
            <w:noWrap/>
            <w:hideMark/>
          </w:tcPr>
          <w:p w:rsidR="00785E95" w:rsidRPr="00785E95" w:rsidRDefault="00ED0FD8" w:rsidP="007B5283">
            <w:pPr>
              <w:rPr>
                <w:sz w:val="20"/>
                <w:szCs w:val="20"/>
                <w:u w:val="single"/>
              </w:rPr>
            </w:pPr>
            <w:hyperlink r:id="rId41" w:history="1">
              <w:r w:rsidR="00785E95" w:rsidRPr="00785E95">
                <w:rPr>
                  <w:rStyle w:val="Hyperlink"/>
                  <w:sz w:val="20"/>
                  <w:szCs w:val="20"/>
                </w:rPr>
                <w:t xml:space="preserve">efmaree@gmail.com </w:t>
              </w:r>
            </w:hyperlink>
          </w:p>
        </w:tc>
        <w:tc>
          <w:tcPr>
            <w:tcW w:w="1626" w:type="dxa"/>
            <w:noWrap/>
            <w:hideMark/>
          </w:tcPr>
          <w:p w:rsidR="00785E95" w:rsidRPr="00785E95" w:rsidRDefault="00785E95" w:rsidP="007B5283">
            <w:pPr>
              <w:rPr>
                <w:sz w:val="20"/>
                <w:szCs w:val="20"/>
              </w:rPr>
            </w:pPr>
            <w:r w:rsidRPr="00785E95">
              <w:rPr>
                <w:sz w:val="20"/>
                <w:szCs w:val="20"/>
              </w:rPr>
              <w:t>0721429094</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Estelle Heath</w:t>
            </w:r>
          </w:p>
        </w:tc>
        <w:tc>
          <w:tcPr>
            <w:tcW w:w="3671" w:type="dxa"/>
            <w:noWrap/>
            <w:hideMark/>
          </w:tcPr>
          <w:p w:rsidR="00785E95" w:rsidRPr="00785E95" w:rsidRDefault="00785E95" w:rsidP="007B5283">
            <w:pPr>
              <w:rPr>
                <w:sz w:val="20"/>
                <w:szCs w:val="20"/>
              </w:rPr>
            </w:pPr>
            <w:r w:rsidRPr="00785E95">
              <w:rPr>
                <w:sz w:val="20"/>
                <w:szCs w:val="20"/>
              </w:rPr>
              <w:t>Lihe Healthcare</w:t>
            </w:r>
          </w:p>
        </w:tc>
        <w:tc>
          <w:tcPr>
            <w:tcW w:w="4645" w:type="dxa"/>
            <w:noWrap/>
            <w:hideMark/>
          </w:tcPr>
          <w:p w:rsidR="00785E95" w:rsidRPr="00785E95" w:rsidRDefault="00ED0FD8" w:rsidP="007B5283">
            <w:pPr>
              <w:rPr>
                <w:sz w:val="20"/>
                <w:szCs w:val="20"/>
                <w:u w:val="single"/>
              </w:rPr>
            </w:pPr>
            <w:hyperlink r:id="rId42" w:history="1">
              <w:r w:rsidR="00785E95" w:rsidRPr="00785E95">
                <w:rPr>
                  <w:rStyle w:val="Hyperlink"/>
                  <w:sz w:val="20"/>
                  <w:szCs w:val="20"/>
                </w:rPr>
                <w:t>estelle.heath@lifehealthcare.co.za</w:t>
              </w:r>
            </w:hyperlink>
          </w:p>
        </w:tc>
        <w:tc>
          <w:tcPr>
            <w:tcW w:w="1626" w:type="dxa"/>
            <w:noWrap/>
            <w:hideMark/>
          </w:tcPr>
          <w:p w:rsidR="00785E95" w:rsidRPr="00785E95" w:rsidRDefault="00785E95" w:rsidP="007B5283">
            <w:pPr>
              <w:rPr>
                <w:sz w:val="20"/>
                <w:szCs w:val="20"/>
              </w:rPr>
            </w:pPr>
            <w:r w:rsidRPr="00785E95">
              <w:rPr>
                <w:sz w:val="20"/>
                <w:szCs w:val="20"/>
              </w:rPr>
              <w:t>0213709800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Gary Moore</w:t>
            </w:r>
          </w:p>
        </w:tc>
        <w:tc>
          <w:tcPr>
            <w:tcW w:w="3671" w:type="dxa"/>
            <w:noWrap/>
            <w:hideMark/>
          </w:tcPr>
          <w:p w:rsidR="00785E95" w:rsidRPr="00785E95" w:rsidRDefault="00785E95" w:rsidP="007B5283">
            <w:pPr>
              <w:rPr>
                <w:sz w:val="20"/>
                <w:szCs w:val="20"/>
              </w:rPr>
            </w:pPr>
            <w:r w:rsidRPr="00785E95">
              <w:rPr>
                <w:sz w:val="20"/>
                <w:szCs w:val="20"/>
              </w:rPr>
              <w:t>Corevest</w:t>
            </w:r>
          </w:p>
        </w:tc>
        <w:tc>
          <w:tcPr>
            <w:tcW w:w="4645" w:type="dxa"/>
            <w:noWrap/>
            <w:hideMark/>
          </w:tcPr>
          <w:p w:rsidR="00785E95" w:rsidRPr="00785E95" w:rsidRDefault="00ED0FD8" w:rsidP="007B5283">
            <w:pPr>
              <w:rPr>
                <w:sz w:val="20"/>
                <w:szCs w:val="20"/>
                <w:u w:val="single"/>
              </w:rPr>
            </w:pPr>
            <w:hyperlink r:id="rId43" w:history="1">
              <w:r w:rsidR="00785E95" w:rsidRPr="00785E95">
                <w:rPr>
                  <w:rStyle w:val="Hyperlink"/>
                  <w:sz w:val="20"/>
                  <w:szCs w:val="20"/>
                </w:rPr>
                <w:t>gary@corevest.co.za</w:t>
              </w:r>
            </w:hyperlink>
          </w:p>
        </w:tc>
        <w:tc>
          <w:tcPr>
            <w:tcW w:w="1626" w:type="dxa"/>
            <w:noWrap/>
            <w:hideMark/>
          </w:tcPr>
          <w:p w:rsidR="00785E95" w:rsidRPr="00785E95" w:rsidRDefault="00785E95" w:rsidP="007B5283">
            <w:pPr>
              <w:rPr>
                <w:sz w:val="20"/>
                <w:szCs w:val="20"/>
              </w:rPr>
            </w:pPr>
            <w:r w:rsidRPr="00785E95">
              <w:rPr>
                <w:sz w:val="20"/>
                <w:szCs w:val="20"/>
              </w:rPr>
              <w:t>0216708100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Deon van Zyl</w:t>
            </w:r>
          </w:p>
        </w:tc>
        <w:tc>
          <w:tcPr>
            <w:tcW w:w="3671" w:type="dxa"/>
            <w:noWrap/>
            <w:hideMark/>
          </w:tcPr>
          <w:p w:rsidR="00785E95" w:rsidRPr="00785E95" w:rsidRDefault="00785E95" w:rsidP="007B5283">
            <w:pPr>
              <w:rPr>
                <w:sz w:val="20"/>
                <w:szCs w:val="20"/>
              </w:rPr>
            </w:pPr>
            <w:r w:rsidRPr="00785E95">
              <w:rPr>
                <w:sz w:val="20"/>
                <w:szCs w:val="20"/>
              </w:rPr>
              <w:t>Cue Group</w:t>
            </w:r>
          </w:p>
        </w:tc>
        <w:tc>
          <w:tcPr>
            <w:tcW w:w="4645" w:type="dxa"/>
            <w:noWrap/>
            <w:hideMark/>
          </w:tcPr>
          <w:p w:rsidR="00785E95" w:rsidRPr="00785E95" w:rsidRDefault="00ED0FD8" w:rsidP="007B5283">
            <w:pPr>
              <w:rPr>
                <w:sz w:val="20"/>
                <w:szCs w:val="20"/>
                <w:u w:val="single"/>
              </w:rPr>
            </w:pPr>
            <w:hyperlink r:id="rId44" w:history="1">
              <w:r w:rsidR="00785E95" w:rsidRPr="00785E95">
                <w:rPr>
                  <w:rStyle w:val="Hyperlink"/>
                  <w:sz w:val="20"/>
                  <w:szCs w:val="20"/>
                </w:rPr>
                <w:t>deon@cuegroup.co.za</w:t>
              </w:r>
            </w:hyperlink>
          </w:p>
        </w:tc>
        <w:tc>
          <w:tcPr>
            <w:tcW w:w="1626" w:type="dxa"/>
            <w:noWrap/>
            <w:hideMark/>
          </w:tcPr>
          <w:p w:rsidR="00785E95" w:rsidRPr="00785E95" w:rsidRDefault="00785E95" w:rsidP="007B5283">
            <w:pPr>
              <w:rPr>
                <w:sz w:val="20"/>
                <w:szCs w:val="20"/>
              </w:rPr>
            </w:pPr>
            <w:r w:rsidRPr="00785E95">
              <w:rPr>
                <w:sz w:val="20"/>
                <w:szCs w:val="20"/>
              </w:rPr>
              <w:t>0836477782</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Martin Jansen van Vuuren</w:t>
            </w:r>
          </w:p>
        </w:tc>
        <w:tc>
          <w:tcPr>
            <w:tcW w:w="3671" w:type="dxa"/>
            <w:noWrap/>
            <w:hideMark/>
          </w:tcPr>
          <w:p w:rsidR="00785E95" w:rsidRPr="00785E95" w:rsidRDefault="00785E95" w:rsidP="007B5283">
            <w:pPr>
              <w:rPr>
                <w:sz w:val="20"/>
                <w:szCs w:val="20"/>
                <w:u w:val="single"/>
              </w:rPr>
            </w:pPr>
          </w:p>
        </w:tc>
        <w:tc>
          <w:tcPr>
            <w:tcW w:w="4645" w:type="dxa"/>
          </w:tcPr>
          <w:p w:rsidR="00785E95" w:rsidRPr="00785E95" w:rsidRDefault="00ED0FD8" w:rsidP="007B5283">
            <w:pPr>
              <w:rPr>
                <w:sz w:val="20"/>
                <w:szCs w:val="20"/>
                <w:u w:val="single"/>
              </w:rPr>
            </w:pPr>
            <w:hyperlink r:id="rId45" w:history="1">
              <w:r w:rsidR="00785E95" w:rsidRPr="00785E95">
                <w:rPr>
                  <w:rStyle w:val="Hyperlink"/>
                  <w:sz w:val="20"/>
                  <w:szCs w:val="20"/>
                </w:rPr>
                <w:t>martin.vanvuuren@za.gt.com</w:t>
              </w:r>
            </w:hyperlink>
          </w:p>
        </w:tc>
        <w:tc>
          <w:tcPr>
            <w:tcW w:w="1626" w:type="dxa"/>
            <w:noWrap/>
            <w:hideMark/>
          </w:tcPr>
          <w:p w:rsidR="00785E95" w:rsidRPr="00785E95" w:rsidRDefault="00785E95" w:rsidP="007B5283">
            <w:pPr>
              <w:rPr>
                <w:sz w:val="20"/>
                <w:szCs w:val="20"/>
              </w:rPr>
            </w:pPr>
            <w:r w:rsidRPr="00785E95">
              <w:rPr>
                <w:sz w:val="20"/>
                <w:szCs w:val="20"/>
              </w:rPr>
              <w:t>0214178838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Andries Marais</w:t>
            </w:r>
          </w:p>
        </w:tc>
        <w:tc>
          <w:tcPr>
            <w:tcW w:w="3671" w:type="dxa"/>
            <w:noWrap/>
            <w:hideMark/>
          </w:tcPr>
          <w:p w:rsidR="00785E95" w:rsidRPr="00785E95" w:rsidRDefault="00785E95" w:rsidP="007B5283">
            <w:pPr>
              <w:rPr>
                <w:sz w:val="20"/>
                <w:szCs w:val="20"/>
              </w:rPr>
            </w:pPr>
            <w:r w:rsidRPr="00785E95">
              <w:rPr>
                <w:sz w:val="20"/>
                <w:szCs w:val="20"/>
              </w:rPr>
              <w:t>Kirland Investment</w:t>
            </w:r>
          </w:p>
        </w:tc>
        <w:tc>
          <w:tcPr>
            <w:tcW w:w="4645" w:type="dxa"/>
            <w:noWrap/>
            <w:hideMark/>
          </w:tcPr>
          <w:p w:rsidR="00785E95" w:rsidRPr="00785E95" w:rsidRDefault="00ED0FD8" w:rsidP="007B5283">
            <w:pPr>
              <w:rPr>
                <w:sz w:val="20"/>
                <w:szCs w:val="20"/>
                <w:u w:val="single"/>
              </w:rPr>
            </w:pPr>
            <w:hyperlink r:id="rId46" w:history="1">
              <w:r w:rsidR="00785E95" w:rsidRPr="00785E95">
                <w:rPr>
                  <w:rStyle w:val="Hyperlink"/>
                  <w:sz w:val="20"/>
                  <w:szCs w:val="20"/>
                </w:rPr>
                <w:t>andriesm@iafrica.com</w:t>
              </w:r>
            </w:hyperlink>
          </w:p>
        </w:tc>
        <w:tc>
          <w:tcPr>
            <w:tcW w:w="1626" w:type="dxa"/>
            <w:noWrap/>
            <w:hideMark/>
          </w:tcPr>
          <w:p w:rsidR="00785E95" w:rsidRPr="00785E95" w:rsidRDefault="00785E95" w:rsidP="007B5283">
            <w:pPr>
              <w:rPr>
                <w:sz w:val="20"/>
                <w:szCs w:val="20"/>
              </w:rPr>
            </w:pPr>
            <w:r w:rsidRPr="00785E95">
              <w:rPr>
                <w:sz w:val="20"/>
                <w:szCs w:val="20"/>
              </w:rPr>
              <w:t>0828001199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Maren Burgess</w:t>
            </w:r>
          </w:p>
        </w:tc>
        <w:tc>
          <w:tcPr>
            <w:tcW w:w="3671" w:type="dxa"/>
            <w:noWrap/>
            <w:hideMark/>
          </w:tcPr>
          <w:p w:rsidR="00785E95" w:rsidRPr="00785E95" w:rsidRDefault="00785E95" w:rsidP="007B5283">
            <w:pPr>
              <w:rPr>
                <w:sz w:val="20"/>
                <w:szCs w:val="20"/>
              </w:rPr>
            </w:pPr>
            <w:r w:rsidRPr="00785E95">
              <w:rPr>
                <w:sz w:val="20"/>
                <w:szCs w:val="20"/>
              </w:rPr>
              <w:t>MDG Healthcare</w:t>
            </w:r>
          </w:p>
        </w:tc>
        <w:tc>
          <w:tcPr>
            <w:tcW w:w="4645" w:type="dxa"/>
            <w:noWrap/>
            <w:hideMark/>
          </w:tcPr>
          <w:p w:rsidR="00785E95" w:rsidRPr="00785E95" w:rsidRDefault="00ED0FD8" w:rsidP="007B5283">
            <w:pPr>
              <w:rPr>
                <w:sz w:val="20"/>
                <w:szCs w:val="20"/>
                <w:u w:val="single"/>
              </w:rPr>
            </w:pPr>
            <w:hyperlink r:id="rId47" w:history="1">
              <w:r w:rsidR="00785E95" w:rsidRPr="00785E95">
                <w:rPr>
                  <w:rStyle w:val="Hyperlink"/>
                  <w:sz w:val="20"/>
                  <w:szCs w:val="20"/>
                </w:rPr>
                <w:t>maren@dinaledimedical.co.za</w:t>
              </w:r>
            </w:hyperlink>
          </w:p>
        </w:tc>
        <w:tc>
          <w:tcPr>
            <w:tcW w:w="1626" w:type="dxa"/>
            <w:noWrap/>
            <w:hideMark/>
          </w:tcPr>
          <w:p w:rsidR="00785E95" w:rsidRPr="00785E95" w:rsidRDefault="00785E95" w:rsidP="007B5283">
            <w:pPr>
              <w:rPr>
                <w:sz w:val="20"/>
                <w:szCs w:val="20"/>
              </w:rPr>
            </w:pPr>
            <w:r w:rsidRPr="00785E95">
              <w:rPr>
                <w:sz w:val="20"/>
                <w:szCs w:val="20"/>
              </w:rPr>
              <w:t>0824161228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Stuart Reynolds</w:t>
            </w:r>
          </w:p>
        </w:tc>
        <w:tc>
          <w:tcPr>
            <w:tcW w:w="3671" w:type="dxa"/>
            <w:noWrap/>
            <w:hideMark/>
          </w:tcPr>
          <w:p w:rsidR="00785E95" w:rsidRPr="00785E95" w:rsidRDefault="00785E95" w:rsidP="007B5283">
            <w:pPr>
              <w:rPr>
                <w:sz w:val="20"/>
                <w:szCs w:val="20"/>
              </w:rPr>
            </w:pPr>
            <w:r w:rsidRPr="00785E95">
              <w:rPr>
                <w:sz w:val="20"/>
                <w:szCs w:val="20"/>
              </w:rPr>
              <w:t>FM Solutions</w:t>
            </w:r>
          </w:p>
        </w:tc>
        <w:tc>
          <w:tcPr>
            <w:tcW w:w="4645" w:type="dxa"/>
            <w:noWrap/>
            <w:hideMark/>
          </w:tcPr>
          <w:p w:rsidR="00785E95" w:rsidRPr="00785E95" w:rsidRDefault="00ED0FD8" w:rsidP="007B5283">
            <w:pPr>
              <w:rPr>
                <w:sz w:val="20"/>
                <w:szCs w:val="20"/>
                <w:u w:val="single"/>
              </w:rPr>
            </w:pPr>
            <w:hyperlink r:id="rId48" w:history="1">
              <w:r w:rsidR="00785E95" w:rsidRPr="00785E95">
                <w:rPr>
                  <w:rStyle w:val="Hyperlink"/>
                  <w:sz w:val="20"/>
                  <w:szCs w:val="20"/>
                </w:rPr>
                <w:t>stuart@fm-solutions.co.za</w:t>
              </w:r>
            </w:hyperlink>
          </w:p>
        </w:tc>
        <w:tc>
          <w:tcPr>
            <w:tcW w:w="1626" w:type="dxa"/>
            <w:noWrap/>
            <w:hideMark/>
          </w:tcPr>
          <w:p w:rsidR="00785E95" w:rsidRPr="00785E95" w:rsidRDefault="00785E95" w:rsidP="007B5283">
            <w:pPr>
              <w:rPr>
                <w:sz w:val="20"/>
                <w:szCs w:val="20"/>
              </w:rPr>
            </w:pPr>
            <w:r w:rsidRPr="00785E95">
              <w:rPr>
                <w:sz w:val="20"/>
                <w:szCs w:val="20"/>
              </w:rPr>
              <w:t>0767246463</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Gustav Brink</w:t>
            </w:r>
          </w:p>
        </w:tc>
        <w:tc>
          <w:tcPr>
            <w:tcW w:w="3671" w:type="dxa"/>
            <w:noWrap/>
            <w:hideMark/>
          </w:tcPr>
          <w:p w:rsidR="00785E95" w:rsidRPr="00785E95" w:rsidRDefault="00785E95" w:rsidP="007B5283">
            <w:pPr>
              <w:rPr>
                <w:sz w:val="20"/>
                <w:szCs w:val="20"/>
              </w:rPr>
            </w:pPr>
            <w:r w:rsidRPr="00785E95">
              <w:rPr>
                <w:sz w:val="20"/>
                <w:szCs w:val="20"/>
              </w:rPr>
              <w:t>TV3 Architects</w:t>
            </w:r>
          </w:p>
        </w:tc>
        <w:tc>
          <w:tcPr>
            <w:tcW w:w="4645" w:type="dxa"/>
            <w:noWrap/>
            <w:hideMark/>
          </w:tcPr>
          <w:p w:rsidR="00785E95" w:rsidRPr="00785E95" w:rsidRDefault="00ED0FD8" w:rsidP="007B5283">
            <w:pPr>
              <w:rPr>
                <w:sz w:val="20"/>
                <w:szCs w:val="20"/>
                <w:u w:val="single"/>
              </w:rPr>
            </w:pPr>
            <w:hyperlink r:id="rId49" w:history="1">
              <w:r w:rsidR="00785E95" w:rsidRPr="00785E95">
                <w:rPr>
                  <w:rStyle w:val="Hyperlink"/>
                  <w:sz w:val="20"/>
                  <w:szCs w:val="20"/>
                </w:rPr>
                <w:t>gustav@tv3.co.za</w:t>
              </w:r>
            </w:hyperlink>
          </w:p>
        </w:tc>
        <w:tc>
          <w:tcPr>
            <w:tcW w:w="1626" w:type="dxa"/>
            <w:noWrap/>
            <w:hideMark/>
          </w:tcPr>
          <w:p w:rsidR="00785E95" w:rsidRPr="00785E95" w:rsidRDefault="00785E95" w:rsidP="007B5283">
            <w:pPr>
              <w:rPr>
                <w:sz w:val="20"/>
                <w:szCs w:val="20"/>
              </w:rPr>
            </w:pPr>
            <w:r w:rsidRPr="00785E95">
              <w:rPr>
                <w:sz w:val="20"/>
                <w:szCs w:val="20"/>
              </w:rPr>
              <w:t>0218613800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Marc Stuyck</w:t>
            </w:r>
          </w:p>
        </w:tc>
        <w:tc>
          <w:tcPr>
            <w:tcW w:w="3671" w:type="dxa"/>
            <w:noWrap/>
            <w:hideMark/>
          </w:tcPr>
          <w:p w:rsidR="00785E95" w:rsidRPr="00785E95" w:rsidRDefault="00785E95" w:rsidP="007B5283">
            <w:pPr>
              <w:rPr>
                <w:sz w:val="20"/>
                <w:szCs w:val="20"/>
              </w:rPr>
            </w:pPr>
            <w:r w:rsidRPr="00785E95">
              <w:rPr>
                <w:sz w:val="20"/>
                <w:szCs w:val="20"/>
              </w:rPr>
              <w:t>Asla Devco</w:t>
            </w:r>
          </w:p>
        </w:tc>
        <w:tc>
          <w:tcPr>
            <w:tcW w:w="4645" w:type="dxa"/>
            <w:noWrap/>
            <w:hideMark/>
          </w:tcPr>
          <w:p w:rsidR="00785E95" w:rsidRPr="00785E95" w:rsidRDefault="00ED0FD8" w:rsidP="007B5283">
            <w:pPr>
              <w:rPr>
                <w:sz w:val="20"/>
                <w:szCs w:val="20"/>
                <w:u w:val="single"/>
              </w:rPr>
            </w:pPr>
            <w:hyperlink r:id="rId50" w:history="1">
              <w:r w:rsidR="00785E95" w:rsidRPr="00785E95">
                <w:rPr>
                  <w:rStyle w:val="Hyperlink"/>
                  <w:sz w:val="20"/>
                  <w:szCs w:val="20"/>
                </w:rPr>
                <w:t>marcs@asla.co.za</w:t>
              </w:r>
            </w:hyperlink>
          </w:p>
        </w:tc>
        <w:tc>
          <w:tcPr>
            <w:tcW w:w="1626" w:type="dxa"/>
            <w:noWrap/>
            <w:hideMark/>
          </w:tcPr>
          <w:p w:rsidR="00785E95" w:rsidRPr="00785E95" w:rsidRDefault="00785E95" w:rsidP="007B5283">
            <w:pPr>
              <w:rPr>
                <w:sz w:val="20"/>
                <w:szCs w:val="20"/>
              </w:rPr>
            </w:pPr>
            <w:r w:rsidRPr="00785E95">
              <w:rPr>
                <w:sz w:val="20"/>
                <w:szCs w:val="20"/>
              </w:rPr>
              <w:t>0827780466</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Dr Thomas Koorts</w:t>
            </w:r>
          </w:p>
        </w:tc>
        <w:tc>
          <w:tcPr>
            <w:tcW w:w="3671" w:type="dxa"/>
            <w:noWrap/>
            <w:hideMark/>
          </w:tcPr>
          <w:p w:rsidR="00785E95" w:rsidRPr="00785E95" w:rsidRDefault="00785E95" w:rsidP="007B5283">
            <w:pPr>
              <w:rPr>
                <w:sz w:val="20"/>
                <w:szCs w:val="20"/>
              </w:rPr>
            </w:pPr>
            <w:r w:rsidRPr="00785E95">
              <w:rPr>
                <w:sz w:val="20"/>
                <w:szCs w:val="20"/>
              </w:rPr>
              <w:t xml:space="preserve">Imdia Healthcare </w:t>
            </w:r>
          </w:p>
        </w:tc>
        <w:tc>
          <w:tcPr>
            <w:tcW w:w="4645" w:type="dxa"/>
            <w:noWrap/>
            <w:hideMark/>
          </w:tcPr>
          <w:p w:rsidR="00785E95" w:rsidRPr="00785E95" w:rsidRDefault="00ED0FD8" w:rsidP="007B5283">
            <w:pPr>
              <w:rPr>
                <w:sz w:val="20"/>
                <w:szCs w:val="20"/>
                <w:u w:val="single"/>
              </w:rPr>
            </w:pPr>
            <w:hyperlink r:id="rId51" w:history="1">
              <w:r w:rsidR="00785E95" w:rsidRPr="00785E95">
                <w:rPr>
                  <w:rStyle w:val="Hyperlink"/>
                  <w:sz w:val="20"/>
                  <w:szCs w:val="20"/>
                </w:rPr>
                <w:t>tkoorts@absamail.co.za</w:t>
              </w:r>
            </w:hyperlink>
          </w:p>
        </w:tc>
        <w:tc>
          <w:tcPr>
            <w:tcW w:w="1626" w:type="dxa"/>
            <w:noWrap/>
            <w:hideMark/>
          </w:tcPr>
          <w:p w:rsidR="00785E95" w:rsidRPr="00785E95" w:rsidRDefault="00785E95" w:rsidP="007B5283">
            <w:pPr>
              <w:rPr>
                <w:sz w:val="20"/>
                <w:szCs w:val="20"/>
              </w:rPr>
            </w:pPr>
            <w:r w:rsidRPr="00785E95">
              <w:rPr>
                <w:sz w:val="20"/>
                <w:szCs w:val="20"/>
              </w:rPr>
              <w:t>0823725078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Mari Bruwer</w:t>
            </w:r>
          </w:p>
        </w:tc>
        <w:tc>
          <w:tcPr>
            <w:tcW w:w="3671" w:type="dxa"/>
            <w:noWrap/>
            <w:hideMark/>
          </w:tcPr>
          <w:p w:rsidR="00785E95" w:rsidRPr="00785E95" w:rsidRDefault="00785E95" w:rsidP="007B5283">
            <w:pPr>
              <w:rPr>
                <w:sz w:val="20"/>
                <w:szCs w:val="20"/>
              </w:rPr>
            </w:pPr>
            <w:r w:rsidRPr="00785E95">
              <w:rPr>
                <w:sz w:val="20"/>
                <w:szCs w:val="20"/>
              </w:rPr>
              <w:t>MCA Consulting</w:t>
            </w:r>
          </w:p>
        </w:tc>
        <w:tc>
          <w:tcPr>
            <w:tcW w:w="4645" w:type="dxa"/>
            <w:noWrap/>
            <w:hideMark/>
          </w:tcPr>
          <w:p w:rsidR="00785E95" w:rsidRPr="00785E95" w:rsidRDefault="00ED0FD8" w:rsidP="007B5283">
            <w:pPr>
              <w:rPr>
                <w:sz w:val="20"/>
                <w:szCs w:val="20"/>
                <w:u w:val="single"/>
              </w:rPr>
            </w:pPr>
            <w:hyperlink r:id="rId52" w:history="1">
              <w:r w:rsidR="00785E95" w:rsidRPr="00785E95">
                <w:rPr>
                  <w:rStyle w:val="Hyperlink"/>
                  <w:sz w:val="20"/>
                  <w:szCs w:val="20"/>
                </w:rPr>
                <w:t>mari.bruwer@gmail.com</w:t>
              </w:r>
            </w:hyperlink>
          </w:p>
        </w:tc>
        <w:tc>
          <w:tcPr>
            <w:tcW w:w="1626" w:type="dxa"/>
            <w:noWrap/>
            <w:hideMark/>
          </w:tcPr>
          <w:p w:rsidR="00785E95" w:rsidRPr="00785E95" w:rsidRDefault="00785E95" w:rsidP="007B5283">
            <w:pPr>
              <w:rPr>
                <w:sz w:val="20"/>
                <w:szCs w:val="20"/>
              </w:rPr>
            </w:pPr>
            <w:r w:rsidRPr="00785E95">
              <w:rPr>
                <w:sz w:val="20"/>
                <w:szCs w:val="20"/>
              </w:rPr>
              <w:t>0825206120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Helene Rossouw</w:t>
            </w:r>
          </w:p>
        </w:tc>
        <w:tc>
          <w:tcPr>
            <w:tcW w:w="3671" w:type="dxa"/>
            <w:noWrap/>
            <w:hideMark/>
          </w:tcPr>
          <w:p w:rsidR="00785E95" w:rsidRPr="00785E95" w:rsidRDefault="00785E95" w:rsidP="007B5283">
            <w:pPr>
              <w:rPr>
                <w:sz w:val="20"/>
                <w:szCs w:val="20"/>
              </w:rPr>
            </w:pPr>
            <w:r w:rsidRPr="00785E95">
              <w:rPr>
                <w:sz w:val="20"/>
                <w:szCs w:val="20"/>
              </w:rPr>
              <w:t xml:space="preserve">Ministry </w:t>
            </w:r>
          </w:p>
        </w:tc>
        <w:tc>
          <w:tcPr>
            <w:tcW w:w="4645" w:type="dxa"/>
            <w:noWrap/>
            <w:hideMark/>
          </w:tcPr>
          <w:p w:rsidR="00785E95" w:rsidRPr="00785E95" w:rsidRDefault="00ED0FD8" w:rsidP="007B5283">
            <w:pPr>
              <w:rPr>
                <w:sz w:val="20"/>
                <w:szCs w:val="20"/>
                <w:u w:val="single"/>
              </w:rPr>
            </w:pPr>
            <w:hyperlink r:id="rId53" w:history="1">
              <w:r w:rsidR="00785E95" w:rsidRPr="00785E95">
                <w:rPr>
                  <w:rStyle w:val="Hyperlink"/>
                  <w:sz w:val="20"/>
                  <w:szCs w:val="20"/>
                </w:rPr>
                <w:t xml:space="preserve">helene.rossouw@westerncape.gov.za </w:t>
              </w:r>
            </w:hyperlink>
          </w:p>
        </w:tc>
        <w:tc>
          <w:tcPr>
            <w:tcW w:w="1626" w:type="dxa"/>
            <w:noWrap/>
            <w:hideMark/>
          </w:tcPr>
          <w:p w:rsidR="00785E95" w:rsidRPr="00785E95" w:rsidRDefault="00785E95" w:rsidP="007B5283">
            <w:pPr>
              <w:rPr>
                <w:sz w:val="20"/>
                <w:szCs w:val="20"/>
              </w:rPr>
            </w:pPr>
            <w:r w:rsidRPr="00785E95">
              <w:rPr>
                <w:sz w:val="20"/>
                <w:szCs w:val="20"/>
              </w:rPr>
              <w:t>0214834426</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Francois Nortje</w:t>
            </w:r>
          </w:p>
        </w:tc>
        <w:tc>
          <w:tcPr>
            <w:tcW w:w="3671" w:type="dxa"/>
            <w:noWrap/>
            <w:hideMark/>
          </w:tcPr>
          <w:p w:rsidR="00785E95" w:rsidRPr="00785E95" w:rsidRDefault="00785E95" w:rsidP="007B5283">
            <w:pPr>
              <w:rPr>
                <w:sz w:val="20"/>
                <w:szCs w:val="20"/>
              </w:rPr>
            </w:pPr>
            <w:r w:rsidRPr="00785E95">
              <w:rPr>
                <w:sz w:val="20"/>
                <w:szCs w:val="20"/>
              </w:rPr>
              <w:t>O L Architects</w:t>
            </w:r>
          </w:p>
        </w:tc>
        <w:tc>
          <w:tcPr>
            <w:tcW w:w="4645" w:type="dxa"/>
            <w:noWrap/>
            <w:hideMark/>
          </w:tcPr>
          <w:p w:rsidR="00785E95" w:rsidRPr="00785E95" w:rsidRDefault="00ED0FD8" w:rsidP="007B5283">
            <w:pPr>
              <w:rPr>
                <w:sz w:val="20"/>
                <w:szCs w:val="20"/>
                <w:u w:val="single"/>
              </w:rPr>
            </w:pPr>
            <w:hyperlink r:id="rId54" w:history="1">
              <w:r w:rsidR="00785E95" w:rsidRPr="00785E95">
                <w:rPr>
                  <w:rStyle w:val="Hyperlink"/>
                  <w:sz w:val="20"/>
                  <w:szCs w:val="20"/>
                </w:rPr>
                <w:t>francoisn@o-l.co.za</w:t>
              </w:r>
            </w:hyperlink>
          </w:p>
        </w:tc>
        <w:tc>
          <w:tcPr>
            <w:tcW w:w="1626" w:type="dxa"/>
            <w:noWrap/>
            <w:hideMark/>
          </w:tcPr>
          <w:p w:rsidR="00785E95" w:rsidRPr="00785E95" w:rsidRDefault="00785E95" w:rsidP="007B5283">
            <w:pPr>
              <w:rPr>
                <w:sz w:val="20"/>
                <w:szCs w:val="20"/>
              </w:rPr>
            </w:pPr>
            <w:r w:rsidRPr="00785E95">
              <w:rPr>
                <w:sz w:val="20"/>
                <w:szCs w:val="20"/>
              </w:rPr>
              <w:t>0827770044</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F Geldenhuys</w:t>
            </w:r>
          </w:p>
        </w:tc>
        <w:tc>
          <w:tcPr>
            <w:tcW w:w="3671" w:type="dxa"/>
            <w:noWrap/>
            <w:hideMark/>
          </w:tcPr>
          <w:p w:rsidR="00785E95" w:rsidRPr="00785E95" w:rsidRDefault="00785E95" w:rsidP="007B5283">
            <w:pPr>
              <w:rPr>
                <w:sz w:val="20"/>
                <w:szCs w:val="20"/>
              </w:rPr>
            </w:pPr>
            <w:r w:rsidRPr="00785E95">
              <w:rPr>
                <w:sz w:val="20"/>
                <w:szCs w:val="20"/>
              </w:rPr>
              <w:t>Group Five</w:t>
            </w:r>
          </w:p>
        </w:tc>
        <w:tc>
          <w:tcPr>
            <w:tcW w:w="4645" w:type="dxa"/>
            <w:noWrap/>
            <w:hideMark/>
          </w:tcPr>
          <w:p w:rsidR="00785E95" w:rsidRPr="00785E95" w:rsidRDefault="00ED0FD8" w:rsidP="007B5283">
            <w:pPr>
              <w:rPr>
                <w:sz w:val="20"/>
                <w:szCs w:val="20"/>
                <w:u w:val="single"/>
              </w:rPr>
            </w:pPr>
            <w:hyperlink r:id="rId55" w:history="1">
              <w:r w:rsidR="00785E95" w:rsidRPr="00785E95">
                <w:rPr>
                  <w:rStyle w:val="Hyperlink"/>
                  <w:sz w:val="20"/>
                  <w:szCs w:val="20"/>
                </w:rPr>
                <w:t>fgeldenhuys@groupfive.co.za</w:t>
              </w:r>
            </w:hyperlink>
          </w:p>
        </w:tc>
        <w:tc>
          <w:tcPr>
            <w:tcW w:w="1626" w:type="dxa"/>
            <w:noWrap/>
            <w:hideMark/>
          </w:tcPr>
          <w:p w:rsidR="00785E95" w:rsidRPr="00785E95" w:rsidRDefault="00785E95" w:rsidP="007B5283">
            <w:pPr>
              <w:rPr>
                <w:sz w:val="20"/>
                <w:szCs w:val="20"/>
              </w:rPr>
            </w:pPr>
            <w:r w:rsidRPr="00785E95">
              <w:rPr>
                <w:sz w:val="20"/>
                <w:szCs w:val="20"/>
              </w:rPr>
              <w:t>0829627898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Johan van der Merwe</w:t>
            </w:r>
          </w:p>
        </w:tc>
        <w:tc>
          <w:tcPr>
            <w:tcW w:w="3671" w:type="dxa"/>
            <w:noWrap/>
            <w:hideMark/>
          </w:tcPr>
          <w:p w:rsidR="00785E95" w:rsidRPr="00785E95" w:rsidRDefault="00785E95" w:rsidP="007B5283">
            <w:pPr>
              <w:rPr>
                <w:sz w:val="20"/>
                <w:szCs w:val="20"/>
              </w:rPr>
            </w:pPr>
            <w:r w:rsidRPr="00785E95">
              <w:rPr>
                <w:sz w:val="20"/>
                <w:szCs w:val="20"/>
              </w:rPr>
              <w:t>Provincial Treasury</w:t>
            </w:r>
          </w:p>
        </w:tc>
        <w:tc>
          <w:tcPr>
            <w:tcW w:w="4645" w:type="dxa"/>
            <w:noWrap/>
            <w:hideMark/>
          </w:tcPr>
          <w:p w:rsidR="00785E95" w:rsidRPr="00785E95" w:rsidRDefault="00ED0FD8" w:rsidP="007B5283">
            <w:pPr>
              <w:rPr>
                <w:sz w:val="20"/>
                <w:szCs w:val="20"/>
                <w:u w:val="single"/>
              </w:rPr>
            </w:pPr>
            <w:hyperlink r:id="rId56" w:history="1">
              <w:r w:rsidR="00785E95" w:rsidRPr="00785E95">
                <w:rPr>
                  <w:rStyle w:val="Hyperlink"/>
                  <w:sz w:val="20"/>
                  <w:szCs w:val="20"/>
                </w:rPr>
                <w:t>johanleon.vandermerwe@westerncape.gov.za</w:t>
              </w:r>
            </w:hyperlink>
          </w:p>
        </w:tc>
        <w:tc>
          <w:tcPr>
            <w:tcW w:w="1626" w:type="dxa"/>
            <w:noWrap/>
            <w:hideMark/>
          </w:tcPr>
          <w:p w:rsidR="00785E95" w:rsidRPr="00785E95" w:rsidRDefault="00785E95" w:rsidP="007B5283">
            <w:pPr>
              <w:rPr>
                <w:sz w:val="20"/>
                <w:szCs w:val="20"/>
              </w:rPr>
            </w:pPr>
            <w:r w:rsidRPr="00785E95">
              <w:rPr>
                <w:sz w:val="20"/>
                <w:szCs w:val="20"/>
              </w:rPr>
              <w:t>0214836290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T Mynhardt</w:t>
            </w:r>
          </w:p>
        </w:tc>
        <w:tc>
          <w:tcPr>
            <w:tcW w:w="3671" w:type="dxa"/>
            <w:noWrap/>
            <w:hideMark/>
          </w:tcPr>
          <w:p w:rsidR="00785E95" w:rsidRPr="00785E95" w:rsidRDefault="00785E95" w:rsidP="007B5283">
            <w:pPr>
              <w:rPr>
                <w:sz w:val="20"/>
                <w:szCs w:val="20"/>
              </w:rPr>
            </w:pPr>
            <w:r w:rsidRPr="00785E95">
              <w:rPr>
                <w:sz w:val="20"/>
                <w:szCs w:val="20"/>
              </w:rPr>
              <w:t>TMP</w:t>
            </w:r>
          </w:p>
        </w:tc>
        <w:tc>
          <w:tcPr>
            <w:tcW w:w="4645" w:type="dxa"/>
            <w:noWrap/>
            <w:hideMark/>
          </w:tcPr>
          <w:p w:rsidR="00785E95" w:rsidRPr="00785E95" w:rsidRDefault="00ED0FD8" w:rsidP="007B5283">
            <w:pPr>
              <w:rPr>
                <w:sz w:val="20"/>
                <w:szCs w:val="20"/>
                <w:u w:val="single"/>
              </w:rPr>
            </w:pPr>
            <w:hyperlink r:id="rId57" w:history="1">
              <w:r w:rsidR="00785E95" w:rsidRPr="00785E95">
                <w:rPr>
                  <w:rStyle w:val="Hyperlink"/>
                  <w:sz w:val="20"/>
                  <w:szCs w:val="20"/>
                </w:rPr>
                <w:t>tmynprop@iafrica.com</w:t>
              </w:r>
            </w:hyperlink>
          </w:p>
        </w:tc>
        <w:tc>
          <w:tcPr>
            <w:tcW w:w="1626" w:type="dxa"/>
            <w:noWrap/>
            <w:hideMark/>
          </w:tcPr>
          <w:p w:rsidR="00785E95" w:rsidRPr="00785E95" w:rsidRDefault="00785E95" w:rsidP="007B5283">
            <w:pPr>
              <w:rPr>
                <w:sz w:val="20"/>
                <w:szCs w:val="20"/>
              </w:rPr>
            </w:pPr>
            <w:r w:rsidRPr="00785E95">
              <w:rPr>
                <w:sz w:val="20"/>
                <w:szCs w:val="20"/>
              </w:rPr>
              <w:t>0836302959</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Michael Schultz</w:t>
            </w:r>
          </w:p>
        </w:tc>
        <w:tc>
          <w:tcPr>
            <w:tcW w:w="3671" w:type="dxa"/>
            <w:noWrap/>
            <w:hideMark/>
          </w:tcPr>
          <w:p w:rsidR="00785E95" w:rsidRPr="00785E95" w:rsidRDefault="00785E95" w:rsidP="007B5283">
            <w:pPr>
              <w:rPr>
                <w:sz w:val="20"/>
                <w:szCs w:val="20"/>
              </w:rPr>
            </w:pPr>
            <w:r w:rsidRPr="00785E95">
              <w:rPr>
                <w:sz w:val="20"/>
                <w:szCs w:val="20"/>
              </w:rPr>
              <w:t xml:space="preserve">L A </w:t>
            </w:r>
          </w:p>
        </w:tc>
        <w:tc>
          <w:tcPr>
            <w:tcW w:w="4645" w:type="dxa"/>
            <w:noWrap/>
            <w:hideMark/>
          </w:tcPr>
          <w:p w:rsidR="00785E95" w:rsidRPr="00785E95" w:rsidRDefault="00ED0FD8" w:rsidP="007B5283">
            <w:pPr>
              <w:rPr>
                <w:sz w:val="20"/>
                <w:szCs w:val="20"/>
                <w:u w:val="single"/>
              </w:rPr>
            </w:pPr>
            <w:hyperlink r:id="rId58" w:history="1">
              <w:r w:rsidR="00785E95" w:rsidRPr="00785E95">
                <w:rPr>
                  <w:rStyle w:val="Hyperlink"/>
                  <w:sz w:val="20"/>
                  <w:szCs w:val="20"/>
                </w:rPr>
                <w:t xml:space="preserve">michlyn@mweb.co.za </w:t>
              </w:r>
            </w:hyperlink>
          </w:p>
        </w:tc>
        <w:tc>
          <w:tcPr>
            <w:tcW w:w="1626" w:type="dxa"/>
            <w:noWrap/>
            <w:hideMark/>
          </w:tcPr>
          <w:p w:rsidR="00785E95" w:rsidRPr="00785E95" w:rsidRDefault="00785E95" w:rsidP="007B5283">
            <w:pPr>
              <w:rPr>
                <w:sz w:val="20"/>
                <w:szCs w:val="20"/>
              </w:rPr>
            </w:pPr>
            <w:r w:rsidRPr="00785E95">
              <w:rPr>
                <w:sz w:val="20"/>
                <w:szCs w:val="20"/>
              </w:rPr>
              <w:t>0768386620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Karel Biesot</w:t>
            </w:r>
          </w:p>
        </w:tc>
        <w:tc>
          <w:tcPr>
            <w:tcW w:w="3671" w:type="dxa"/>
            <w:noWrap/>
            <w:hideMark/>
          </w:tcPr>
          <w:p w:rsidR="00785E95" w:rsidRPr="00785E95" w:rsidRDefault="00785E95" w:rsidP="007B5283">
            <w:pPr>
              <w:rPr>
                <w:sz w:val="20"/>
                <w:szCs w:val="20"/>
              </w:rPr>
            </w:pPr>
            <w:r w:rsidRPr="00785E95">
              <w:rPr>
                <w:sz w:val="20"/>
                <w:szCs w:val="20"/>
              </w:rPr>
              <w:t>AECOM</w:t>
            </w:r>
          </w:p>
        </w:tc>
        <w:tc>
          <w:tcPr>
            <w:tcW w:w="4645" w:type="dxa"/>
            <w:noWrap/>
            <w:hideMark/>
          </w:tcPr>
          <w:p w:rsidR="00785E95" w:rsidRPr="00785E95" w:rsidRDefault="00ED0FD8" w:rsidP="007B5283">
            <w:pPr>
              <w:rPr>
                <w:sz w:val="20"/>
                <w:szCs w:val="20"/>
                <w:u w:val="single"/>
              </w:rPr>
            </w:pPr>
            <w:hyperlink r:id="rId59" w:history="1">
              <w:r w:rsidR="00785E95" w:rsidRPr="00785E95">
                <w:rPr>
                  <w:rStyle w:val="Hyperlink"/>
                  <w:sz w:val="20"/>
                  <w:szCs w:val="20"/>
                </w:rPr>
                <w:t>karel.biesot@aecom.com</w:t>
              </w:r>
            </w:hyperlink>
          </w:p>
        </w:tc>
        <w:tc>
          <w:tcPr>
            <w:tcW w:w="1626" w:type="dxa"/>
            <w:noWrap/>
            <w:hideMark/>
          </w:tcPr>
          <w:p w:rsidR="00785E95" w:rsidRPr="00785E95" w:rsidRDefault="00785E95" w:rsidP="007B5283">
            <w:pPr>
              <w:rPr>
                <w:sz w:val="20"/>
                <w:szCs w:val="20"/>
              </w:rPr>
            </w:pPr>
            <w:r w:rsidRPr="00785E95">
              <w:rPr>
                <w:sz w:val="20"/>
                <w:szCs w:val="20"/>
              </w:rPr>
              <w:t>0720903055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Jack McGhie</w:t>
            </w:r>
          </w:p>
        </w:tc>
        <w:tc>
          <w:tcPr>
            <w:tcW w:w="3671" w:type="dxa"/>
            <w:noWrap/>
            <w:hideMark/>
          </w:tcPr>
          <w:p w:rsidR="00785E95" w:rsidRPr="00785E95" w:rsidRDefault="00785E95" w:rsidP="007B5283">
            <w:pPr>
              <w:rPr>
                <w:sz w:val="20"/>
                <w:szCs w:val="20"/>
              </w:rPr>
            </w:pPr>
            <w:r w:rsidRPr="00785E95">
              <w:rPr>
                <w:sz w:val="20"/>
                <w:szCs w:val="20"/>
              </w:rPr>
              <w:t>Royal Haskoning DHV</w:t>
            </w:r>
          </w:p>
        </w:tc>
        <w:tc>
          <w:tcPr>
            <w:tcW w:w="4645" w:type="dxa"/>
            <w:noWrap/>
            <w:hideMark/>
          </w:tcPr>
          <w:p w:rsidR="00785E95" w:rsidRPr="00785E95" w:rsidRDefault="00ED0FD8" w:rsidP="007B5283">
            <w:pPr>
              <w:rPr>
                <w:sz w:val="20"/>
                <w:szCs w:val="20"/>
                <w:u w:val="single"/>
              </w:rPr>
            </w:pPr>
            <w:hyperlink r:id="rId60" w:history="1">
              <w:r w:rsidR="00785E95" w:rsidRPr="00785E95">
                <w:rPr>
                  <w:rStyle w:val="Hyperlink"/>
                  <w:sz w:val="20"/>
                  <w:szCs w:val="20"/>
                </w:rPr>
                <w:t>jack.mcghie@rhdhv.com</w:t>
              </w:r>
            </w:hyperlink>
          </w:p>
        </w:tc>
        <w:tc>
          <w:tcPr>
            <w:tcW w:w="1626" w:type="dxa"/>
            <w:noWrap/>
            <w:hideMark/>
          </w:tcPr>
          <w:p w:rsidR="00785E95" w:rsidRPr="00785E95" w:rsidRDefault="00785E95" w:rsidP="007B5283">
            <w:pPr>
              <w:rPr>
                <w:sz w:val="20"/>
                <w:szCs w:val="20"/>
              </w:rPr>
            </w:pPr>
            <w:r w:rsidRPr="00785E95">
              <w:rPr>
                <w:sz w:val="20"/>
                <w:szCs w:val="20"/>
              </w:rPr>
              <w:t>0824566065</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K B Arendse</w:t>
            </w:r>
          </w:p>
        </w:tc>
        <w:tc>
          <w:tcPr>
            <w:tcW w:w="3671" w:type="dxa"/>
            <w:noWrap/>
            <w:hideMark/>
          </w:tcPr>
          <w:p w:rsidR="00785E95" w:rsidRPr="00785E95" w:rsidRDefault="00785E95" w:rsidP="007B5283">
            <w:pPr>
              <w:rPr>
                <w:sz w:val="20"/>
                <w:szCs w:val="20"/>
              </w:rPr>
            </w:pPr>
            <w:r w:rsidRPr="00785E95">
              <w:rPr>
                <w:sz w:val="20"/>
                <w:szCs w:val="20"/>
              </w:rPr>
              <w:t>Provincial Treasury</w:t>
            </w:r>
          </w:p>
        </w:tc>
        <w:tc>
          <w:tcPr>
            <w:tcW w:w="4645" w:type="dxa"/>
            <w:noWrap/>
            <w:hideMark/>
          </w:tcPr>
          <w:p w:rsidR="00785E95" w:rsidRPr="00785E95" w:rsidRDefault="00ED0FD8" w:rsidP="007B5283">
            <w:pPr>
              <w:rPr>
                <w:sz w:val="20"/>
                <w:szCs w:val="20"/>
                <w:u w:val="single"/>
              </w:rPr>
            </w:pPr>
            <w:hyperlink r:id="rId61" w:history="1">
              <w:r w:rsidR="00785E95" w:rsidRPr="00785E95">
                <w:rPr>
                  <w:rStyle w:val="Hyperlink"/>
                  <w:sz w:val="20"/>
                  <w:szCs w:val="20"/>
                </w:rPr>
                <w:t>kevin.arendse@westerncape.gov.za</w:t>
              </w:r>
            </w:hyperlink>
          </w:p>
        </w:tc>
        <w:tc>
          <w:tcPr>
            <w:tcW w:w="1626" w:type="dxa"/>
            <w:noWrap/>
            <w:hideMark/>
          </w:tcPr>
          <w:p w:rsidR="00785E95" w:rsidRPr="00785E95" w:rsidRDefault="00785E95" w:rsidP="007B5283">
            <w:pPr>
              <w:rPr>
                <w:sz w:val="20"/>
                <w:szCs w:val="20"/>
              </w:rPr>
            </w:pP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Schalk Marais</w:t>
            </w:r>
          </w:p>
        </w:tc>
        <w:tc>
          <w:tcPr>
            <w:tcW w:w="3671" w:type="dxa"/>
            <w:noWrap/>
            <w:hideMark/>
          </w:tcPr>
          <w:p w:rsidR="00785E95" w:rsidRPr="00785E95" w:rsidRDefault="00785E95" w:rsidP="007B5283">
            <w:pPr>
              <w:rPr>
                <w:sz w:val="20"/>
                <w:szCs w:val="20"/>
              </w:rPr>
            </w:pPr>
            <w:r w:rsidRPr="00785E95">
              <w:rPr>
                <w:sz w:val="20"/>
                <w:szCs w:val="20"/>
              </w:rPr>
              <w:t>AECOM</w:t>
            </w:r>
          </w:p>
        </w:tc>
        <w:tc>
          <w:tcPr>
            <w:tcW w:w="4645" w:type="dxa"/>
            <w:noWrap/>
            <w:hideMark/>
          </w:tcPr>
          <w:p w:rsidR="00785E95" w:rsidRPr="00785E95" w:rsidRDefault="00ED0FD8" w:rsidP="007B5283">
            <w:pPr>
              <w:rPr>
                <w:sz w:val="20"/>
                <w:szCs w:val="20"/>
                <w:u w:val="single"/>
              </w:rPr>
            </w:pPr>
            <w:hyperlink r:id="rId62" w:history="1">
              <w:r w:rsidR="00785E95" w:rsidRPr="00785E95">
                <w:rPr>
                  <w:rStyle w:val="Hyperlink"/>
                  <w:sz w:val="20"/>
                  <w:szCs w:val="20"/>
                </w:rPr>
                <w:t>schalk.marais@aecom.com</w:t>
              </w:r>
            </w:hyperlink>
          </w:p>
        </w:tc>
        <w:tc>
          <w:tcPr>
            <w:tcW w:w="1626" w:type="dxa"/>
            <w:noWrap/>
            <w:hideMark/>
          </w:tcPr>
          <w:p w:rsidR="00785E95" w:rsidRPr="00785E95" w:rsidRDefault="00785E95" w:rsidP="007B5283">
            <w:pPr>
              <w:rPr>
                <w:sz w:val="20"/>
                <w:szCs w:val="20"/>
              </w:rPr>
            </w:pPr>
            <w:r w:rsidRPr="00785E95">
              <w:rPr>
                <w:sz w:val="20"/>
                <w:szCs w:val="20"/>
              </w:rPr>
              <w:t>0219507500</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Rauten Hotmeyr</w:t>
            </w:r>
          </w:p>
        </w:tc>
        <w:tc>
          <w:tcPr>
            <w:tcW w:w="3671" w:type="dxa"/>
            <w:noWrap/>
            <w:hideMark/>
          </w:tcPr>
          <w:p w:rsidR="00785E95" w:rsidRPr="00785E95" w:rsidRDefault="00785E95" w:rsidP="007B5283">
            <w:pPr>
              <w:rPr>
                <w:sz w:val="20"/>
                <w:szCs w:val="20"/>
              </w:rPr>
            </w:pPr>
            <w:r w:rsidRPr="00785E95">
              <w:rPr>
                <w:sz w:val="20"/>
                <w:szCs w:val="20"/>
              </w:rPr>
              <w:t>Kirkham Ventures</w:t>
            </w:r>
          </w:p>
        </w:tc>
        <w:tc>
          <w:tcPr>
            <w:tcW w:w="4645" w:type="dxa"/>
            <w:noWrap/>
            <w:hideMark/>
          </w:tcPr>
          <w:p w:rsidR="00785E95" w:rsidRPr="00785E95" w:rsidRDefault="00ED0FD8" w:rsidP="007B5283">
            <w:pPr>
              <w:rPr>
                <w:sz w:val="20"/>
                <w:szCs w:val="20"/>
                <w:u w:val="single"/>
              </w:rPr>
            </w:pPr>
            <w:hyperlink r:id="rId63" w:history="1">
              <w:r w:rsidR="00785E95" w:rsidRPr="00785E95">
                <w:rPr>
                  <w:rStyle w:val="Hyperlink"/>
                  <w:sz w:val="20"/>
                  <w:szCs w:val="20"/>
                </w:rPr>
                <w:t>rauten@kirkhamventures.com</w:t>
              </w:r>
            </w:hyperlink>
          </w:p>
        </w:tc>
        <w:tc>
          <w:tcPr>
            <w:tcW w:w="1626" w:type="dxa"/>
            <w:noWrap/>
            <w:hideMark/>
          </w:tcPr>
          <w:p w:rsidR="00785E95" w:rsidRPr="00785E95" w:rsidRDefault="00785E95" w:rsidP="007B5283">
            <w:pPr>
              <w:rPr>
                <w:sz w:val="20"/>
                <w:szCs w:val="20"/>
              </w:rPr>
            </w:pPr>
            <w:r w:rsidRPr="00785E95">
              <w:rPr>
                <w:sz w:val="20"/>
                <w:szCs w:val="20"/>
              </w:rPr>
              <w:t>0825522844</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Carla Greyling</w:t>
            </w:r>
          </w:p>
        </w:tc>
        <w:tc>
          <w:tcPr>
            <w:tcW w:w="3671" w:type="dxa"/>
            <w:noWrap/>
            <w:hideMark/>
          </w:tcPr>
          <w:p w:rsidR="00785E95" w:rsidRPr="00785E95" w:rsidRDefault="00785E95" w:rsidP="007B5283">
            <w:pPr>
              <w:rPr>
                <w:sz w:val="20"/>
                <w:szCs w:val="20"/>
              </w:rPr>
            </w:pPr>
            <w:r w:rsidRPr="00785E95">
              <w:rPr>
                <w:sz w:val="20"/>
                <w:szCs w:val="20"/>
              </w:rPr>
              <w:t>HCA</w:t>
            </w:r>
          </w:p>
        </w:tc>
        <w:tc>
          <w:tcPr>
            <w:tcW w:w="4645" w:type="dxa"/>
            <w:noWrap/>
            <w:hideMark/>
          </w:tcPr>
          <w:p w:rsidR="00785E95" w:rsidRPr="00785E95" w:rsidRDefault="00ED0FD8" w:rsidP="007B5283">
            <w:pPr>
              <w:rPr>
                <w:sz w:val="20"/>
                <w:szCs w:val="20"/>
                <w:u w:val="single"/>
              </w:rPr>
            </w:pPr>
            <w:hyperlink r:id="rId64" w:history="1">
              <w:r w:rsidR="00785E95" w:rsidRPr="00785E95">
                <w:rPr>
                  <w:rStyle w:val="Hyperlink"/>
                  <w:sz w:val="20"/>
                  <w:szCs w:val="20"/>
                </w:rPr>
                <w:t>carla@smutsdekock.co.za</w:t>
              </w:r>
            </w:hyperlink>
          </w:p>
        </w:tc>
        <w:tc>
          <w:tcPr>
            <w:tcW w:w="1626" w:type="dxa"/>
            <w:noWrap/>
            <w:hideMark/>
          </w:tcPr>
          <w:p w:rsidR="00785E95" w:rsidRPr="00785E95" w:rsidRDefault="00785E95" w:rsidP="007B5283">
            <w:pPr>
              <w:rPr>
                <w:sz w:val="20"/>
                <w:szCs w:val="20"/>
              </w:rPr>
            </w:pPr>
            <w:r w:rsidRPr="00785E95">
              <w:rPr>
                <w:sz w:val="20"/>
                <w:szCs w:val="20"/>
              </w:rPr>
              <w:t>0218877678</w:t>
            </w:r>
          </w:p>
        </w:tc>
      </w:tr>
      <w:tr w:rsidR="00785E95" w:rsidRPr="002F1712" w:rsidTr="007B5283">
        <w:trPr>
          <w:trHeight w:val="330"/>
        </w:trPr>
        <w:tc>
          <w:tcPr>
            <w:tcW w:w="3233" w:type="dxa"/>
            <w:noWrap/>
            <w:hideMark/>
          </w:tcPr>
          <w:p w:rsidR="00785E95" w:rsidRPr="00785E95" w:rsidRDefault="00785E95" w:rsidP="007B5283">
            <w:pPr>
              <w:rPr>
                <w:sz w:val="20"/>
                <w:szCs w:val="20"/>
              </w:rPr>
            </w:pPr>
            <w:r w:rsidRPr="00785E95">
              <w:rPr>
                <w:sz w:val="20"/>
                <w:szCs w:val="20"/>
              </w:rPr>
              <w:t>T Koorts</w:t>
            </w:r>
          </w:p>
        </w:tc>
        <w:tc>
          <w:tcPr>
            <w:tcW w:w="3671" w:type="dxa"/>
            <w:noWrap/>
            <w:hideMark/>
          </w:tcPr>
          <w:p w:rsidR="00785E95" w:rsidRPr="00785E95" w:rsidRDefault="00785E95" w:rsidP="007B5283">
            <w:pPr>
              <w:rPr>
                <w:sz w:val="20"/>
                <w:szCs w:val="20"/>
              </w:rPr>
            </w:pPr>
            <w:r w:rsidRPr="00785E95">
              <w:rPr>
                <w:sz w:val="20"/>
                <w:szCs w:val="20"/>
              </w:rPr>
              <w:t>DoH</w:t>
            </w:r>
          </w:p>
        </w:tc>
        <w:tc>
          <w:tcPr>
            <w:tcW w:w="4645" w:type="dxa"/>
            <w:noWrap/>
            <w:hideMark/>
          </w:tcPr>
          <w:p w:rsidR="00785E95" w:rsidRPr="00785E95" w:rsidRDefault="00ED0FD8" w:rsidP="007B5283">
            <w:pPr>
              <w:rPr>
                <w:sz w:val="20"/>
                <w:szCs w:val="20"/>
                <w:u w:val="single"/>
              </w:rPr>
            </w:pPr>
            <w:hyperlink r:id="rId65" w:history="1">
              <w:r w:rsidR="00785E95" w:rsidRPr="00785E95">
                <w:rPr>
                  <w:rStyle w:val="Hyperlink"/>
                  <w:sz w:val="20"/>
                  <w:szCs w:val="20"/>
                </w:rPr>
                <w:t>thomas.koorts@westerncape.gov.za</w:t>
              </w:r>
            </w:hyperlink>
          </w:p>
        </w:tc>
        <w:tc>
          <w:tcPr>
            <w:tcW w:w="1626" w:type="dxa"/>
            <w:noWrap/>
            <w:hideMark/>
          </w:tcPr>
          <w:p w:rsidR="00785E95" w:rsidRPr="00785E95" w:rsidRDefault="00785E95" w:rsidP="007B5283">
            <w:pPr>
              <w:rPr>
                <w:sz w:val="20"/>
                <w:szCs w:val="20"/>
              </w:rPr>
            </w:pPr>
          </w:p>
        </w:tc>
      </w:tr>
    </w:tbl>
    <w:p w:rsidR="00B663E6" w:rsidRPr="00B663E6" w:rsidRDefault="00B663E6" w:rsidP="00B663E6">
      <w:pPr>
        <w:spacing w:before="240" w:line="240" w:lineRule="auto"/>
        <w:ind w:left="360"/>
        <w:rPr>
          <w:u w:val="single"/>
        </w:rPr>
      </w:pPr>
    </w:p>
    <w:sectPr w:rsidR="00B663E6" w:rsidRPr="00B663E6" w:rsidSect="00B663E6">
      <w:pgSz w:w="16838" w:h="11906" w:orient="landscape"/>
      <w:pgMar w:top="851" w:right="1559" w:bottom="1276" w:left="992"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3D" w:rsidRDefault="00C60E3D" w:rsidP="00C95D41">
      <w:pPr>
        <w:spacing w:after="0" w:line="240" w:lineRule="auto"/>
      </w:pPr>
      <w:r>
        <w:separator/>
      </w:r>
    </w:p>
  </w:endnote>
  <w:endnote w:type="continuationSeparator" w:id="0">
    <w:p w:rsidR="00C60E3D" w:rsidRDefault="00C60E3D"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Arial Rounded MT Bold">
    <w:altName w:val="Vodafone ExB"/>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otham Book">
    <w:charset w:val="00"/>
    <w:family w:val="auto"/>
    <w:pitch w:val="variable"/>
    <w:sig w:usb0="A00000AF" w:usb1="40000048" w:usb2="00000000" w:usb3="00000000" w:csb0="00000111" w:csb1="00000000"/>
  </w:font>
  <w:font w:name="Gotham Medium">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03460"/>
      <w:docPartObj>
        <w:docPartGallery w:val="Page Numbers (Bottom of Page)"/>
        <w:docPartUnique/>
      </w:docPartObj>
    </w:sdtPr>
    <w:sdtEndPr>
      <w:rPr>
        <w:rFonts w:ascii="Century Gothic" w:hAnsi="Century Gothic"/>
        <w:noProof/>
        <w:sz w:val="20"/>
        <w:szCs w:val="20"/>
      </w:rPr>
    </w:sdtEndPr>
    <w:sdtContent>
      <w:p w:rsidR="008F4510" w:rsidRPr="00C02298" w:rsidRDefault="008F4510">
        <w:pPr>
          <w:pStyle w:val="Footer"/>
          <w:jc w:val="center"/>
          <w:rPr>
            <w:rFonts w:ascii="Century Gothic" w:hAnsi="Century Gothic"/>
            <w:sz w:val="20"/>
            <w:szCs w:val="20"/>
          </w:rPr>
        </w:pPr>
        <w:r w:rsidRPr="00C02298">
          <w:rPr>
            <w:rFonts w:ascii="Century Gothic" w:hAnsi="Century Gothic"/>
            <w:sz w:val="20"/>
            <w:szCs w:val="20"/>
          </w:rPr>
          <w:fldChar w:fldCharType="begin"/>
        </w:r>
        <w:r w:rsidRPr="00C02298">
          <w:rPr>
            <w:rFonts w:ascii="Century Gothic" w:hAnsi="Century Gothic"/>
            <w:sz w:val="20"/>
            <w:szCs w:val="20"/>
          </w:rPr>
          <w:instrText xml:space="preserve"> PAGE   \* MERGEFORMAT </w:instrText>
        </w:r>
        <w:r w:rsidRPr="00C02298">
          <w:rPr>
            <w:rFonts w:ascii="Century Gothic" w:hAnsi="Century Gothic"/>
            <w:sz w:val="20"/>
            <w:szCs w:val="20"/>
          </w:rPr>
          <w:fldChar w:fldCharType="separate"/>
        </w:r>
        <w:r w:rsidR="00ED0FD8">
          <w:rPr>
            <w:rFonts w:ascii="Century Gothic" w:hAnsi="Century Gothic"/>
            <w:noProof/>
            <w:sz w:val="20"/>
            <w:szCs w:val="20"/>
          </w:rPr>
          <w:t>3</w:t>
        </w:r>
        <w:r w:rsidRPr="00C02298">
          <w:rPr>
            <w:rFonts w:ascii="Century Gothic" w:hAnsi="Century Gothic"/>
            <w:noProof/>
            <w:sz w:val="20"/>
            <w:szCs w:val="20"/>
          </w:rPr>
          <w:fldChar w:fldCharType="end"/>
        </w:r>
      </w:p>
    </w:sdtContent>
  </w:sdt>
  <w:p w:rsidR="008F4510" w:rsidRDefault="008F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10" w:rsidRDefault="008F4510" w:rsidP="00FE7296">
    <w:pPr>
      <w:pStyle w:val="BasicParagraph"/>
      <w:spacing w:line="276" w:lineRule="auto"/>
      <w:ind w:left="709"/>
      <w:rPr>
        <w:rFonts w:ascii="Century Gothic" w:hAnsi="Century Gothic" w:cs="Gotham Book"/>
        <w:color w:val="1F497D" w:themeColor="text2"/>
        <w:spacing w:val="2"/>
        <w:sz w:val="18"/>
        <w:szCs w:val="18"/>
      </w:rPr>
    </w:pPr>
    <w:r>
      <w:rPr>
        <w:rFonts w:ascii="Century Gothic" w:hAnsi="Century Gothic" w:cs="Gotham Book"/>
        <w:color w:val="1F497D" w:themeColor="text2"/>
        <w:spacing w:val="2"/>
        <w:sz w:val="18"/>
        <w:szCs w:val="18"/>
      </w:rPr>
      <w:tab/>
      <w:t>5</w:t>
    </w:r>
    <w:r w:rsidRPr="00FE7296">
      <w:rPr>
        <w:rFonts w:ascii="Century Gothic" w:hAnsi="Century Gothic" w:cs="Gotham Book"/>
        <w:color w:val="1F497D" w:themeColor="text2"/>
        <w:spacing w:val="2"/>
        <w:sz w:val="18"/>
        <w:szCs w:val="18"/>
        <w:vertAlign w:val="superscript"/>
      </w:rPr>
      <w:t>th</w:t>
    </w:r>
    <w:r>
      <w:rPr>
        <w:rFonts w:ascii="Century Gothic" w:hAnsi="Century Gothic" w:cs="Gotham Book"/>
        <w:color w:val="1F497D" w:themeColor="text2"/>
        <w:spacing w:val="2"/>
        <w:sz w:val="18"/>
        <w:szCs w:val="18"/>
      </w:rPr>
      <w:t xml:space="preserve"> Floor, Norton Rose Building</w:t>
    </w:r>
    <w:r w:rsidRPr="00C95D41">
      <w:rPr>
        <w:rFonts w:ascii="Century Gothic" w:hAnsi="Century Gothic" w:cs="Gotham Book"/>
        <w:color w:val="1F497D" w:themeColor="text2"/>
        <w:spacing w:val="2"/>
        <w:sz w:val="18"/>
        <w:szCs w:val="18"/>
      </w:rPr>
      <w:t xml:space="preserve">, </w:t>
    </w:r>
    <w:r>
      <w:rPr>
        <w:rFonts w:ascii="Century Gothic" w:hAnsi="Century Gothic" w:cs="Gotham Book"/>
        <w:color w:val="1F497D" w:themeColor="text2"/>
        <w:spacing w:val="2"/>
        <w:sz w:val="18"/>
        <w:szCs w:val="18"/>
      </w:rPr>
      <w:t xml:space="preserve">Riebeeck Street, </w:t>
    </w:r>
    <w:r w:rsidRPr="00C95D41">
      <w:rPr>
        <w:rFonts w:ascii="Century Gothic" w:hAnsi="Century Gothic" w:cs="Gotham Book"/>
        <w:color w:val="1F497D" w:themeColor="text2"/>
        <w:spacing w:val="2"/>
        <w:sz w:val="18"/>
        <w:szCs w:val="18"/>
      </w:rPr>
      <w:t>Cape Town, 8001</w:t>
    </w:r>
    <w:r>
      <w:rPr>
        <w:rFonts w:ascii="Century Gothic" w:hAnsi="Century Gothic" w:cs="Gotham Book"/>
        <w:color w:val="1F497D" w:themeColor="text2"/>
        <w:spacing w:val="2"/>
        <w:sz w:val="18"/>
        <w:szCs w:val="18"/>
      </w:rPr>
      <w:t xml:space="preserve"> </w:t>
    </w:r>
    <w:r w:rsidRPr="00C95D41">
      <w:rPr>
        <w:rFonts w:ascii="Century Gothic" w:hAnsi="Century Gothic" w:cs="Gotham Book"/>
        <w:color w:val="1F497D" w:themeColor="text2"/>
        <w:spacing w:val="2"/>
        <w:sz w:val="18"/>
        <w:szCs w:val="18"/>
      </w:rPr>
      <w:t xml:space="preserve"> </w:t>
    </w:r>
    <w:r w:rsidRPr="00C95D41">
      <w:rPr>
        <w:rFonts w:ascii="Century Gothic" w:hAnsi="Century Gothic" w:cs="Gotham Medium"/>
        <w:color w:val="1F497D" w:themeColor="text2"/>
        <w:spacing w:val="2"/>
        <w:sz w:val="18"/>
        <w:szCs w:val="18"/>
      </w:rPr>
      <w:t>tel:</w:t>
    </w:r>
    <w:r>
      <w:rPr>
        <w:rFonts w:ascii="Century Gothic" w:hAnsi="Century Gothic" w:cs="Gotham Book"/>
        <w:color w:val="1F497D" w:themeColor="text2"/>
        <w:spacing w:val="2"/>
        <w:sz w:val="18"/>
        <w:szCs w:val="18"/>
      </w:rPr>
      <w:t xml:space="preserve"> +27 21 483 9356</w:t>
    </w:r>
    <w:r w:rsidRPr="00C95D41">
      <w:rPr>
        <w:rFonts w:ascii="Century Gothic" w:hAnsi="Century Gothic" w:cs="Gotham Book"/>
        <w:color w:val="1F497D" w:themeColor="text2"/>
        <w:spacing w:val="2"/>
        <w:sz w:val="18"/>
        <w:szCs w:val="18"/>
      </w:rPr>
      <w:t xml:space="preserve">  </w:t>
    </w:r>
    <w:r>
      <w:rPr>
        <w:rFonts w:ascii="Century Gothic" w:hAnsi="Century Gothic" w:cs="Gotham Book"/>
        <w:color w:val="1F497D" w:themeColor="text2"/>
        <w:spacing w:val="2"/>
        <w:sz w:val="18"/>
        <w:szCs w:val="18"/>
      </w:rPr>
      <w:tab/>
    </w:r>
  </w:p>
  <w:p w:rsidR="008F4510" w:rsidRPr="00C95D41" w:rsidRDefault="008F4510" w:rsidP="00FE7296">
    <w:pPr>
      <w:pStyle w:val="BasicParagraph"/>
      <w:spacing w:line="276" w:lineRule="auto"/>
      <w:ind w:left="709"/>
      <w:rPr>
        <w:rFonts w:ascii="Century Gothic" w:hAnsi="Century Gothic" w:cs="Gotham Book"/>
        <w:color w:val="1F497D" w:themeColor="text2"/>
        <w:spacing w:val="2"/>
        <w:sz w:val="18"/>
        <w:szCs w:val="18"/>
      </w:rPr>
    </w:pPr>
    <w:r w:rsidRPr="00C95D41">
      <w:rPr>
        <w:rFonts w:ascii="Century Gothic" w:hAnsi="Century Gothic" w:cs="Gotham Book"/>
        <w:color w:val="1F497D" w:themeColor="text2"/>
        <w:spacing w:val="2"/>
        <w:sz w:val="18"/>
        <w:szCs w:val="18"/>
      </w:rPr>
      <w:t xml:space="preserve"> </w:t>
    </w:r>
    <w:r>
      <w:rPr>
        <w:rFonts w:ascii="Century Gothic" w:hAnsi="Century Gothic" w:cs="Gotham Book"/>
        <w:color w:val="1F497D" w:themeColor="text2"/>
        <w:spacing w:val="2"/>
        <w:sz w:val="18"/>
        <w:szCs w:val="18"/>
      </w:rPr>
      <w:t>Private Bag X2060</w:t>
    </w:r>
    <w:r w:rsidRPr="00C95D41">
      <w:rPr>
        <w:rFonts w:ascii="Century Gothic" w:hAnsi="Century Gothic" w:cs="Gotham Book"/>
        <w:color w:val="1F497D" w:themeColor="text2"/>
        <w:spacing w:val="2"/>
        <w:sz w:val="18"/>
        <w:szCs w:val="18"/>
      </w:rPr>
      <w:t xml:space="preserve">, Cape </w:t>
    </w:r>
    <w:r>
      <w:rPr>
        <w:rFonts w:ascii="Century Gothic" w:hAnsi="Century Gothic" w:cs="Gotham Book"/>
        <w:color w:val="1F497D" w:themeColor="text2"/>
        <w:spacing w:val="2"/>
        <w:sz w:val="18"/>
        <w:szCs w:val="18"/>
      </w:rPr>
      <w:t>T</w:t>
    </w:r>
    <w:r w:rsidRPr="00C95D41">
      <w:rPr>
        <w:rFonts w:ascii="Century Gothic" w:hAnsi="Century Gothic" w:cs="Gotham Book"/>
        <w:color w:val="1F497D" w:themeColor="text2"/>
        <w:spacing w:val="2"/>
        <w:sz w:val="18"/>
        <w:szCs w:val="18"/>
      </w:rPr>
      <w:t>own, 8000</w:t>
    </w:r>
    <w:r>
      <w:rPr>
        <w:rFonts w:ascii="Century Gothic" w:hAnsi="Century Gothic" w:cs="Gotham Book"/>
        <w:color w:val="1F497D" w:themeColor="text2"/>
        <w:spacing w:val="2"/>
        <w:sz w:val="18"/>
        <w:szCs w:val="18"/>
      </w:rPr>
      <w:t xml:space="preserve">                                  </w:t>
    </w:r>
    <w:r w:rsidRPr="00FE7296">
      <w:rPr>
        <w:rFonts w:ascii="Century Gothic" w:hAnsi="Century Gothic" w:cs="Gotham Medium"/>
        <w:color w:val="1F497D" w:themeColor="text2"/>
        <w:spacing w:val="2"/>
        <w:sz w:val="18"/>
        <w:szCs w:val="18"/>
      </w:rPr>
      <w:t xml:space="preserve"> </w:t>
    </w:r>
    <w:r>
      <w:rPr>
        <w:rFonts w:ascii="Century Gothic" w:hAnsi="Century Gothic" w:cs="Gotham Medium"/>
        <w:color w:val="1F497D" w:themeColor="text2"/>
        <w:spacing w:val="2"/>
        <w:sz w:val="18"/>
        <w:szCs w:val="18"/>
      </w:rPr>
      <w:t xml:space="preserve">             </w:t>
    </w:r>
    <w:r w:rsidR="006E63B1">
      <w:rPr>
        <w:rFonts w:ascii="Century Gothic" w:hAnsi="Century Gothic" w:cs="Gotham Medium"/>
        <w:color w:val="1F497D" w:themeColor="text2"/>
        <w:spacing w:val="2"/>
        <w:sz w:val="18"/>
        <w:szCs w:val="18"/>
      </w:rPr>
      <w:t xml:space="preserve"> </w:t>
    </w:r>
    <w:r>
      <w:rPr>
        <w:rFonts w:ascii="Century Gothic" w:hAnsi="Century Gothic" w:cs="Gotham Medium"/>
        <w:color w:val="1F497D" w:themeColor="text2"/>
        <w:spacing w:val="2"/>
        <w:sz w:val="18"/>
        <w:szCs w:val="18"/>
      </w:rPr>
      <w:t xml:space="preserve"> </w:t>
    </w:r>
  </w:p>
  <w:p w:rsidR="008F4510" w:rsidRDefault="008F4510" w:rsidP="00095802">
    <w:pPr>
      <w:pStyle w:val="BasicParagraph"/>
      <w:spacing w:line="276" w:lineRule="auto"/>
    </w:pPr>
    <w:r>
      <w:rPr>
        <w:rFonts w:ascii="Century Gothic" w:hAnsi="Century Gothic" w:cs="Gotham Medium"/>
        <w:color w:val="1F497D" w:themeColor="text2"/>
        <w:spacing w:val="2"/>
        <w:sz w:val="18"/>
        <w:szCs w:val="18"/>
      </w:rPr>
      <w:tab/>
      <w:t>M</w:t>
    </w:r>
    <w:r w:rsidRPr="00FF710E">
      <w:rPr>
        <w:rFonts w:ascii="Century Gothic" w:hAnsi="Century Gothic"/>
        <w:color w:val="1F497D" w:themeColor="text2"/>
      </w:rPr>
      <w:t>ichael.</w:t>
    </w:r>
    <w:r>
      <w:rPr>
        <w:rFonts w:ascii="Century Gothic" w:hAnsi="Century Gothic"/>
        <w:color w:val="1F497D" w:themeColor="text2"/>
      </w:rPr>
      <w:t>M</w:t>
    </w:r>
    <w:r w:rsidRPr="00FF710E">
      <w:rPr>
        <w:rFonts w:ascii="Century Gothic" w:hAnsi="Century Gothic"/>
        <w:color w:val="1F497D" w:themeColor="text2"/>
      </w:rPr>
      <w:t>anning@</w:t>
    </w:r>
    <w:r w:rsidR="00ED742F">
      <w:rPr>
        <w:rFonts w:ascii="Century Gothic" w:hAnsi="Century Gothic"/>
        <w:color w:val="1F497D" w:themeColor="text2"/>
      </w:rPr>
      <w:t>westerncape.</w:t>
    </w:r>
    <w:r w:rsidRPr="00FF710E">
      <w:rPr>
        <w:rFonts w:ascii="Century Gothic" w:hAnsi="Century Gothic"/>
        <w:color w:val="1F497D" w:themeColor="text2"/>
      </w:rPr>
      <w:t>gov.za</w:t>
    </w:r>
    <w:r>
      <w:rPr>
        <w:rFonts w:ascii="Century Gothic" w:hAnsi="Century Gothic" w:cs="Gotham Book"/>
        <w:color w:val="1F497D" w:themeColor="text2"/>
        <w:spacing w:val="2"/>
        <w:sz w:val="18"/>
        <w:szCs w:val="18"/>
      </w:rPr>
      <w:tab/>
      <w:t xml:space="preserve">                                           </w:t>
    </w:r>
    <w:r w:rsidRPr="00C95D41">
      <w:rPr>
        <w:rFonts w:ascii="Century Gothic" w:hAnsi="Century Gothic" w:cs="Gotham Book"/>
        <w:color w:val="1F497D" w:themeColor="text2"/>
        <w:spacing w:val="2"/>
        <w:sz w:val="18"/>
        <w:szCs w:val="18"/>
      </w:rPr>
      <w:t xml:space="preserve"> </w:t>
    </w:r>
    <w:r>
      <w:rPr>
        <w:rFonts w:ascii="Century Gothic" w:hAnsi="Century Gothic" w:cs="Gotham Medium"/>
        <w:color w:val="1F497D" w:themeColor="text2"/>
        <w:spacing w:val="2"/>
        <w:sz w:val="18"/>
        <w:szCs w:val="18"/>
      </w:rPr>
      <w:tab/>
    </w:r>
  </w:p>
  <w:p w:rsidR="008F4510" w:rsidRDefault="008F45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3D" w:rsidRDefault="00C60E3D" w:rsidP="00C95D41">
      <w:pPr>
        <w:spacing w:after="0" w:line="240" w:lineRule="auto"/>
      </w:pPr>
      <w:r>
        <w:separator/>
      </w:r>
    </w:p>
  </w:footnote>
  <w:footnote w:type="continuationSeparator" w:id="0">
    <w:p w:rsidR="00C60E3D" w:rsidRDefault="00C60E3D" w:rsidP="00C95D41">
      <w:pPr>
        <w:spacing w:after="0" w:line="240" w:lineRule="auto"/>
      </w:pPr>
      <w:r>
        <w:continuationSeparator/>
      </w:r>
    </w:p>
  </w:footnote>
  <w:footnote w:id="1">
    <w:p w:rsidR="00B5234D" w:rsidRDefault="00B5234D">
      <w:pPr>
        <w:pStyle w:val="FootnoteText"/>
      </w:pPr>
      <w:r>
        <w:rPr>
          <w:rStyle w:val="FootnoteReference"/>
        </w:rPr>
        <w:footnoteRef/>
      </w:r>
      <w:r>
        <w:t xml:space="preserve"> The addendum to these minutes indicates where the Health budgets can be located.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10" w:rsidRPr="00285EA9" w:rsidRDefault="008F4510" w:rsidP="00285EA9">
    <w:pPr>
      <w:pStyle w:val="Header"/>
      <w:tabs>
        <w:tab w:val="clear" w:pos="4513"/>
        <w:tab w:val="clear" w:pos="9026"/>
        <w:tab w:val="left" w:pos="5387"/>
      </w:tabs>
      <w:ind w:firstLine="5387"/>
    </w:pPr>
    <w:r>
      <w:rPr>
        <w:noProof/>
        <w:lang w:eastAsia="en-ZA"/>
      </w:rPr>
      <w:drawing>
        <wp:anchor distT="0" distB="0" distL="114300" distR="114300" simplePos="0" relativeHeight="251658240" behindDoc="1" locked="0" layoutInCell="1" allowOverlap="1" wp14:anchorId="5D1C8948" wp14:editId="2ACB743C">
          <wp:simplePos x="0" y="0"/>
          <wp:positionH relativeFrom="column">
            <wp:posOffset>-962025</wp:posOffset>
          </wp:positionH>
          <wp:positionV relativeFrom="paragraph">
            <wp:posOffset>-812165</wp:posOffset>
          </wp:positionV>
          <wp:extent cx="7581900" cy="10724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2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1F497D" w:themeColor="text2"/>
        <w:sz w:val="24"/>
        <w:szCs w:val="24"/>
      </w:rPr>
      <w:t>Business Development Unit</w:t>
    </w:r>
  </w:p>
  <w:p w:rsidR="008F4510" w:rsidRDefault="008F4510" w:rsidP="00B131D3">
    <w:pPr>
      <w:pStyle w:val="Header"/>
      <w:tabs>
        <w:tab w:val="clear" w:pos="4513"/>
        <w:tab w:val="clear" w:pos="9026"/>
        <w:tab w:val="left" w:pos="5820"/>
      </w:tabs>
      <w:spacing w:line="276" w:lineRule="auto"/>
      <w:ind w:left="5387"/>
      <w:rPr>
        <w:rFonts w:ascii="Century Gothic" w:hAnsi="Century Gothic"/>
        <w:color w:val="1F497D" w:themeColor="text2"/>
      </w:rPr>
    </w:pPr>
  </w:p>
  <w:p w:rsidR="008F4510" w:rsidRPr="00B131D3" w:rsidRDefault="008F4510" w:rsidP="00B131D3">
    <w:pPr>
      <w:pStyle w:val="Header"/>
      <w:tabs>
        <w:tab w:val="clear" w:pos="4513"/>
        <w:tab w:val="clear" w:pos="9026"/>
        <w:tab w:val="left" w:pos="5820"/>
      </w:tabs>
      <w:spacing w:line="276" w:lineRule="auto"/>
      <w:ind w:left="5387"/>
      <w:rPr>
        <w:rFonts w:ascii="Century Gothic" w:hAnsi="Century Gothic"/>
        <w:color w:val="1F497D" w:themeColor="text2"/>
      </w:rPr>
    </w:pPr>
    <w:r>
      <w:rPr>
        <w:rFonts w:ascii="Century Gothic" w:hAnsi="Century Gothic"/>
        <w:color w:val="1F497D" w:themeColor="text2"/>
      </w:rPr>
      <w:t>REFERENCE:</w:t>
    </w:r>
    <w:r>
      <w:rPr>
        <w:rFonts w:ascii="Century Gothic" w:hAnsi="Century Gothic"/>
        <w:color w:val="1F497D" w:themeColor="text2"/>
      </w:rPr>
      <w:tab/>
    </w:r>
  </w:p>
  <w:p w:rsidR="008F4510" w:rsidRPr="00BB581A" w:rsidRDefault="008F4510" w:rsidP="00B131D3">
    <w:pPr>
      <w:pStyle w:val="Header"/>
      <w:tabs>
        <w:tab w:val="clear" w:pos="4513"/>
        <w:tab w:val="clear" w:pos="9026"/>
        <w:tab w:val="left" w:pos="5820"/>
      </w:tabs>
      <w:spacing w:line="276" w:lineRule="auto"/>
      <w:ind w:left="5387"/>
      <w:rPr>
        <w:rFonts w:ascii="Century Gothic" w:hAnsi="Century Gothic"/>
        <w:color w:val="1F497D" w:themeColor="text2"/>
      </w:rPr>
    </w:pPr>
    <w:r w:rsidRPr="00B131D3">
      <w:rPr>
        <w:rFonts w:ascii="Century Gothic" w:hAnsi="Century Gothic"/>
        <w:color w:val="1F497D" w:themeColor="text2"/>
      </w:rPr>
      <w:t>ENQUIRIES:</w:t>
    </w:r>
    <w:r>
      <w:rPr>
        <w:rFonts w:ascii="Century Gothic" w:hAnsi="Century Gothic"/>
        <w:color w:val="1F497D" w:themeColor="text2"/>
      </w:rPr>
      <w:t xml:space="preserve"> </w:t>
    </w:r>
    <w:r>
      <w:rPr>
        <w:rFonts w:ascii="Century Gothic" w:hAnsi="Century Gothic"/>
        <w:color w:val="1F497D" w:themeColor="text2"/>
      </w:rPr>
      <w:tab/>
      <w:t>ME Manning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18"/>
    <w:multiLevelType w:val="hybridMultilevel"/>
    <w:tmpl w:val="2786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37E0E"/>
    <w:multiLevelType w:val="hybridMultilevel"/>
    <w:tmpl w:val="5F56BB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8DA4ADF"/>
    <w:multiLevelType w:val="multilevel"/>
    <w:tmpl w:val="3060541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A84213D"/>
    <w:multiLevelType w:val="hybridMultilevel"/>
    <w:tmpl w:val="AF88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07431"/>
    <w:multiLevelType w:val="hybridMultilevel"/>
    <w:tmpl w:val="81E25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6D7691"/>
    <w:multiLevelType w:val="multilevel"/>
    <w:tmpl w:val="BE28A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A9254F"/>
    <w:multiLevelType w:val="hybridMultilevel"/>
    <w:tmpl w:val="1F10305A"/>
    <w:lvl w:ilvl="0" w:tplc="8026AB1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91ED7"/>
    <w:multiLevelType w:val="hybridMultilevel"/>
    <w:tmpl w:val="933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2D6AC3"/>
    <w:multiLevelType w:val="hybridMultilevel"/>
    <w:tmpl w:val="4ECC6564"/>
    <w:lvl w:ilvl="0" w:tplc="339E98F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05552"/>
    <w:multiLevelType w:val="hybridMultilevel"/>
    <w:tmpl w:val="96BC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C14D85"/>
    <w:multiLevelType w:val="hybridMultilevel"/>
    <w:tmpl w:val="4BB25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F343CB"/>
    <w:multiLevelType w:val="multilevel"/>
    <w:tmpl w:val="01546D40"/>
    <w:lvl w:ilvl="0">
      <w:start w:val="3"/>
      <w:numFmt w:val="decimal"/>
      <w:lvlText w:val="%1"/>
      <w:lvlJc w:val="left"/>
      <w:pPr>
        <w:ind w:left="72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1160" w:hanging="2160"/>
      </w:pPr>
      <w:rPr>
        <w:rFonts w:hint="default"/>
      </w:rPr>
    </w:lvl>
  </w:abstractNum>
  <w:abstractNum w:abstractNumId="12">
    <w:nsid w:val="23BF0DB5"/>
    <w:multiLevelType w:val="multilevel"/>
    <w:tmpl w:val="343AFA0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B871A9"/>
    <w:multiLevelType w:val="hybridMultilevel"/>
    <w:tmpl w:val="586202DE"/>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4">
    <w:nsid w:val="29C82202"/>
    <w:multiLevelType w:val="hybridMultilevel"/>
    <w:tmpl w:val="94E23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FB0AED"/>
    <w:multiLevelType w:val="hybridMultilevel"/>
    <w:tmpl w:val="9E86148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nsid w:val="2B551647"/>
    <w:multiLevelType w:val="hybridMultilevel"/>
    <w:tmpl w:val="8F7C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A2CAC"/>
    <w:multiLevelType w:val="hybridMultilevel"/>
    <w:tmpl w:val="FD04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40FEC"/>
    <w:multiLevelType w:val="hybridMultilevel"/>
    <w:tmpl w:val="16681C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1A487C"/>
    <w:multiLevelType w:val="hybridMultilevel"/>
    <w:tmpl w:val="F278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1040C"/>
    <w:multiLevelType w:val="hybridMultilevel"/>
    <w:tmpl w:val="E38C24C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21">
    <w:nsid w:val="3CED0AC7"/>
    <w:multiLevelType w:val="hybridMultilevel"/>
    <w:tmpl w:val="518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A61192"/>
    <w:multiLevelType w:val="hybridMultilevel"/>
    <w:tmpl w:val="8ACC3B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2E45846"/>
    <w:multiLevelType w:val="hybridMultilevel"/>
    <w:tmpl w:val="0220FF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D13C49"/>
    <w:multiLevelType w:val="multilevel"/>
    <w:tmpl w:val="B0B20AA4"/>
    <w:lvl w:ilvl="0">
      <w:start w:val="5"/>
      <w:numFmt w:val="decimal"/>
      <w:lvlText w:val="%1"/>
      <w:lvlJc w:val="left"/>
      <w:pPr>
        <w:ind w:left="1080" w:hanging="360"/>
      </w:pPr>
      <w:rPr>
        <w:rFonts w:hint="default"/>
        <w:b/>
      </w:rPr>
    </w:lvl>
    <w:lvl w:ilvl="1">
      <w:start w:val="1"/>
      <w:numFmt w:val="decimal"/>
      <w:lvlText w:val="%1.%2"/>
      <w:lvlJc w:val="left"/>
      <w:pPr>
        <w:ind w:left="25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25">
    <w:nsid w:val="4B3C7EC8"/>
    <w:multiLevelType w:val="hybridMultilevel"/>
    <w:tmpl w:val="222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017B0E"/>
    <w:multiLevelType w:val="multilevel"/>
    <w:tmpl w:val="B0B20AA4"/>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4C0D6254"/>
    <w:multiLevelType w:val="hybridMultilevel"/>
    <w:tmpl w:val="18A84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CA50D89"/>
    <w:multiLevelType w:val="hybridMultilevel"/>
    <w:tmpl w:val="6F2C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136178"/>
    <w:multiLevelType w:val="hybridMultilevel"/>
    <w:tmpl w:val="0F0C9B58"/>
    <w:lvl w:ilvl="0" w:tplc="D7289F1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D3387"/>
    <w:multiLevelType w:val="hybridMultilevel"/>
    <w:tmpl w:val="F9A83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C02A24"/>
    <w:multiLevelType w:val="hybridMultilevel"/>
    <w:tmpl w:val="08920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144D85"/>
    <w:multiLevelType w:val="hybridMultilevel"/>
    <w:tmpl w:val="200CAD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0C2878"/>
    <w:multiLevelType w:val="hybridMultilevel"/>
    <w:tmpl w:val="9BC45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83566A"/>
    <w:multiLevelType w:val="hybridMultilevel"/>
    <w:tmpl w:val="B22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A90E3A"/>
    <w:multiLevelType w:val="hybridMultilevel"/>
    <w:tmpl w:val="AF88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5F487D"/>
    <w:multiLevelType w:val="hybridMultilevel"/>
    <w:tmpl w:val="8738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A75B38"/>
    <w:multiLevelType w:val="hybridMultilevel"/>
    <w:tmpl w:val="6D5CF7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DC5CDD"/>
    <w:multiLevelType w:val="hybridMultilevel"/>
    <w:tmpl w:val="BFBA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86C85"/>
    <w:multiLevelType w:val="hybridMultilevel"/>
    <w:tmpl w:val="19AE6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B01892"/>
    <w:multiLevelType w:val="hybridMultilevel"/>
    <w:tmpl w:val="8718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913629"/>
    <w:multiLevelType w:val="hybridMultilevel"/>
    <w:tmpl w:val="1B9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702FD5"/>
    <w:multiLevelType w:val="multilevel"/>
    <w:tmpl w:val="6220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3"/>
  </w:num>
  <w:num w:numId="3">
    <w:abstractNumId w:val="16"/>
  </w:num>
  <w:num w:numId="4">
    <w:abstractNumId w:val="18"/>
  </w:num>
  <w:num w:numId="5">
    <w:abstractNumId w:val="6"/>
  </w:num>
  <w:num w:numId="6">
    <w:abstractNumId w:val="17"/>
  </w:num>
  <w:num w:numId="7">
    <w:abstractNumId w:val="30"/>
  </w:num>
  <w:num w:numId="8">
    <w:abstractNumId w:val="29"/>
  </w:num>
  <w:num w:numId="9">
    <w:abstractNumId w:val="36"/>
  </w:num>
  <w:num w:numId="10">
    <w:abstractNumId w:val="25"/>
  </w:num>
  <w:num w:numId="11">
    <w:abstractNumId w:val="35"/>
  </w:num>
  <w:num w:numId="12">
    <w:abstractNumId w:val="31"/>
  </w:num>
  <w:num w:numId="13">
    <w:abstractNumId w:val="13"/>
  </w:num>
  <w:num w:numId="14">
    <w:abstractNumId w:val="15"/>
  </w:num>
  <w:num w:numId="15">
    <w:abstractNumId w:val="33"/>
  </w:num>
  <w:num w:numId="16">
    <w:abstractNumId w:val="3"/>
  </w:num>
  <w:num w:numId="17">
    <w:abstractNumId w:val="41"/>
  </w:num>
  <w:num w:numId="18">
    <w:abstractNumId w:val="28"/>
  </w:num>
  <w:num w:numId="19">
    <w:abstractNumId w:val="21"/>
  </w:num>
  <w:num w:numId="20">
    <w:abstractNumId w:val="0"/>
  </w:num>
  <w:num w:numId="21">
    <w:abstractNumId w:val="34"/>
  </w:num>
  <w:num w:numId="22">
    <w:abstractNumId w:val="7"/>
  </w:num>
  <w:num w:numId="23">
    <w:abstractNumId w:val="8"/>
  </w:num>
  <w:num w:numId="24">
    <w:abstractNumId w:val="10"/>
  </w:num>
  <w:num w:numId="25">
    <w:abstractNumId w:val="40"/>
  </w:num>
  <w:num w:numId="26">
    <w:abstractNumId w:val="20"/>
  </w:num>
  <w:num w:numId="27">
    <w:abstractNumId w:val="4"/>
  </w:num>
  <w:num w:numId="28">
    <w:abstractNumId w:val="32"/>
  </w:num>
  <w:num w:numId="29">
    <w:abstractNumId w:val="26"/>
  </w:num>
  <w:num w:numId="30">
    <w:abstractNumId w:val="24"/>
  </w:num>
  <w:num w:numId="31">
    <w:abstractNumId w:val="12"/>
  </w:num>
  <w:num w:numId="32">
    <w:abstractNumId w:val="11"/>
  </w:num>
  <w:num w:numId="33">
    <w:abstractNumId w:val="19"/>
  </w:num>
  <w:num w:numId="34">
    <w:abstractNumId w:val="39"/>
  </w:num>
  <w:num w:numId="35">
    <w:abstractNumId w:val="14"/>
  </w:num>
  <w:num w:numId="36">
    <w:abstractNumId w:val="2"/>
  </w:num>
  <w:num w:numId="37">
    <w:abstractNumId w:val="42"/>
  </w:num>
  <w:num w:numId="38">
    <w:abstractNumId w:val="22"/>
  </w:num>
  <w:num w:numId="39">
    <w:abstractNumId w:val="5"/>
  </w:num>
  <w:num w:numId="40">
    <w:abstractNumId w:val="1"/>
  </w:num>
  <w:num w:numId="41">
    <w:abstractNumId w:val="27"/>
  </w:num>
  <w:num w:numId="42">
    <w:abstractNumId w:val="3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00959"/>
    <w:rsid w:val="00010AD9"/>
    <w:rsid w:val="00013E41"/>
    <w:rsid w:val="00032097"/>
    <w:rsid w:val="00041AEC"/>
    <w:rsid w:val="0004256C"/>
    <w:rsid w:val="00043276"/>
    <w:rsid w:val="0005209D"/>
    <w:rsid w:val="00066237"/>
    <w:rsid w:val="00080320"/>
    <w:rsid w:val="00095325"/>
    <w:rsid w:val="00095802"/>
    <w:rsid w:val="000C0E74"/>
    <w:rsid w:val="000F464D"/>
    <w:rsid w:val="000F57FF"/>
    <w:rsid w:val="0010239F"/>
    <w:rsid w:val="00103D9D"/>
    <w:rsid w:val="0010574E"/>
    <w:rsid w:val="00130004"/>
    <w:rsid w:val="00137320"/>
    <w:rsid w:val="00141505"/>
    <w:rsid w:val="001501D9"/>
    <w:rsid w:val="00154320"/>
    <w:rsid w:val="00163155"/>
    <w:rsid w:val="0016365F"/>
    <w:rsid w:val="00163B4A"/>
    <w:rsid w:val="0017625B"/>
    <w:rsid w:val="00192875"/>
    <w:rsid w:val="00197F37"/>
    <w:rsid w:val="001A016A"/>
    <w:rsid w:val="001A60EA"/>
    <w:rsid w:val="001B319F"/>
    <w:rsid w:val="001D2729"/>
    <w:rsid w:val="001E0B17"/>
    <w:rsid w:val="001E1CB3"/>
    <w:rsid w:val="001F3C2E"/>
    <w:rsid w:val="001F469E"/>
    <w:rsid w:val="001F5DCD"/>
    <w:rsid w:val="001F69A5"/>
    <w:rsid w:val="002345D6"/>
    <w:rsid w:val="00262EB4"/>
    <w:rsid w:val="00275C4B"/>
    <w:rsid w:val="00285EA9"/>
    <w:rsid w:val="002A2807"/>
    <w:rsid w:val="002B6762"/>
    <w:rsid w:val="002C1697"/>
    <w:rsid w:val="002C3950"/>
    <w:rsid w:val="002D6B90"/>
    <w:rsid w:val="002E356B"/>
    <w:rsid w:val="00350170"/>
    <w:rsid w:val="00357B53"/>
    <w:rsid w:val="00363B02"/>
    <w:rsid w:val="003710DB"/>
    <w:rsid w:val="00384329"/>
    <w:rsid w:val="00385BC6"/>
    <w:rsid w:val="00386737"/>
    <w:rsid w:val="00391D57"/>
    <w:rsid w:val="003A7E3A"/>
    <w:rsid w:val="003B00C9"/>
    <w:rsid w:val="003C100F"/>
    <w:rsid w:val="003C36A8"/>
    <w:rsid w:val="003E5DEF"/>
    <w:rsid w:val="003E7EB0"/>
    <w:rsid w:val="003F4D00"/>
    <w:rsid w:val="0040024A"/>
    <w:rsid w:val="00404B69"/>
    <w:rsid w:val="004169D8"/>
    <w:rsid w:val="004552C9"/>
    <w:rsid w:val="004607DF"/>
    <w:rsid w:val="004609AC"/>
    <w:rsid w:val="00466A9D"/>
    <w:rsid w:val="00474E44"/>
    <w:rsid w:val="00481307"/>
    <w:rsid w:val="004B092C"/>
    <w:rsid w:val="004B3AE2"/>
    <w:rsid w:val="004D3722"/>
    <w:rsid w:val="004E0C16"/>
    <w:rsid w:val="004E59A4"/>
    <w:rsid w:val="00501C0D"/>
    <w:rsid w:val="005133AD"/>
    <w:rsid w:val="005360C5"/>
    <w:rsid w:val="005454C6"/>
    <w:rsid w:val="00553764"/>
    <w:rsid w:val="00566C24"/>
    <w:rsid w:val="005675CA"/>
    <w:rsid w:val="005675D0"/>
    <w:rsid w:val="00574191"/>
    <w:rsid w:val="005854E3"/>
    <w:rsid w:val="005930F0"/>
    <w:rsid w:val="005A1FFF"/>
    <w:rsid w:val="005A47CD"/>
    <w:rsid w:val="005B1764"/>
    <w:rsid w:val="005B2344"/>
    <w:rsid w:val="005B2DA4"/>
    <w:rsid w:val="005B5010"/>
    <w:rsid w:val="005B6D38"/>
    <w:rsid w:val="005B7290"/>
    <w:rsid w:val="005B748A"/>
    <w:rsid w:val="005C4569"/>
    <w:rsid w:val="005C5ECE"/>
    <w:rsid w:val="005C678C"/>
    <w:rsid w:val="005C7341"/>
    <w:rsid w:val="005D4389"/>
    <w:rsid w:val="005D6561"/>
    <w:rsid w:val="005E66CE"/>
    <w:rsid w:val="005F1845"/>
    <w:rsid w:val="006009BF"/>
    <w:rsid w:val="0060468B"/>
    <w:rsid w:val="006204A7"/>
    <w:rsid w:val="006330C8"/>
    <w:rsid w:val="00634E0B"/>
    <w:rsid w:val="00650552"/>
    <w:rsid w:val="00667667"/>
    <w:rsid w:val="00672199"/>
    <w:rsid w:val="006827BE"/>
    <w:rsid w:val="00687107"/>
    <w:rsid w:val="00697687"/>
    <w:rsid w:val="006B0524"/>
    <w:rsid w:val="006B46BD"/>
    <w:rsid w:val="006B62C5"/>
    <w:rsid w:val="006B68BC"/>
    <w:rsid w:val="006D1069"/>
    <w:rsid w:val="006D5C97"/>
    <w:rsid w:val="006E63B1"/>
    <w:rsid w:val="006F6718"/>
    <w:rsid w:val="0070618D"/>
    <w:rsid w:val="007116EC"/>
    <w:rsid w:val="00721B0A"/>
    <w:rsid w:val="00722270"/>
    <w:rsid w:val="00723D50"/>
    <w:rsid w:val="00726594"/>
    <w:rsid w:val="00752229"/>
    <w:rsid w:val="00760124"/>
    <w:rsid w:val="007605F0"/>
    <w:rsid w:val="007660CC"/>
    <w:rsid w:val="00776948"/>
    <w:rsid w:val="00782C34"/>
    <w:rsid w:val="00785E95"/>
    <w:rsid w:val="0078609A"/>
    <w:rsid w:val="00786E93"/>
    <w:rsid w:val="00795D63"/>
    <w:rsid w:val="007B2454"/>
    <w:rsid w:val="007B713D"/>
    <w:rsid w:val="007D2694"/>
    <w:rsid w:val="007D34F7"/>
    <w:rsid w:val="007E1E51"/>
    <w:rsid w:val="007F544F"/>
    <w:rsid w:val="007F7F5E"/>
    <w:rsid w:val="00803618"/>
    <w:rsid w:val="008049A7"/>
    <w:rsid w:val="00805E64"/>
    <w:rsid w:val="008103DF"/>
    <w:rsid w:val="00826F8E"/>
    <w:rsid w:val="0083116E"/>
    <w:rsid w:val="00831293"/>
    <w:rsid w:val="00850F16"/>
    <w:rsid w:val="0085706F"/>
    <w:rsid w:val="00867A9E"/>
    <w:rsid w:val="00872401"/>
    <w:rsid w:val="0088307A"/>
    <w:rsid w:val="00883ACC"/>
    <w:rsid w:val="0088745E"/>
    <w:rsid w:val="008909F7"/>
    <w:rsid w:val="00894F20"/>
    <w:rsid w:val="008A4305"/>
    <w:rsid w:val="008A693B"/>
    <w:rsid w:val="008B14B2"/>
    <w:rsid w:val="008D3524"/>
    <w:rsid w:val="008D3C25"/>
    <w:rsid w:val="008E3058"/>
    <w:rsid w:val="008F3EF8"/>
    <w:rsid w:val="008F4510"/>
    <w:rsid w:val="00902A1F"/>
    <w:rsid w:val="009133CB"/>
    <w:rsid w:val="009453F9"/>
    <w:rsid w:val="00945B0E"/>
    <w:rsid w:val="0098772D"/>
    <w:rsid w:val="0099104B"/>
    <w:rsid w:val="00994E0D"/>
    <w:rsid w:val="00996D2E"/>
    <w:rsid w:val="009A1AF8"/>
    <w:rsid w:val="009A289F"/>
    <w:rsid w:val="009A469E"/>
    <w:rsid w:val="009C48F9"/>
    <w:rsid w:val="009C62BE"/>
    <w:rsid w:val="009C7699"/>
    <w:rsid w:val="009E38C4"/>
    <w:rsid w:val="009E457C"/>
    <w:rsid w:val="009F2267"/>
    <w:rsid w:val="009F2C09"/>
    <w:rsid w:val="009F5A08"/>
    <w:rsid w:val="00A026DB"/>
    <w:rsid w:val="00A10756"/>
    <w:rsid w:val="00A13102"/>
    <w:rsid w:val="00A13938"/>
    <w:rsid w:val="00A239D7"/>
    <w:rsid w:val="00A32740"/>
    <w:rsid w:val="00A5638C"/>
    <w:rsid w:val="00A838A4"/>
    <w:rsid w:val="00A95B1D"/>
    <w:rsid w:val="00AA492E"/>
    <w:rsid w:val="00AB232D"/>
    <w:rsid w:val="00AB4F4D"/>
    <w:rsid w:val="00AD332A"/>
    <w:rsid w:val="00AE1133"/>
    <w:rsid w:val="00AF29E6"/>
    <w:rsid w:val="00B014D2"/>
    <w:rsid w:val="00B0317F"/>
    <w:rsid w:val="00B12E10"/>
    <w:rsid w:val="00B131D3"/>
    <w:rsid w:val="00B51215"/>
    <w:rsid w:val="00B5234D"/>
    <w:rsid w:val="00B55CE9"/>
    <w:rsid w:val="00B561C5"/>
    <w:rsid w:val="00B6405E"/>
    <w:rsid w:val="00B663E6"/>
    <w:rsid w:val="00B74A69"/>
    <w:rsid w:val="00B849AF"/>
    <w:rsid w:val="00B93C08"/>
    <w:rsid w:val="00BB29F5"/>
    <w:rsid w:val="00BB581A"/>
    <w:rsid w:val="00BB5D11"/>
    <w:rsid w:val="00BE520F"/>
    <w:rsid w:val="00BF6FD4"/>
    <w:rsid w:val="00C02298"/>
    <w:rsid w:val="00C03719"/>
    <w:rsid w:val="00C04C5E"/>
    <w:rsid w:val="00C11238"/>
    <w:rsid w:val="00C36EBE"/>
    <w:rsid w:val="00C410A2"/>
    <w:rsid w:val="00C60E3D"/>
    <w:rsid w:val="00C7771A"/>
    <w:rsid w:val="00C81B80"/>
    <w:rsid w:val="00C920CA"/>
    <w:rsid w:val="00C92963"/>
    <w:rsid w:val="00C95D41"/>
    <w:rsid w:val="00CB687A"/>
    <w:rsid w:val="00CF1316"/>
    <w:rsid w:val="00CF34AC"/>
    <w:rsid w:val="00CF4036"/>
    <w:rsid w:val="00CF642A"/>
    <w:rsid w:val="00D11B6A"/>
    <w:rsid w:val="00D25AFD"/>
    <w:rsid w:val="00D36E15"/>
    <w:rsid w:val="00D417D0"/>
    <w:rsid w:val="00D438A0"/>
    <w:rsid w:val="00D50B05"/>
    <w:rsid w:val="00D61ACE"/>
    <w:rsid w:val="00D6490C"/>
    <w:rsid w:val="00D74CB2"/>
    <w:rsid w:val="00D80591"/>
    <w:rsid w:val="00D81299"/>
    <w:rsid w:val="00D81537"/>
    <w:rsid w:val="00D84C1B"/>
    <w:rsid w:val="00D87BD9"/>
    <w:rsid w:val="00D9715D"/>
    <w:rsid w:val="00DB2099"/>
    <w:rsid w:val="00DB30BD"/>
    <w:rsid w:val="00DC1640"/>
    <w:rsid w:val="00DC6FCB"/>
    <w:rsid w:val="00DD711A"/>
    <w:rsid w:val="00DE11E4"/>
    <w:rsid w:val="00DE7026"/>
    <w:rsid w:val="00DF3787"/>
    <w:rsid w:val="00E00F35"/>
    <w:rsid w:val="00E03B20"/>
    <w:rsid w:val="00E257DD"/>
    <w:rsid w:val="00E31B4B"/>
    <w:rsid w:val="00E45B3C"/>
    <w:rsid w:val="00E6250F"/>
    <w:rsid w:val="00E73B0C"/>
    <w:rsid w:val="00E86723"/>
    <w:rsid w:val="00EB2529"/>
    <w:rsid w:val="00EC7053"/>
    <w:rsid w:val="00EC721D"/>
    <w:rsid w:val="00ED0FD8"/>
    <w:rsid w:val="00ED20C4"/>
    <w:rsid w:val="00ED742F"/>
    <w:rsid w:val="00EF5F38"/>
    <w:rsid w:val="00F20B49"/>
    <w:rsid w:val="00F24614"/>
    <w:rsid w:val="00F25601"/>
    <w:rsid w:val="00F32150"/>
    <w:rsid w:val="00F426AF"/>
    <w:rsid w:val="00F52DBB"/>
    <w:rsid w:val="00F561B4"/>
    <w:rsid w:val="00F63188"/>
    <w:rsid w:val="00F645CB"/>
    <w:rsid w:val="00F86C5F"/>
    <w:rsid w:val="00F945BF"/>
    <w:rsid w:val="00F95ADE"/>
    <w:rsid w:val="00F96956"/>
    <w:rsid w:val="00FA3337"/>
    <w:rsid w:val="00FC5531"/>
    <w:rsid w:val="00FD0C10"/>
    <w:rsid w:val="00FE7296"/>
    <w:rsid w:val="00FF4974"/>
    <w:rsid w:val="00FF615B"/>
    <w:rsid w:val="00FF71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52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257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57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FF710E"/>
    <w:rPr>
      <w:color w:val="0000FF" w:themeColor="hyperlink"/>
      <w:u w:val="single"/>
    </w:rPr>
  </w:style>
  <w:style w:type="paragraph" w:styleId="ListParagraph">
    <w:name w:val="List Paragraph"/>
    <w:basedOn w:val="Normal"/>
    <w:uiPriority w:val="34"/>
    <w:qFormat/>
    <w:rsid w:val="005B1764"/>
    <w:pPr>
      <w:ind w:left="720"/>
      <w:contextualSpacing/>
    </w:pPr>
  </w:style>
  <w:style w:type="character" w:customStyle="1" w:styleId="Heading1Char">
    <w:name w:val="Heading 1 Char"/>
    <w:basedOn w:val="DefaultParagraphFont"/>
    <w:link w:val="Heading1"/>
    <w:uiPriority w:val="9"/>
    <w:rsid w:val="00782C3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2C34"/>
    <w:rPr>
      <w:sz w:val="16"/>
      <w:szCs w:val="16"/>
    </w:rPr>
  </w:style>
  <w:style w:type="paragraph" w:styleId="CommentText">
    <w:name w:val="annotation text"/>
    <w:basedOn w:val="Normal"/>
    <w:link w:val="CommentTextChar"/>
    <w:uiPriority w:val="99"/>
    <w:semiHidden/>
    <w:unhideWhenUsed/>
    <w:rsid w:val="00782C34"/>
    <w:pPr>
      <w:spacing w:line="240" w:lineRule="auto"/>
    </w:pPr>
    <w:rPr>
      <w:sz w:val="20"/>
      <w:szCs w:val="20"/>
    </w:rPr>
  </w:style>
  <w:style w:type="character" w:customStyle="1" w:styleId="CommentTextChar">
    <w:name w:val="Comment Text Char"/>
    <w:basedOn w:val="DefaultParagraphFont"/>
    <w:link w:val="CommentText"/>
    <w:uiPriority w:val="99"/>
    <w:semiHidden/>
    <w:rsid w:val="00782C34"/>
    <w:rPr>
      <w:sz w:val="20"/>
      <w:szCs w:val="20"/>
    </w:rPr>
  </w:style>
  <w:style w:type="paragraph" w:styleId="CommentSubject">
    <w:name w:val="annotation subject"/>
    <w:basedOn w:val="CommentText"/>
    <w:next w:val="CommentText"/>
    <w:link w:val="CommentSubjectChar"/>
    <w:uiPriority w:val="99"/>
    <w:semiHidden/>
    <w:unhideWhenUsed/>
    <w:rsid w:val="00782C34"/>
    <w:rPr>
      <w:b/>
      <w:bCs/>
    </w:rPr>
  </w:style>
  <w:style w:type="character" w:customStyle="1" w:styleId="CommentSubjectChar">
    <w:name w:val="Comment Subject Char"/>
    <w:basedOn w:val="CommentTextChar"/>
    <w:link w:val="CommentSubject"/>
    <w:uiPriority w:val="99"/>
    <w:semiHidden/>
    <w:rsid w:val="00782C34"/>
    <w:rPr>
      <w:b/>
      <w:bCs/>
      <w:sz w:val="20"/>
      <w:szCs w:val="20"/>
    </w:rPr>
  </w:style>
  <w:style w:type="table" w:styleId="TableGrid">
    <w:name w:val="Table Grid"/>
    <w:basedOn w:val="TableNormal"/>
    <w:uiPriority w:val="59"/>
    <w:rsid w:val="0078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02298"/>
    <w:pPr>
      <w:spacing w:after="100"/>
    </w:pPr>
    <w:rPr>
      <w:rFonts w:ascii="Century Gothic" w:hAnsi="Century Gothic"/>
    </w:rPr>
  </w:style>
  <w:style w:type="paragraph" w:styleId="TOC2">
    <w:name w:val="toc 2"/>
    <w:basedOn w:val="Normal"/>
    <w:next w:val="Normal"/>
    <w:autoRedefine/>
    <w:uiPriority w:val="39"/>
    <w:unhideWhenUsed/>
    <w:rsid w:val="00C02298"/>
    <w:pPr>
      <w:spacing w:after="100"/>
      <w:ind w:left="220"/>
    </w:pPr>
    <w:rPr>
      <w:rFonts w:ascii="Century Gothic" w:hAnsi="Century Gothic"/>
    </w:rPr>
  </w:style>
  <w:style w:type="paragraph" w:styleId="TOC3">
    <w:name w:val="toc 3"/>
    <w:basedOn w:val="Normal"/>
    <w:next w:val="Normal"/>
    <w:autoRedefine/>
    <w:uiPriority w:val="39"/>
    <w:unhideWhenUsed/>
    <w:rsid w:val="00C02298"/>
    <w:pPr>
      <w:spacing w:after="100"/>
      <w:ind w:left="440"/>
    </w:pPr>
    <w:rPr>
      <w:rFonts w:ascii="Century Gothic" w:hAnsi="Century Gothic"/>
    </w:rPr>
  </w:style>
  <w:style w:type="character" w:customStyle="1" w:styleId="Heading2Char">
    <w:name w:val="Heading 2 Char"/>
    <w:basedOn w:val="DefaultParagraphFont"/>
    <w:link w:val="Heading2"/>
    <w:uiPriority w:val="9"/>
    <w:rsid w:val="008D35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52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257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57D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B56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1C5"/>
    <w:rPr>
      <w:sz w:val="20"/>
      <w:szCs w:val="20"/>
    </w:rPr>
  </w:style>
  <w:style w:type="character" w:styleId="FootnoteReference">
    <w:name w:val="footnote reference"/>
    <w:basedOn w:val="DefaultParagraphFont"/>
    <w:uiPriority w:val="99"/>
    <w:semiHidden/>
    <w:unhideWhenUsed/>
    <w:rsid w:val="00B561C5"/>
    <w:rPr>
      <w:vertAlign w:val="superscript"/>
    </w:rPr>
  </w:style>
  <w:style w:type="paragraph" w:customStyle="1" w:styleId="Default">
    <w:name w:val="Default"/>
    <w:rsid w:val="00C36EBE"/>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52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257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57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FF710E"/>
    <w:rPr>
      <w:color w:val="0000FF" w:themeColor="hyperlink"/>
      <w:u w:val="single"/>
    </w:rPr>
  </w:style>
  <w:style w:type="paragraph" w:styleId="ListParagraph">
    <w:name w:val="List Paragraph"/>
    <w:basedOn w:val="Normal"/>
    <w:uiPriority w:val="34"/>
    <w:qFormat/>
    <w:rsid w:val="005B1764"/>
    <w:pPr>
      <w:ind w:left="720"/>
      <w:contextualSpacing/>
    </w:pPr>
  </w:style>
  <w:style w:type="character" w:customStyle="1" w:styleId="Heading1Char">
    <w:name w:val="Heading 1 Char"/>
    <w:basedOn w:val="DefaultParagraphFont"/>
    <w:link w:val="Heading1"/>
    <w:uiPriority w:val="9"/>
    <w:rsid w:val="00782C3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2C34"/>
    <w:rPr>
      <w:sz w:val="16"/>
      <w:szCs w:val="16"/>
    </w:rPr>
  </w:style>
  <w:style w:type="paragraph" w:styleId="CommentText">
    <w:name w:val="annotation text"/>
    <w:basedOn w:val="Normal"/>
    <w:link w:val="CommentTextChar"/>
    <w:uiPriority w:val="99"/>
    <w:semiHidden/>
    <w:unhideWhenUsed/>
    <w:rsid w:val="00782C34"/>
    <w:pPr>
      <w:spacing w:line="240" w:lineRule="auto"/>
    </w:pPr>
    <w:rPr>
      <w:sz w:val="20"/>
      <w:szCs w:val="20"/>
    </w:rPr>
  </w:style>
  <w:style w:type="character" w:customStyle="1" w:styleId="CommentTextChar">
    <w:name w:val="Comment Text Char"/>
    <w:basedOn w:val="DefaultParagraphFont"/>
    <w:link w:val="CommentText"/>
    <w:uiPriority w:val="99"/>
    <w:semiHidden/>
    <w:rsid w:val="00782C34"/>
    <w:rPr>
      <w:sz w:val="20"/>
      <w:szCs w:val="20"/>
    </w:rPr>
  </w:style>
  <w:style w:type="paragraph" w:styleId="CommentSubject">
    <w:name w:val="annotation subject"/>
    <w:basedOn w:val="CommentText"/>
    <w:next w:val="CommentText"/>
    <w:link w:val="CommentSubjectChar"/>
    <w:uiPriority w:val="99"/>
    <w:semiHidden/>
    <w:unhideWhenUsed/>
    <w:rsid w:val="00782C34"/>
    <w:rPr>
      <w:b/>
      <w:bCs/>
    </w:rPr>
  </w:style>
  <w:style w:type="character" w:customStyle="1" w:styleId="CommentSubjectChar">
    <w:name w:val="Comment Subject Char"/>
    <w:basedOn w:val="CommentTextChar"/>
    <w:link w:val="CommentSubject"/>
    <w:uiPriority w:val="99"/>
    <w:semiHidden/>
    <w:rsid w:val="00782C34"/>
    <w:rPr>
      <w:b/>
      <w:bCs/>
      <w:sz w:val="20"/>
      <w:szCs w:val="20"/>
    </w:rPr>
  </w:style>
  <w:style w:type="table" w:styleId="TableGrid">
    <w:name w:val="Table Grid"/>
    <w:basedOn w:val="TableNormal"/>
    <w:uiPriority w:val="59"/>
    <w:rsid w:val="0078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02298"/>
    <w:pPr>
      <w:spacing w:after="100"/>
    </w:pPr>
    <w:rPr>
      <w:rFonts w:ascii="Century Gothic" w:hAnsi="Century Gothic"/>
    </w:rPr>
  </w:style>
  <w:style w:type="paragraph" w:styleId="TOC2">
    <w:name w:val="toc 2"/>
    <w:basedOn w:val="Normal"/>
    <w:next w:val="Normal"/>
    <w:autoRedefine/>
    <w:uiPriority w:val="39"/>
    <w:unhideWhenUsed/>
    <w:rsid w:val="00C02298"/>
    <w:pPr>
      <w:spacing w:after="100"/>
      <w:ind w:left="220"/>
    </w:pPr>
    <w:rPr>
      <w:rFonts w:ascii="Century Gothic" w:hAnsi="Century Gothic"/>
    </w:rPr>
  </w:style>
  <w:style w:type="paragraph" w:styleId="TOC3">
    <w:name w:val="toc 3"/>
    <w:basedOn w:val="Normal"/>
    <w:next w:val="Normal"/>
    <w:autoRedefine/>
    <w:uiPriority w:val="39"/>
    <w:unhideWhenUsed/>
    <w:rsid w:val="00C02298"/>
    <w:pPr>
      <w:spacing w:after="100"/>
      <w:ind w:left="440"/>
    </w:pPr>
    <w:rPr>
      <w:rFonts w:ascii="Century Gothic" w:hAnsi="Century Gothic"/>
    </w:rPr>
  </w:style>
  <w:style w:type="character" w:customStyle="1" w:styleId="Heading2Char">
    <w:name w:val="Heading 2 Char"/>
    <w:basedOn w:val="DefaultParagraphFont"/>
    <w:link w:val="Heading2"/>
    <w:uiPriority w:val="9"/>
    <w:rsid w:val="008D35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52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257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57D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B56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1C5"/>
    <w:rPr>
      <w:sz w:val="20"/>
      <w:szCs w:val="20"/>
    </w:rPr>
  </w:style>
  <w:style w:type="character" w:styleId="FootnoteReference">
    <w:name w:val="footnote reference"/>
    <w:basedOn w:val="DefaultParagraphFont"/>
    <w:uiPriority w:val="99"/>
    <w:semiHidden/>
    <w:unhideWhenUsed/>
    <w:rsid w:val="00B561C5"/>
    <w:rPr>
      <w:vertAlign w:val="superscript"/>
    </w:rPr>
  </w:style>
  <w:style w:type="paragraph" w:customStyle="1" w:styleId="Default">
    <w:name w:val="Default"/>
    <w:rsid w:val="00C36EBE"/>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3992">
      <w:bodyDiv w:val="1"/>
      <w:marLeft w:val="0"/>
      <w:marRight w:val="0"/>
      <w:marTop w:val="0"/>
      <w:marBottom w:val="0"/>
      <w:divBdr>
        <w:top w:val="none" w:sz="0" w:space="0" w:color="auto"/>
        <w:left w:val="none" w:sz="0" w:space="0" w:color="auto"/>
        <w:bottom w:val="none" w:sz="0" w:space="0" w:color="auto"/>
        <w:right w:val="none" w:sz="0" w:space="0" w:color="auto"/>
      </w:divBdr>
    </w:div>
    <w:div w:id="445345656">
      <w:bodyDiv w:val="1"/>
      <w:marLeft w:val="0"/>
      <w:marRight w:val="0"/>
      <w:marTop w:val="0"/>
      <w:marBottom w:val="0"/>
      <w:divBdr>
        <w:top w:val="none" w:sz="0" w:space="0" w:color="auto"/>
        <w:left w:val="none" w:sz="0" w:space="0" w:color="auto"/>
        <w:bottom w:val="none" w:sz="0" w:space="0" w:color="auto"/>
        <w:right w:val="none" w:sz="0" w:space="0" w:color="auto"/>
      </w:divBdr>
    </w:div>
    <w:div w:id="7439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rekw@wbho.co.za" TargetMode="External"/><Relationship Id="rId18" Type="http://schemas.openxmlformats.org/officeDocument/2006/relationships/hyperlink" Target="mailto:sakena.nicholas@arjo" TargetMode="External"/><Relationship Id="rId26" Type="http://schemas.openxmlformats.org/officeDocument/2006/relationships/hyperlink" Target="mailto:sgoolam@mweb.co.za" TargetMode="External"/><Relationship Id="rId39" Type="http://schemas.openxmlformats.org/officeDocument/2006/relationships/hyperlink" Target="mailto:etha@sakhiwo.com" TargetMode="External"/><Relationship Id="rId21" Type="http://schemas.openxmlformats.org/officeDocument/2006/relationships/hyperlink" Target="mailto:jacob@miradi.co.za" TargetMode="External"/><Relationship Id="rId34" Type="http://schemas.openxmlformats.org/officeDocument/2006/relationships/hyperlink" Target="mailto:thembisangxola@gmail.com" TargetMode="External"/><Relationship Id="rId42" Type="http://schemas.openxmlformats.org/officeDocument/2006/relationships/hyperlink" Target="mailto:estelle.heath@lifehealthcare.co.za" TargetMode="External"/><Relationship Id="rId47" Type="http://schemas.openxmlformats.org/officeDocument/2006/relationships/hyperlink" Target="mailto:maren@dinaledimedical.co.za" TargetMode="External"/><Relationship Id="rId50" Type="http://schemas.openxmlformats.org/officeDocument/2006/relationships/hyperlink" Target="mailto:marcs@asla.co.za" TargetMode="External"/><Relationship Id="rId55" Type="http://schemas.openxmlformats.org/officeDocument/2006/relationships/hyperlink" Target="mailto:fgeldenhuys@groupfive.co.za" TargetMode="External"/><Relationship Id="rId63" Type="http://schemas.openxmlformats.org/officeDocument/2006/relationships/hyperlink" Target="mailto:rauten@kirkhamventures.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heyns001@gmail.com%20" TargetMode="External"/><Relationship Id="rId29" Type="http://schemas.openxmlformats.org/officeDocument/2006/relationships/hyperlink" Target="mailto:sonjataylor@exp.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aul@bluedotdevelopment.com" TargetMode="External"/><Relationship Id="rId32" Type="http://schemas.openxmlformats.org/officeDocument/2006/relationships/hyperlink" Target="mailto:sandra@chianti.co.za" TargetMode="External"/><Relationship Id="rId37" Type="http://schemas.openxmlformats.org/officeDocument/2006/relationships/hyperlink" Target="mailto:nabeelah.kolia@kpmg.co.za" TargetMode="External"/><Relationship Id="rId40" Type="http://schemas.openxmlformats.org/officeDocument/2006/relationships/hyperlink" Target="mailto:lindsay@vivaline.co.za" TargetMode="External"/><Relationship Id="rId45" Type="http://schemas.openxmlformats.org/officeDocument/2006/relationships/hyperlink" Target="mailto:martin.vanvuuren@za.gt.com" TargetMode="External"/><Relationship Id="rId53" Type="http://schemas.openxmlformats.org/officeDocument/2006/relationships/hyperlink" Target="mailto:helene.rossouw@westerncape.gov.za" TargetMode="External"/><Relationship Id="rId58" Type="http://schemas.openxmlformats.org/officeDocument/2006/relationships/hyperlink" Target="mailto:michlyn@mweb.co.za"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jmouton@papripro.co.za" TargetMode="External"/><Relationship Id="rId23" Type="http://schemas.openxmlformats.org/officeDocument/2006/relationships/hyperlink" Target="mailto:louisa.pote@lifehealthcare.co.za" TargetMode="External"/><Relationship Id="rId28" Type="http://schemas.openxmlformats.org/officeDocument/2006/relationships/hyperlink" Target="mailto:navin@ldm.co.za" TargetMode="External"/><Relationship Id="rId36" Type="http://schemas.openxmlformats.org/officeDocument/2006/relationships/hyperlink" Target="mailto:info@liquidator.co.za" TargetMode="External"/><Relationship Id="rId49" Type="http://schemas.openxmlformats.org/officeDocument/2006/relationships/hyperlink" Target="mailto:gustav@tv3.co.za" TargetMode="External"/><Relationship Id="rId57" Type="http://schemas.openxmlformats.org/officeDocument/2006/relationships/hyperlink" Target="mailto:tmynprop@iafrica.com" TargetMode="External"/><Relationship Id="rId61" Type="http://schemas.openxmlformats.org/officeDocument/2006/relationships/hyperlink" Target="mailto:kevin.arendse@westerncape.gov.za" TargetMode="External"/><Relationship Id="rId10" Type="http://schemas.openxmlformats.org/officeDocument/2006/relationships/footer" Target="footer1.xml"/><Relationship Id="rId19" Type="http://schemas.openxmlformats.org/officeDocument/2006/relationships/hyperlink" Target="mailto:severiano.makda@arjo" TargetMode="External"/><Relationship Id="rId31" Type="http://schemas.openxmlformats.org/officeDocument/2006/relationships/hyperlink" Target="mailto:thabo@msigiprojects.com" TargetMode="External"/><Relationship Id="rId44" Type="http://schemas.openxmlformats.org/officeDocument/2006/relationships/hyperlink" Target="mailto:deon@cuegroup.co.za" TargetMode="External"/><Relationship Id="rId52" Type="http://schemas.openxmlformats.org/officeDocument/2006/relationships/hyperlink" Target="mailto:mari.bruwer@gmail.com" TargetMode="External"/><Relationship Id="rId60" Type="http://schemas.openxmlformats.org/officeDocument/2006/relationships/hyperlink" Target="mailto:jack.mcghie@rhdhv.com" TargetMode="External"/><Relationship Id="rId65" Type="http://schemas.openxmlformats.org/officeDocument/2006/relationships/hyperlink" Target="mailto:thomas.koorts@westerncape.gov.za" TargetMode="External"/><Relationship Id="rId4" Type="http://schemas.microsoft.com/office/2007/relationships/stylesWithEffects" Target="stylesWithEffects.xml"/><Relationship Id="rId9" Type="http://schemas.openxmlformats.org/officeDocument/2006/relationships/hyperlink" Target="http://www.westerncape.gov.za" TargetMode="External"/><Relationship Id="rId14" Type="http://schemas.openxmlformats.org/officeDocument/2006/relationships/hyperlink" Target="mailto:johan.minnie@aurecongroup.com" TargetMode="External"/><Relationship Id="rId22" Type="http://schemas.openxmlformats.org/officeDocument/2006/relationships/hyperlink" Target="mailto:pieterg@mbalaw.co.za" TargetMode="External"/><Relationship Id="rId27" Type="http://schemas.openxmlformats.org/officeDocument/2006/relationships/hyperlink" Target="mailto:steve.drinkrow@mediclinic.co.za" TargetMode="External"/><Relationship Id="rId30" Type="http://schemas.openxmlformats.org/officeDocument/2006/relationships/hyperlink" Target="mailto:derekw@wbho.co.za" TargetMode="External"/><Relationship Id="rId35" Type="http://schemas.openxmlformats.org/officeDocument/2006/relationships/hyperlink" Target="mailto:louisa.dean@westerncape.gov.za" TargetMode="External"/><Relationship Id="rId43" Type="http://schemas.openxmlformats.org/officeDocument/2006/relationships/hyperlink" Target="mailto:gary@corevest.co.za" TargetMode="External"/><Relationship Id="rId48" Type="http://schemas.openxmlformats.org/officeDocument/2006/relationships/hyperlink" Target="mailto:stuart@fm-solutions.co.za" TargetMode="External"/><Relationship Id="rId56" Type="http://schemas.openxmlformats.org/officeDocument/2006/relationships/hyperlink" Target="mailto:johanleon.vandermerwe@westerncape.gov.za" TargetMode="External"/><Relationship Id="rId64" Type="http://schemas.openxmlformats.org/officeDocument/2006/relationships/hyperlink" Target="mailto:carla@smutsdekock.co.za" TargetMode="External"/><Relationship Id="rId8" Type="http://schemas.openxmlformats.org/officeDocument/2006/relationships/endnotes" Target="endnotes.xml"/><Relationship Id="rId51" Type="http://schemas.openxmlformats.org/officeDocument/2006/relationships/hyperlink" Target="mailto:tkoorts@absamail.co.z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johan@asla.co.za" TargetMode="External"/><Relationship Id="rId25" Type="http://schemas.openxmlformats.org/officeDocument/2006/relationships/hyperlink" Target="mailto:jacques.pienaar@kpmg.co.za" TargetMode="External"/><Relationship Id="rId33" Type="http://schemas.openxmlformats.org/officeDocument/2006/relationships/hyperlink" Target="mailto:twilliams@ignis.co.za" TargetMode="External"/><Relationship Id="rId38" Type="http://schemas.openxmlformats.org/officeDocument/2006/relationships/hyperlink" Target="mailto:brandon@ariyaprojects.com" TargetMode="External"/><Relationship Id="rId46" Type="http://schemas.openxmlformats.org/officeDocument/2006/relationships/hyperlink" Target="mailto:andriesm@iafrica.com" TargetMode="External"/><Relationship Id="rId59" Type="http://schemas.openxmlformats.org/officeDocument/2006/relationships/hyperlink" Target="mailto:karel.biesot@aecom.com" TargetMode="External"/><Relationship Id="rId67" Type="http://schemas.openxmlformats.org/officeDocument/2006/relationships/theme" Target="theme/theme1.xml"/><Relationship Id="rId20" Type="http://schemas.openxmlformats.org/officeDocument/2006/relationships/hyperlink" Target="mailto:lungilez@gmail.com" TargetMode="External"/><Relationship Id="rId41" Type="http://schemas.openxmlformats.org/officeDocument/2006/relationships/hyperlink" Target="mailto:efmaree@gmail.com%20" TargetMode="External"/><Relationship Id="rId54" Type="http://schemas.openxmlformats.org/officeDocument/2006/relationships/hyperlink" Target="mailto:francoisn@o-l.co.za" TargetMode="External"/><Relationship Id="rId62" Type="http://schemas.openxmlformats.org/officeDocument/2006/relationships/hyperlink" Target="mailto:schalk.marais@ae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214C-FDAD-4217-9232-884FEADE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Keryn Brooker</cp:lastModifiedBy>
  <cp:revision>3</cp:revision>
  <cp:lastPrinted>2013-08-08T10:25:00Z</cp:lastPrinted>
  <dcterms:created xsi:type="dcterms:W3CDTF">2013-08-13T06:33:00Z</dcterms:created>
  <dcterms:modified xsi:type="dcterms:W3CDTF">2013-10-07T09:44:00Z</dcterms:modified>
</cp:coreProperties>
</file>