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40" w:type="dxa"/>
        <w:tblLook w:val="04A0" w:firstRow="1" w:lastRow="0" w:firstColumn="1" w:lastColumn="0" w:noHBand="0" w:noVBand="1"/>
      </w:tblPr>
      <w:tblGrid>
        <w:gridCol w:w="10530"/>
        <w:gridCol w:w="2610"/>
      </w:tblGrid>
      <w:tr w:rsidR="00680373" w:rsidRPr="00680373" w14:paraId="5ACABC0C" w14:textId="638D6DC3" w:rsidTr="00680373">
        <w:trPr>
          <w:trHeight w:val="33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9312B" w14:textId="2E8CD3A1" w:rsidR="00680373" w:rsidRPr="00680373" w:rsidRDefault="00680373" w:rsidP="0068037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MINIMUM REQUIREMENT CHECKLIST FOR VACCINATION SITE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FF159" w14:textId="2AECA52C" w:rsidR="00680373" w:rsidRPr="00680373" w:rsidRDefault="00680373" w:rsidP="0068037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</w:tr>
      <w:tr w:rsidR="00680373" w:rsidRPr="00680373" w14:paraId="49B89A6B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CF499" w14:textId="77777777" w:rsidR="00680373" w:rsidRPr="00680373" w:rsidRDefault="00680373" w:rsidP="00680373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  <w:r w:rsidRPr="00680373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NDoH Vaccine site registration guidelines 20 January 2021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05C0F" w14:textId="77777777" w:rsidR="00680373" w:rsidRPr="00680373" w:rsidRDefault="00680373" w:rsidP="00680373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80373" w:rsidRPr="00680373" w14:paraId="64F7FF39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8D516" w14:textId="77777777" w:rsidR="00680373" w:rsidRPr="00680373" w:rsidRDefault="00680373" w:rsidP="0068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37B24" w14:textId="77777777" w:rsidR="00680373" w:rsidRPr="00680373" w:rsidRDefault="00680373" w:rsidP="0068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373" w:rsidRPr="00680373" w14:paraId="1771D808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242C" w14:textId="77777777" w:rsidR="00680373" w:rsidRPr="00680373" w:rsidRDefault="00680373" w:rsidP="0068037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</w:pPr>
            <w:r w:rsidRPr="00680373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General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36621" w14:textId="77777777" w:rsidR="00680373" w:rsidRPr="00680373" w:rsidRDefault="00680373" w:rsidP="0068037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</w:pPr>
          </w:p>
        </w:tc>
      </w:tr>
      <w:tr w:rsidR="00680373" w:rsidRPr="00680373" w14:paraId="682897DF" w14:textId="77777777" w:rsidTr="00680373">
        <w:trPr>
          <w:trHeight w:val="33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6ECC" w14:textId="77777777" w:rsidR="00680373" w:rsidRPr="00680373" w:rsidRDefault="00680373" w:rsidP="0068037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Desks, chairs, tables for vaccination areas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2AF4" w14:textId="77777777" w:rsidR="00680373" w:rsidRPr="00680373" w:rsidRDefault="00680373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680373" w:rsidRPr="00680373" w14:paraId="081F8A65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3FEB" w14:textId="4843410D" w:rsidR="00680373" w:rsidRPr="00680373" w:rsidRDefault="00680373" w:rsidP="0068037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Computer</w:t>
            </w:r>
            <w:r w:rsidR="00E331E3">
              <w:rPr>
                <w:rFonts w:ascii="Century Gothic" w:eastAsia="Times New Roman" w:hAnsi="Century Gothic" w:cs="Times New Roman"/>
                <w:color w:val="000000"/>
              </w:rPr>
              <w:t>s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 or other device</w:t>
            </w:r>
            <w:r w:rsidR="00E331E3">
              <w:rPr>
                <w:rFonts w:ascii="Century Gothic" w:eastAsia="Times New Roman" w:hAnsi="Century Gothic" w:cs="Times New Roman"/>
                <w:color w:val="000000"/>
              </w:rPr>
              <w:t>s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 with internet connectivity</w:t>
            </w:r>
            <w:r w:rsidR="00E331E3">
              <w:rPr>
                <w:rFonts w:ascii="Century Gothic" w:eastAsia="Times New Roman" w:hAnsi="Century Gothic" w:cs="Times New Roman"/>
                <w:color w:val="000000"/>
              </w:rPr>
              <w:t xml:space="preserve"> (dedicated for EVDS process)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0884" w14:textId="577FBB46" w:rsidR="00680373" w:rsidRPr="00680373" w:rsidRDefault="00680373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 </w:t>
            </w:r>
            <w:r w:rsidR="006F0C6E">
              <w:rPr>
                <w:rFonts w:ascii="Century Gothic" w:eastAsia="Times New Roman" w:hAnsi="Century Gothic" w:cs="Times New Roman"/>
                <w:color w:val="000000"/>
              </w:rPr>
              <w:t>If available</w:t>
            </w:r>
          </w:p>
        </w:tc>
      </w:tr>
      <w:tr w:rsidR="00680373" w:rsidRPr="00680373" w14:paraId="53250630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0162" w14:textId="70F99D6A" w:rsidR="00680373" w:rsidRPr="00680373" w:rsidRDefault="0010347F" w:rsidP="0068037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S</w:t>
            </w:r>
            <w:r w:rsidR="00680373" w:rsidRPr="00680373">
              <w:rPr>
                <w:rFonts w:ascii="Century Gothic" w:eastAsia="Times New Roman" w:hAnsi="Century Gothic" w:cs="Times New Roman"/>
                <w:color w:val="000000"/>
              </w:rPr>
              <w:t>canners for data collection into national system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EB63" w14:textId="1AC4CD33" w:rsidR="00680373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N</w:t>
            </w:r>
            <w:r w:rsidR="00680373" w:rsidRPr="00680373">
              <w:rPr>
                <w:rFonts w:ascii="Century Gothic" w:eastAsia="Times New Roman" w:hAnsi="Century Gothic" w:cs="Times New Roman"/>
                <w:color w:val="000000"/>
              </w:rPr>
              <w:t>o action required</w:t>
            </w:r>
          </w:p>
        </w:tc>
      </w:tr>
      <w:tr w:rsidR="00134205" w:rsidRPr="00680373" w14:paraId="1E2D4B32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A22F" w14:textId="2051B5A4" w:rsidR="00134205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Waste disposal container 'sharps box' for disposal of sharps and vials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D000" w14:textId="3B0851E5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O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>rder as per usual</w:t>
            </w:r>
          </w:p>
        </w:tc>
      </w:tr>
      <w:tr w:rsidR="00134205" w:rsidRPr="00680373" w14:paraId="117A004B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0378" w14:textId="3B219951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Black marker/pen to deface empty vaccine vial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E2FD" w14:textId="4CEAC28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Order as per usual</w:t>
            </w:r>
          </w:p>
        </w:tc>
      </w:tr>
      <w:tr w:rsidR="006F0C6E" w:rsidRPr="00680373" w14:paraId="1D8522C2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A1E9" w14:textId="5F2ECC81" w:rsidR="006F0C6E" w:rsidRDefault="006F0C6E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Temperature monitoring device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2F80" w14:textId="18504D8F" w:rsidR="006F0C6E" w:rsidRDefault="006F0C6E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Order as per usual</w:t>
            </w:r>
          </w:p>
        </w:tc>
      </w:tr>
      <w:tr w:rsidR="00134205" w:rsidRPr="00680373" w14:paraId="49F96E4E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3561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BB132" w14:textId="77777777" w:rsidR="00134205" w:rsidRPr="00680373" w:rsidRDefault="00134205" w:rsidP="0013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205" w:rsidRPr="00680373" w14:paraId="789F00E5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98773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</w:pPr>
            <w:r w:rsidRPr="00680373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Ancillary supplies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DFA7A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</w:pPr>
          </w:p>
        </w:tc>
      </w:tr>
      <w:tr w:rsidR="00134205" w:rsidRPr="00680373" w14:paraId="22987404" w14:textId="77777777" w:rsidTr="00680373">
        <w:trPr>
          <w:trHeight w:val="73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500C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Syringes for vaccination: 1ml or 2ml (1 syringe per dose)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A3C5" w14:textId="686B76A1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W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>ill be supplied by CMD with vaccine</w:t>
            </w:r>
          </w:p>
        </w:tc>
      </w:tr>
      <w:tr w:rsidR="00134205" w:rsidRPr="00680373" w14:paraId="268D9E90" w14:textId="77777777" w:rsidTr="00AD2311">
        <w:trPr>
          <w:trHeight w:val="647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80D0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Needles suitable for intramuscular vaccination: 22-25G and 25mm-38mm (1 needle per dose)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90B8" w14:textId="5166DD15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W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>ill be supplied by CMD with vaccine</w:t>
            </w:r>
          </w:p>
        </w:tc>
      </w:tr>
      <w:tr w:rsidR="00134205" w:rsidRPr="00680373" w14:paraId="38DA70B7" w14:textId="77777777" w:rsidTr="00AD2311">
        <w:trPr>
          <w:trHeight w:val="68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0CC9" w14:textId="654B58EF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Cotton wool balls (1 per number of vaccine recipients)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2DF8" w14:textId="101659DA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W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>ill be supplied by CMD with vaccine</w:t>
            </w:r>
          </w:p>
        </w:tc>
      </w:tr>
      <w:tr w:rsidR="00134205" w:rsidRPr="00680373" w14:paraId="3BAC6E2C" w14:textId="77777777" w:rsidTr="00AD2311">
        <w:trPr>
          <w:trHeight w:val="62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586C" w14:textId="0BC44B4D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Micropore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FD40" w14:textId="7FE9655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will be supplied by 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C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>MD with vaccine</w:t>
            </w:r>
          </w:p>
        </w:tc>
      </w:tr>
      <w:tr w:rsidR="00134205" w:rsidRPr="00680373" w14:paraId="5CC1B181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CB3D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Syringes for reconstitution - 5ml </w:t>
            </w:r>
            <w:r w:rsidRPr="0068037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  <w:t>(if required)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 (1 per vial)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9D3B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n/a for </w:t>
            </w:r>
            <w:proofErr w:type="spellStart"/>
            <w:r w:rsidRPr="00680373">
              <w:rPr>
                <w:rFonts w:ascii="Century Gothic" w:eastAsia="Times New Roman" w:hAnsi="Century Gothic" w:cs="Times New Roman"/>
                <w:color w:val="000000"/>
              </w:rPr>
              <w:t>Covishield</w:t>
            </w:r>
            <w:proofErr w:type="spellEnd"/>
          </w:p>
        </w:tc>
      </w:tr>
      <w:tr w:rsidR="00134205" w:rsidRPr="00680373" w14:paraId="4D4DE73E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903C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Needles for reconstitution- 21G </w:t>
            </w:r>
            <w:r w:rsidRPr="0068037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  <w:t>(if required)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 (1 per vial supplied)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16A1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n/a for </w:t>
            </w:r>
            <w:proofErr w:type="spellStart"/>
            <w:r w:rsidRPr="00680373">
              <w:rPr>
                <w:rFonts w:ascii="Century Gothic" w:eastAsia="Times New Roman" w:hAnsi="Century Gothic" w:cs="Times New Roman"/>
                <w:color w:val="000000"/>
              </w:rPr>
              <w:t>Covishield</w:t>
            </w:r>
            <w:proofErr w:type="spellEnd"/>
          </w:p>
        </w:tc>
      </w:tr>
      <w:tr w:rsidR="00134205" w:rsidRPr="00680373" w14:paraId="6FF94702" w14:textId="77777777" w:rsidTr="00680373">
        <w:trPr>
          <w:trHeight w:val="66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1DAD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Diluent for reconstitution </w:t>
            </w:r>
            <w:r w:rsidRPr="0068037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  <w:t>(if required and if not provided by the manufacturer)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 (1 per vial supplied)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3BC1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n/a for </w:t>
            </w:r>
            <w:proofErr w:type="spellStart"/>
            <w:r w:rsidRPr="00680373">
              <w:rPr>
                <w:rFonts w:ascii="Century Gothic" w:eastAsia="Times New Roman" w:hAnsi="Century Gothic" w:cs="Times New Roman"/>
                <w:color w:val="000000"/>
              </w:rPr>
              <w:t>Covishield</w:t>
            </w:r>
            <w:proofErr w:type="spellEnd"/>
          </w:p>
        </w:tc>
      </w:tr>
      <w:tr w:rsidR="00134205" w:rsidRPr="00680373" w14:paraId="30BAFB22" w14:textId="77777777" w:rsidTr="003E502E">
        <w:trPr>
          <w:trHeight w:val="431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DECB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Hydrogen Peroxide based disinfectant for vaccine spills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0774" w14:textId="35026DB4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O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>rder via pharmacy</w:t>
            </w:r>
          </w:p>
        </w:tc>
      </w:tr>
      <w:tr w:rsidR="00134205" w:rsidRPr="00680373" w14:paraId="5FE8AD84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02EC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PPE as outlined in infection control guidelines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DAB9" w14:textId="25340D9E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O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>rder as per usual</w:t>
            </w:r>
          </w:p>
        </w:tc>
      </w:tr>
      <w:tr w:rsidR="00134205" w:rsidRPr="00680373" w14:paraId="7CF4153D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97A3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r w:rsidRPr="00680373">
              <w:rPr>
                <w:rFonts w:ascii="Century Gothic" w:eastAsia="Times New Roman" w:hAnsi="Century Gothic" w:cs="Times New Roman"/>
                <w:color w:val="000000"/>
              </w:rPr>
              <w:t>Handsanitiser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3DA0" w14:textId="3F9FD5F2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O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>rder as per usual</w:t>
            </w:r>
          </w:p>
        </w:tc>
      </w:tr>
      <w:tr w:rsidR="00134205" w:rsidRPr="00680373" w14:paraId="4F0DC99E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B9CB" w14:textId="63732713" w:rsidR="00134205" w:rsidRPr="00E331E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E331E3">
              <w:rPr>
                <w:rFonts w:ascii="Century Gothic" w:eastAsia="Times New Roman" w:hAnsi="Century Gothic" w:cs="Times New Roman"/>
                <w:color w:val="000000"/>
              </w:rPr>
              <w:lastRenderedPageBreak/>
              <w:t>Water for cleaning vial and injection site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616A" w14:textId="6F9562E0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Can use potable water </w:t>
            </w:r>
          </w:p>
        </w:tc>
      </w:tr>
      <w:tr w:rsidR="00134205" w:rsidRPr="00680373" w14:paraId="72CCB8AF" w14:textId="77777777" w:rsidTr="00130F4E">
        <w:trPr>
          <w:trHeight w:val="33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082FF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E5EEF" w14:textId="77777777" w:rsidR="00134205" w:rsidRPr="00680373" w:rsidRDefault="00134205" w:rsidP="0013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205" w:rsidRPr="00680373" w14:paraId="0E54389D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84B82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586E1" w14:textId="77777777" w:rsidR="00134205" w:rsidRPr="00680373" w:rsidRDefault="00134205" w:rsidP="0013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205" w:rsidRPr="00680373" w14:paraId="13C0F6A3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C8E77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</w:pPr>
            <w:r w:rsidRPr="00680373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Vaccine redistribution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24440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</w:pPr>
          </w:p>
        </w:tc>
      </w:tr>
      <w:tr w:rsidR="00134205" w:rsidRPr="00680373" w14:paraId="470FAF69" w14:textId="77777777" w:rsidTr="00680373">
        <w:trPr>
          <w:trHeight w:val="59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8535" w14:textId="00381116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Appropriate container (cooler</w:t>
            </w:r>
            <w:r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>box) with a WHO PQS continuous temperature monitoring device during distribution/ storage of the vaccine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32B8" w14:textId="44E48E94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Pharmacy Services coordinating </w:t>
            </w:r>
          </w:p>
        </w:tc>
      </w:tr>
      <w:tr w:rsidR="00134205" w:rsidRPr="00680373" w14:paraId="4D63D5C1" w14:textId="77777777" w:rsidTr="00F975F6">
        <w:trPr>
          <w:trHeight w:val="287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ED7C" w14:textId="0056D641" w:rsidR="00134205" w:rsidRPr="00F975F6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F975F6">
              <w:rPr>
                <w:rFonts w:ascii="Century Gothic" w:eastAsia="Times New Roman" w:hAnsi="Century Gothic" w:cs="Times New Roman"/>
                <w:color w:val="000000"/>
              </w:rPr>
              <w:t>Time strip / log tag/continuous temperature monitoring device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8E7B" w14:textId="4C570FD4" w:rsidR="00134205" w:rsidRPr="00680373" w:rsidRDefault="006F0C6E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Pharmacy Services coordinating</w:t>
            </w:r>
          </w:p>
        </w:tc>
      </w:tr>
      <w:tr w:rsidR="00134205" w:rsidRPr="00680373" w14:paraId="0892CB02" w14:textId="77777777" w:rsidTr="00F975F6">
        <w:trPr>
          <w:trHeight w:val="1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9C7F" w14:textId="3717EB6E" w:rsidR="00134205" w:rsidRPr="00F975F6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F975F6">
              <w:rPr>
                <w:rFonts w:ascii="Century Gothic" w:eastAsia="Times New Roman" w:hAnsi="Century Gothic" w:cs="Times New Roman"/>
                <w:color w:val="000000"/>
              </w:rPr>
              <w:t>Repacking material for redistribution (UV light protection)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75ED" w14:textId="66E663B9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Your pharmacy</w:t>
            </w:r>
          </w:p>
        </w:tc>
      </w:tr>
      <w:tr w:rsidR="00134205" w:rsidRPr="00680373" w14:paraId="48BCCB9A" w14:textId="77777777" w:rsidTr="00F975F6">
        <w:trPr>
          <w:trHeight w:val="7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957F" w14:textId="3BFFA311" w:rsidR="00134205" w:rsidRPr="00F975F6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F975F6">
              <w:rPr>
                <w:rFonts w:ascii="Century Gothic" w:eastAsia="Times New Roman" w:hAnsi="Century Gothic" w:cs="Times New Roman"/>
                <w:color w:val="000000"/>
              </w:rPr>
              <w:t>Water ice packs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103E" w14:textId="7FDD8065" w:rsidR="00134205" w:rsidRPr="00680373" w:rsidRDefault="006F0C6E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Pharmacy Services coordinating</w:t>
            </w:r>
          </w:p>
        </w:tc>
      </w:tr>
      <w:tr w:rsidR="00134205" w:rsidRPr="00680373" w14:paraId="7C16B1D1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91EA5" w14:textId="77777777" w:rsidR="00134205" w:rsidRPr="00680373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96F11" w14:textId="77777777" w:rsidR="00134205" w:rsidRPr="00680373" w:rsidRDefault="00134205" w:rsidP="0013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205" w:rsidRPr="00680373" w14:paraId="74DDA4F3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0AC8B" w14:textId="77777777" w:rsidR="00134205" w:rsidRPr="00141287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</w:pPr>
            <w:r w:rsidRPr="00141287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Emergency supplies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80FA9" w14:textId="77777777" w:rsidR="00134205" w:rsidRPr="00141287" w:rsidRDefault="00134205" w:rsidP="0013420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</w:pPr>
          </w:p>
        </w:tc>
      </w:tr>
      <w:tr w:rsidR="00AB211F" w:rsidRPr="00DE1155" w14:paraId="74EED97D" w14:textId="77777777" w:rsidTr="00680373">
        <w:trPr>
          <w:trHeight w:val="33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0751" w14:textId="12B98C65" w:rsidR="00AB211F" w:rsidRPr="00141287" w:rsidRDefault="00AB211F" w:rsidP="00AB21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141287">
              <w:rPr>
                <w:rFonts w:ascii="Century Gothic" w:eastAsia="Times New Roman" w:hAnsi="Century Gothic" w:cs="Times New Roman"/>
                <w:color w:val="000000"/>
              </w:rPr>
              <w:t>Adrenalin Injection (1:1000) solution – 5 ampoules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B72C" w14:textId="2D07D8A4" w:rsidR="00AB211F" w:rsidRPr="00141287" w:rsidRDefault="00AB211F" w:rsidP="00AB21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From clinic stock</w:t>
            </w:r>
          </w:p>
        </w:tc>
      </w:tr>
      <w:tr w:rsidR="00AB211F" w:rsidRPr="00DE1155" w14:paraId="0ADCDF69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8DB2" w14:textId="6756A2D1" w:rsidR="00AB211F" w:rsidRPr="00141287" w:rsidRDefault="00AB211F" w:rsidP="00AB21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141287">
              <w:rPr>
                <w:rFonts w:ascii="Century Gothic" w:eastAsia="Times New Roman" w:hAnsi="Century Gothic" w:cs="Times New Roman"/>
                <w:color w:val="000000"/>
              </w:rPr>
              <w:t>Hydrocortisone injection (100 mg) -2 vials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8DC0" w14:textId="12ADB510" w:rsidR="00AB211F" w:rsidRPr="00141287" w:rsidRDefault="00AB211F" w:rsidP="00AB21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From clinic stock</w:t>
            </w:r>
          </w:p>
        </w:tc>
      </w:tr>
      <w:tr w:rsidR="006F0C6E" w:rsidRPr="00DE1155" w14:paraId="15F14D38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D671" w14:textId="01ADA306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Water for injection 10mL x 2 as diluent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8550" w14:textId="02E017B8" w:rsidR="006F0C6E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From clinic stock</w:t>
            </w:r>
          </w:p>
        </w:tc>
      </w:tr>
      <w:tr w:rsidR="006F0C6E" w:rsidRPr="00DE1155" w14:paraId="5A48F100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B187" w14:textId="5CBD85C8" w:rsidR="006F0C6E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141287">
              <w:rPr>
                <w:rFonts w:ascii="Century Gothic" w:eastAsia="Times New Roman" w:hAnsi="Century Gothic" w:cs="Times New Roman"/>
                <w:color w:val="000000"/>
              </w:rPr>
              <w:t xml:space="preserve">Syringes; 5ml x 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2</w:t>
            </w:r>
            <w:r w:rsidRPr="00141287"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</w:p>
          <w:p w14:paraId="1E8606A0" w14:textId="573079DE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Syringes; 2ml x 4</w:t>
            </w:r>
            <w:r w:rsidRPr="00141287"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</w:p>
          <w:p w14:paraId="56737EC2" w14:textId="16B8F8D3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141287">
              <w:rPr>
                <w:rFonts w:ascii="Century Gothic" w:eastAsia="Times New Roman" w:hAnsi="Century Gothic" w:cs="Times New Roman"/>
                <w:color w:val="000000"/>
              </w:rPr>
              <w:t>Syringes with 0,1ml graduations x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2DE6" w14:textId="24CA432E" w:rsidR="006F0C6E" w:rsidRPr="00141287" w:rsidRDefault="006F0C6E" w:rsidP="006F0C6E">
            <w:pPr>
              <w:pStyle w:val="Default"/>
            </w:pPr>
            <w:r>
              <w:rPr>
                <w:rFonts w:ascii="Century Gothic" w:eastAsia="Times New Roman" w:hAnsi="Century Gothic" w:cs="Times New Roman"/>
              </w:rPr>
              <w:t>From clinic stock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F0C6E" w:rsidRPr="00141287" w14:paraId="0140E3D4" w14:textId="77777777">
              <w:trPr>
                <w:trHeight w:val="244"/>
              </w:trPr>
              <w:tc>
                <w:tcPr>
                  <w:tcW w:w="0" w:type="auto"/>
                </w:tcPr>
                <w:p w14:paraId="7EAE56B2" w14:textId="77777777" w:rsidR="006F0C6E" w:rsidRPr="00141287" w:rsidRDefault="006F0C6E" w:rsidP="006F0C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 Light" w:hAnsi="Myriad Pro Light" w:cs="Myriad Pro Light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27D2BA7C" w14:textId="3170E48E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6F0C6E" w:rsidRPr="00DE1155" w14:paraId="46322D0C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FC27" w14:textId="77777777" w:rsidR="006F0C6E" w:rsidRPr="00803A05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803A05">
              <w:rPr>
                <w:rFonts w:ascii="Century Gothic" w:eastAsia="Times New Roman" w:hAnsi="Century Gothic" w:cs="Times New Roman"/>
                <w:color w:val="000000"/>
              </w:rPr>
              <w:t>Needles: 18 (pink) OR 20 (yellow)</w:t>
            </w:r>
            <w:r>
              <w:rPr>
                <w:rFonts w:ascii="Century Gothic" w:eastAsia="Times New Roman" w:hAnsi="Century Gothic" w:cs="Times New Roman"/>
                <w:color w:val="000000"/>
              </w:rPr>
              <w:t xml:space="preserve"> x2</w:t>
            </w:r>
          </w:p>
          <w:p w14:paraId="3B52718E" w14:textId="718A04AF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803A05">
              <w:rPr>
                <w:rFonts w:ascii="Century Gothic" w:eastAsia="Times New Roman" w:hAnsi="Century Gothic" w:cs="Times New Roman"/>
                <w:color w:val="000000"/>
              </w:rPr>
              <w:t>Needles: 21 (green)</w:t>
            </w:r>
            <w:r>
              <w:rPr>
                <w:rFonts w:ascii="Century Gothic" w:eastAsia="Times New Roman" w:hAnsi="Century Gothic" w:cs="Times New Roman"/>
                <w:color w:val="000000"/>
              </w:rPr>
              <w:t xml:space="preserve"> x2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2548" w14:textId="64E5C04C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From clinic stock</w:t>
            </w:r>
          </w:p>
        </w:tc>
      </w:tr>
      <w:tr w:rsidR="006F0C6E" w:rsidRPr="00DE1155" w14:paraId="0A57F520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9EC3" w14:textId="503A568C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141287">
              <w:rPr>
                <w:rFonts w:ascii="Century Gothic" w:eastAsia="Times New Roman" w:hAnsi="Century Gothic" w:cs="Times New Roman"/>
                <w:color w:val="000000"/>
              </w:rPr>
              <w:t xml:space="preserve">Promethazine 25mg/mL; 2mL injection x  2 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ampoules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7D2C" w14:textId="7A8EE984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From clinic stock</w:t>
            </w:r>
          </w:p>
        </w:tc>
      </w:tr>
      <w:tr w:rsidR="006F0C6E" w:rsidRPr="00DE1155" w14:paraId="726450E4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94EE" w14:textId="36D5FBF3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141287">
              <w:rPr>
                <w:rFonts w:ascii="Century Gothic" w:eastAsia="Times New Roman" w:hAnsi="Century Gothic" w:cs="Times New Roman"/>
                <w:color w:val="000000"/>
              </w:rPr>
              <w:t>Salbutamol MDI plus spacer and mask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532A" w14:textId="66A2471C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From clinic stock</w:t>
            </w:r>
          </w:p>
        </w:tc>
      </w:tr>
      <w:tr w:rsidR="006F0C6E" w:rsidRPr="00DE1155" w14:paraId="034E025F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B84C" w14:textId="15FEDE80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141287">
              <w:rPr>
                <w:rFonts w:ascii="Century Gothic" w:eastAsia="Times New Roman" w:hAnsi="Century Gothic" w:cs="Times New Roman"/>
                <w:color w:val="000000"/>
              </w:rPr>
              <w:t>IV catheter 20G and 18G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09E8" w14:textId="244E305E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From clinic stock</w:t>
            </w:r>
          </w:p>
        </w:tc>
      </w:tr>
      <w:tr w:rsidR="006F0C6E" w:rsidRPr="00DE1155" w14:paraId="21A261B3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5DEB" w14:textId="3CB72A3A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Rapid giving/ drip set (10 drops/mL) x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C3F6" w14:textId="73587A06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From clinic stock</w:t>
            </w:r>
          </w:p>
        </w:tc>
      </w:tr>
      <w:tr w:rsidR="006F0C6E" w:rsidRPr="00DE1155" w14:paraId="1A7F47AA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BF11" w14:textId="1FFDC4D0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141287">
              <w:rPr>
                <w:rFonts w:ascii="Century Gothic" w:eastAsia="Times New Roman" w:hAnsi="Century Gothic" w:cs="Times New Roman"/>
                <w:color w:val="000000"/>
              </w:rPr>
              <w:t>Blood pressure cuff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BB61" w14:textId="6A2D9FCD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From clinic stock</w:t>
            </w:r>
          </w:p>
        </w:tc>
      </w:tr>
      <w:tr w:rsidR="006F0C6E" w:rsidRPr="00DE1155" w14:paraId="03448B7A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CEEA" w14:textId="3338DF37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B</w:t>
            </w:r>
            <w:r w:rsidRPr="00141287">
              <w:rPr>
                <w:rFonts w:ascii="Century Gothic" w:eastAsia="Times New Roman" w:hAnsi="Century Gothic" w:cs="Times New Roman"/>
                <w:color w:val="000000"/>
              </w:rPr>
              <w:t>aumanometer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8F9E" w14:textId="0B9B919B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From clinic stock</w:t>
            </w:r>
          </w:p>
        </w:tc>
      </w:tr>
      <w:tr w:rsidR="006F0C6E" w:rsidRPr="00DE1155" w14:paraId="124E6A34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4C89" w14:textId="29643222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141287">
              <w:rPr>
                <w:rFonts w:ascii="Century Gothic" w:eastAsia="Times New Roman" w:hAnsi="Century Gothic" w:cs="Times New Roman"/>
                <w:color w:val="000000"/>
              </w:rPr>
              <w:t>Adhesive dressing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1A15" w14:textId="5571D8EB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From clinic stock</w:t>
            </w:r>
          </w:p>
        </w:tc>
      </w:tr>
      <w:tr w:rsidR="006F0C6E" w:rsidRPr="00DE1155" w14:paraId="35F7A3D0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9CBD" w14:textId="6017A11C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P</w:t>
            </w:r>
            <w:r w:rsidRPr="00141287">
              <w:rPr>
                <w:rFonts w:ascii="Century Gothic" w:eastAsia="Times New Roman" w:hAnsi="Century Gothic" w:cs="Times New Roman"/>
                <w:color w:val="000000"/>
              </w:rPr>
              <w:t>ulse oximeter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E457" w14:textId="09659F85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From clinic stock</w:t>
            </w:r>
          </w:p>
        </w:tc>
      </w:tr>
      <w:tr w:rsidR="006F0C6E" w:rsidRPr="00DE1155" w14:paraId="3A6C6DAB" w14:textId="77777777" w:rsidTr="0068037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02CC" w14:textId="776D582A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803A05">
              <w:rPr>
                <w:rFonts w:ascii="Century Gothic" w:eastAsia="Times New Roman" w:hAnsi="Century Gothic" w:cs="Times New Roman"/>
                <w:color w:val="000000"/>
              </w:rPr>
              <w:lastRenderedPageBreak/>
              <w:t>Sodium Chloride 0.9%</w:t>
            </w:r>
            <w:r>
              <w:rPr>
                <w:rFonts w:ascii="Century Gothic" w:eastAsia="Times New Roman" w:hAnsi="Century Gothic" w:cs="Times New Roman"/>
                <w:color w:val="000000"/>
              </w:rPr>
              <w:t xml:space="preserve"> (N</w:t>
            </w:r>
            <w:r w:rsidRPr="00141287">
              <w:rPr>
                <w:rFonts w:ascii="Century Gothic" w:eastAsia="Times New Roman" w:hAnsi="Century Gothic" w:cs="Times New Roman"/>
                <w:color w:val="000000"/>
              </w:rPr>
              <w:t>ormal saline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) 1000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/>
              </w:rPr>
              <w:t xml:space="preserve">ml 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</w:rPr>
              <w:t>IVIx</w:t>
            </w:r>
            <w:proofErr w:type="spellEnd"/>
            <w:proofErr w:type="gramEnd"/>
            <w:r>
              <w:rPr>
                <w:rFonts w:ascii="Century Gothic" w:eastAsia="Times New Roman" w:hAnsi="Century Gothic" w:cs="Times New Roman"/>
                <w:color w:val="000000"/>
              </w:rPr>
              <w:t xml:space="preserve">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12FE" w14:textId="1AA56073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From clinic stock</w:t>
            </w:r>
          </w:p>
        </w:tc>
      </w:tr>
      <w:tr w:rsidR="006F0C6E" w:rsidRPr="00680373" w14:paraId="066D1BE4" w14:textId="77777777" w:rsidTr="00F975F6">
        <w:trPr>
          <w:trHeight w:val="44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4B97" w14:textId="229884DE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141287">
              <w:rPr>
                <w:rFonts w:ascii="Century Gothic" w:eastAsia="Times New Roman" w:hAnsi="Century Gothic" w:cs="Times New Roman"/>
                <w:color w:val="000000"/>
              </w:rPr>
              <w:t>Plastic container to serve as Emerge</w:t>
            </w:r>
            <w:bookmarkStart w:id="0" w:name="_GoBack"/>
            <w:bookmarkEnd w:id="0"/>
            <w:r w:rsidRPr="00141287">
              <w:rPr>
                <w:rFonts w:ascii="Century Gothic" w:eastAsia="Times New Roman" w:hAnsi="Century Gothic" w:cs="Times New Roman"/>
                <w:color w:val="000000"/>
              </w:rPr>
              <w:t>ncy kit for outreach purposes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8FA8" w14:textId="6AFD6396" w:rsidR="006F0C6E" w:rsidRPr="00141287" w:rsidRDefault="006F0C6E" w:rsidP="006F0C6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141287">
              <w:rPr>
                <w:rFonts w:ascii="Century Gothic" w:eastAsia="Times New Roman" w:hAnsi="Century Gothic" w:cs="Times New Roman"/>
                <w:color w:val="000000"/>
              </w:rPr>
              <w:t>Pharmacy Services coordinating procurement</w:t>
            </w:r>
          </w:p>
        </w:tc>
      </w:tr>
    </w:tbl>
    <w:p w14:paraId="488A584A" w14:textId="77777777" w:rsidR="00EF5A94" w:rsidRDefault="00EF5A94"/>
    <w:p w14:paraId="697F6554" w14:textId="77777777" w:rsidR="00AB211F" w:rsidRDefault="00AB211F"/>
    <w:p w14:paraId="575F2D0B" w14:textId="77777777" w:rsidR="00AB211F" w:rsidRDefault="00AB211F"/>
    <w:tbl>
      <w:tblPr>
        <w:tblW w:w="13140" w:type="dxa"/>
        <w:tblLook w:val="04A0" w:firstRow="1" w:lastRow="0" w:firstColumn="1" w:lastColumn="0" w:noHBand="0" w:noVBand="1"/>
      </w:tblPr>
      <w:tblGrid>
        <w:gridCol w:w="10530"/>
        <w:gridCol w:w="2610"/>
      </w:tblGrid>
      <w:tr w:rsidR="00AB211F" w:rsidRPr="00680373" w14:paraId="2650446D" w14:textId="77777777" w:rsidTr="00817523">
        <w:trPr>
          <w:trHeight w:val="330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37345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</w:pPr>
            <w:r w:rsidRPr="00680373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Other supplies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9DA16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</w:pPr>
          </w:p>
        </w:tc>
      </w:tr>
      <w:tr w:rsidR="00AB211F" w:rsidRPr="00680373" w14:paraId="64B73664" w14:textId="77777777" w:rsidTr="00817523">
        <w:trPr>
          <w:trHeight w:val="33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D98B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Case reporting form (CRF) for reporting AEFI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A26E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Template to follow from project team</w:t>
            </w:r>
          </w:p>
        </w:tc>
      </w:tr>
      <w:tr w:rsidR="00AB211F" w:rsidRPr="00680373" w14:paraId="0F4BE473" w14:textId="77777777" w:rsidTr="0081752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91C3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Case investigation form (CIF) for investigating serious AEFI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D436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Template to follow from project team</w:t>
            </w:r>
          </w:p>
        </w:tc>
      </w:tr>
      <w:tr w:rsidR="00AB211F" w:rsidRPr="00680373" w14:paraId="59305102" w14:textId="77777777" w:rsidTr="0081752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D888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Case investigation forms for adverse events of special interest (AESI)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C18F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Template to follow from project team</w:t>
            </w:r>
          </w:p>
        </w:tc>
      </w:tr>
      <w:tr w:rsidR="00AB211F" w:rsidRPr="00680373" w14:paraId="06A84E05" w14:textId="77777777" w:rsidTr="00817523">
        <w:trPr>
          <w:trHeight w:val="35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8D33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Stock cards/bins cards (if not using an electronic stock management system)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9E58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From your pharmacy</w:t>
            </w:r>
          </w:p>
        </w:tc>
      </w:tr>
      <w:tr w:rsidR="00AB211F" w:rsidRPr="00680373" w14:paraId="1AFCD733" w14:textId="77777777" w:rsidTr="0081752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C433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680373">
              <w:rPr>
                <w:rFonts w:ascii="Century Gothic" w:eastAsia="Times New Roman" w:hAnsi="Century Gothic" w:cs="Times New Roman"/>
                <w:color w:val="000000"/>
              </w:rPr>
              <w:t>Vaccination cards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9CB7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Will be distributed via CMD with the vaccine</w:t>
            </w:r>
          </w:p>
        </w:tc>
      </w:tr>
      <w:tr w:rsidR="00AB211F" w14:paraId="208B9A63" w14:textId="77777777" w:rsidTr="0081752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8B47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Medical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1522" w14:textId="77777777" w:rsidR="00AB211F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AB211F" w:rsidRPr="00680373" w14:paraId="5DE67705" w14:textId="77777777" w:rsidTr="00817523">
        <w:trPr>
          <w:trHeight w:val="330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840F" w14:textId="77777777" w:rsidR="00AB211F" w:rsidRPr="00141287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141287">
              <w:rPr>
                <w:rFonts w:ascii="Century Gothic" w:eastAsia="Times New Roman" w:hAnsi="Century Gothic" w:cs="Times New Roman"/>
                <w:color w:val="000000"/>
              </w:rPr>
              <w:t>Relevant recording form/tool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00DA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W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>ork in progress</w:t>
            </w:r>
          </w:p>
        </w:tc>
      </w:tr>
      <w:tr w:rsidR="00AB211F" w:rsidRPr="00680373" w14:paraId="6D494702" w14:textId="77777777" w:rsidTr="00817523">
        <w:trPr>
          <w:trHeight w:val="188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F41F" w14:textId="77777777" w:rsidR="00AB211F" w:rsidRPr="00141287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141287">
              <w:rPr>
                <w:rFonts w:ascii="Century Gothic" w:eastAsia="Times New Roman" w:hAnsi="Century Gothic" w:cs="Times New Roman"/>
                <w:color w:val="000000"/>
              </w:rPr>
              <w:t>Consent forms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4C63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W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>ork in progress</w:t>
            </w:r>
          </w:p>
        </w:tc>
      </w:tr>
      <w:tr w:rsidR="00AB211F" w:rsidRPr="00680373" w14:paraId="0B905964" w14:textId="77777777" w:rsidTr="00817523">
        <w:trPr>
          <w:trHeight w:val="287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F7C9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Vaccine 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>Wast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age</w:t>
            </w:r>
            <w:r w:rsidRPr="00680373">
              <w:rPr>
                <w:rFonts w:ascii="Century Gothic" w:eastAsia="Times New Roman" w:hAnsi="Century Gothic" w:cs="Times New Roman"/>
                <w:color w:val="000000"/>
              </w:rPr>
              <w:t xml:space="preserve"> reporting forms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AEC3" w14:textId="77777777" w:rsidR="00AB211F" w:rsidRPr="00680373" w:rsidRDefault="00AB211F" w:rsidP="0081752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SOP attached</w:t>
            </w:r>
          </w:p>
        </w:tc>
      </w:tr>
    </w:tbl>
    <w:p w14:paraId="794FDD8D" w14:textId="77777777" w:rsidR="00AB211F" w:rsidRDefault="00AB211F"/>
    <w:sectPr w:rsidR="00AB211F" w:rsidSect="00AB211F">
      <w:headerReference w:type="default" r:id="rId7"/>
      <w:footerReference w:type="default" r:id="rId8"/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93FB" w14:textId="77777777" w:rsidR="006C3AA8" w:rsidRDefault="006C3AA8" w:rsidP="00680373">
      <w:pPr>
        <w:spacing w:after="0" w:line="240" w:lineRule="auto"/>
      </w:pPr>
      <w:r>
        <w:separator/>
      </w:r>
    </w:p>
  </w:endnote>
  <w:endnote w:type="continuationSeparator" w:id="0">
    <w:p w14:paraId="2487FB49" w14:textId="77777777" w:rsidR="006C3AA8" w:rsidRDefault="006C3AA8" w:rsidP="0068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252118"/>
      <w:docPartObj>
        <w:docPartGallery w:val="Page Numbers (Bottom of Page)"/>
        <w:docPartUnique/>
      </w:docPartObj>
    </w:sdtPr>
    <w:sdtEndPr/>
    <w:sdtContent>
      <w:sdt>
        <w:sdtPr>
          <w:id w:val="979727906"/>
          <w:docPartObj>
            <w:docPartGallery w:val="Page Numbers (Top of Page)"/>
            <w:docPartUnique/>
          </w:docPartObj>
        </w:sdtPr>
        <w:sdtEndPr/>
        <w:sdtContent>
          <w:p w14:paraId="1AE8140E" w14:textId="093882C6" w:rsidR="00680373" w:rsidRDefault="006803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1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1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FE0764" w14:textId="77777777" w:rsidR="00680373" w:rsidRDefault="00680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08EA" w14:textId="77777777" w:rsidR="006C3AA8" w:rsidRDefault="006C3AA8" w:rsidP="00680373">
      <w:pPr>
        <w:spacing w:after="0" w:line="240" w:lineRule="auto"/>
      </w:pPr>
      <w:r>
        <w:separator/>
      </w:r>
    </w:p>
  </w:footnote>
  <w:footnote w:type="continuationSeparator" w:id="0">
    <w:p w14:paraId="7F757B07" w14:textId="77777777" w:rsidR="006C3AA8" w:rsidRDefault="006C3AA8" w:rsidP="0068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0BB6F" w14:textId="45F6C116" w:rsidR="006F0C6E" w:rsidRPr="006F0C6E" w:rsidRDefault="006F0C6E" w:rsidP="006F0C6E">
    <w:pPr>
      <w:pStyle w:val="Header"/>
    </w:pPr>
    <w:r w:rsidRPr="00602770">
      <w:rPr>
        <w:noProof/>
      </w:rPr>
      <w:drawing>
        <wp:inline distT="0" distB="0" distL="0" distR="0" wp14:anchorId="265A54AB" wp14:editId="726ED845">
          <wp:extent cx="1266825" cy="45669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066" cy="46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74A57"/>
    <w:multiLevelType w:val="hybridMultilevel"/>
    <w:tmpl w:val="4F62E5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39351"/>
    <w:multiLevelType w:val="hybridMultilevel"/>
    <w:tmpl w:val="A5B657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CA782B"/>
    <w:multiLevelType w:val="hybridMultilevel"/>
    <w:tmpl w:val="4F62E5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73"/>
    <w:rsid w:val="0010347F"/>
    <w:rsid w:val="00130F4E"/>
    <w:rsid w:val="00134205"/>
    <w:rsid w:val="00141287"/>
    <w:rsid w:val="001F269D"/>
    <w:rsid w:val="00265C98"/>
    <w:rsid w:val="002903C7"/>
    <w:rsid w:val="002E2A05"/>
    <w:rsid w:val="003E502E"/>
    <w:rsid w:val="00420C8B"/>
    <w:rsid w:val="00587CCE"/>
    <w:rsid w:val="00680373"/>
    <w:rsid w:val="006A042E"/>
    <w:rsid w:val="006C3AA8"/>
    <w:rsid w:val="006C43C7"/>
    <w:rsid w:val="006F0C6E"/>
    <w:rsid w:val="007F3CCB"/>
    <w:rsid w:val="00873C0F"/>
    <w:rsid w:val="009423A2"/>
    <w:rsid w:val="00A149A2"/>
    <w:rsid w:val="00A62970"/>
    <w:rsid w:val="00A73226"/>
    <w:rsid w:val="00AB211F"/>
    <w:rsid w:val="00AD2311"/>
    <w:rsid w:val="00C37B85"/>
    <w:rsid w:val="00C651CB"/>
    <w:rsid w:val="00C74632"/>
    <w:rsid w:val="00C95F59"/>
    <w:rsid w:val="00CF6836"/>
    <w:rsid w:val="00DE1155"/>
    <w:rsid w:val="00E331E3"/>
    <w:rsid w:val="00EF5A94"/>
    <w:rsid w:val="00F13E42"/>
    <w:rsid w:val="00F94D16"/>
    <w:rsid w:val="00F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7AC5"/>
  <w15:chartTrackingRefBased/>
  <w15:docId w15:val="{73860F4C-2A75-47C6-BB6E-0E1970C8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73"/>
  </w:style>
  <w:style w:type="paragraph" w:styleId="Footer">
    <w:name w:val="footer"/>
    <w:basedOn w:val="Normal"/>
    <w:link w:val="FooterChar"/>
    <w:uiPriority w:val="99"/>
    <w:unhideWhenUsed/>
    <w:rsid w:val="0068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73"/>
  </w:style>
  <w:style w:type="paragraph" w:styleId="ListParagraph">
    <w:name w:val="List Paragraph"/>
    <w:basedOn w:val="Normal"/>
    <w:uiPriority w:val="34"/>
    <w:qFormat/>
    <w:rsid w:val="00F975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4D16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2">
    <w:name w:val="A2"/>
    <w:uiPriority w:val="99"/>
    <w:rsid w:val="00F94D16"/>
    <w:rPr>
      <w:rFonts w:cs="Myriad Pro Light"/>
      <w:color w:val="000000"/>
      <w:sz w:val="21"/>
      <w:szCs w:val="21"/>
    </w:rPr>
  </w:style>
  <w:style w:type="character" w:customStyle="1" w:styleId="A3">
    <w:name w:val="A3"/>
    <w:uiPriority w:val="99"/>
    <w:rsid w:val="002E2A05"/>
    <w:rPr>
      <w:rFonts w:cs="Myriad Pro Ligh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2E2A05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Cape Government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Voget</dc:creator>
  <cp:keywords/>
  <dc:description/>
  <cp:lastModifiedBy>Jacqueline Voget</cp:lastModifiedBy>
  <cp:revision>2</cp:revision>
  <dcterms:created xsi:type="dcterms:W3CDTF">2021-02-14T17:49:00Z</dcterms:created>
  <dcterms:modified xsi:type="dcterms:W3CDTF">2021-02-14T17:49:00Z</dcterms:modified>
</cp:coreProperties>
</file>